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14" w:rsidRDefault="00281B14" w:rsidP="000F6726">
      <w:pPr>
        <w:jc w:val="both"/>
        <w:rPr>
          <w:b/>
          <w:sz w:val="28"/>
          <w:szCs w:val="28"/>
          <w:lang w:val="bg-BG"/>
        </w:rPr>
      </w:pPr>
      <w:r w:rsidRPr="00281B14">
        <w:rPr>
          <w:b/>
          <w:sz w:val="28"/>
          <w:szCs w:val="28"/>
          <w:lang w:val="bg-BG"/>
        </w:rPr>
        <w:t>Справка за предложенията, становищата и възраженията, получени при публикуването на интернет страницата на Министерството на външните работи</w:t>
      </w:r>
      <w:r w:rsidR="000F6726">
        <w:rPr>
          <w:b/>
          <w:sz w:val="28"/>
          <w:szCs w:val="28"/>
          <w:lang w:val="bg-BG"/>
        </w:rPr>
        <w:t>, на интернет страницата на Дипломатическия институт към министъра на външните работи</w:t>
      </w:r>
      <w:r>
        <w:rPr>
          <w:b/>
          <w:sz w:val="28"/>
          <w:szCs w:val="28"/>
          <w:lang w:val="bg-BG"/>
        </w:rPr>
        <w:t xml:space="preserve"> </w:t>
      </w:r>
      <w:r w:rsidRPr="00281B14">
        <w:rPr>
          <w:b/>
          <w:sz w:val="28"/>
          <w:szCs w:val="28"/>
          <w:lang w:val="bg-BG"/>
        </w:rPr>
        <w:t xml:space="preserve">и на Портала за обществени консултации на </w:t>
      </w:r>
      <w:r>
        <w:rPr>
          <w:b/>
          <w:sz w:val="28"/>
          <w:szCs w:val="28"/>
          <w:lang w:val="bg-BG"/>
        </w:rPr>
        <w:t>п</w:t>
      </w:r>
      <w:r w:rsidRPr="00281B14">
        <w:rPr>
          <w:b/>
          <w:sz w:val="28"/>
          <w:szCs w:val="28"/>
          <w:lang w:val="bg-BG"/>
        </w:rPr>
        <w:t xml:space="preserve">роект на </w:t>
      </w:r>
      <w:r w:rsidR="000F6726">
        <w:rPr>
          <w:b/>
          <w:sz w:val="28"/>
          <w:szCs w:val="28"/>
          <w:lang w:val="bg-BG"/>
        </w:rPr>
        <w:t>У</w:t>
      </w:r>
      <w:r w:rsidR="000F6726" w:rsidRPr="000F6726">
        <w:rPr>
          <w:b/>
          <w:sz w:val="28"/>
          <w:szCs w:val="28"/>
          <w:lang w:val="bg-BG"/>
        </w:rPr>
        <w:t>стройствен правилник</w:t>
      </w:r>
      <w:r w:rsidR="000F6726">
        <w:rPr>
          <w:b/>
          <w:sz w:val="28"/>
          <w:szCs w:val="28"/>
          <w:lang w:val="bg-BG"/>
        </w:rPr>
        <w:t xml:space="preserve"> </w:t>
      </w:r>
      <w:r w:rsidR="000F6726" w:rsidRPr="000F6726">
        <w:rPr>
          <w:b/>
          <w:sz w:val="28"/>
          <w:szCs w:val="28"/>
          <w:lang w:val="bg-BG"/>
        </w:rPr>
        <w:t xml:space="preserve">на </w:t>
      </w:r>
      <w:r w:rsidR="000F6726">
        <w:rPr>
          <w:b/>
          <w:sz w:val="28"/>
          <w:szCs w:val="28"/>
          <w:lang w:val="bg-BG"/>
        </w:rPr>
        <w:t>Д</w:t>
      </w:r>
      <w:r w:rsidR="000F6726" w:rsidRPr="000F6726">
        <w:rPr>
          <w:b/>
          <w:sz w:val="28"/>
          <w:szCs w:val="28"/>
          <w:lang w:val="bg-BG"/>
        </w:rPr>
        <w:t>ипломатическия институт</w:t>
      </w:r>
      <w:r w:rsidR="000F6726">
        <w:rPr>
          <w:b/>
          <w:sz w:val="28"/>
          <w:szCs w:val="28"/>
          <w:lang w:val="bg-BG"/>
        </w:rPr>
        <w:t xml:space="preserve"> </w:t>
      </w:r>
      <w:r w:rsidR="000F6726" w:rsidRPr="000F6726">
        <w:rPr>
          <w:b/>
          <w:sz w:val="28"/>
          <w:szCs w:val="28"/>
          <w:lang w:val="bg-BG"/>
        </w:rPr>
        <w:t>към министъра на външните работи</w:t>
      </w:r>
    </w:p>
    <w:p w:rsidR="00281B14" w:rsidRDefault="00281B14" w:rsidP="00281B14">
      <w:pPr>
        <w:jc w:val="center"/>
        <w:rPr>
          <w:b/>
          <w:sz w:val="28"/>
          <w:szCs w:val="28"/>
          <w:lang w:val="bg-BG"/>
        </w:rPr>
      </w:pPr>
    </w:p>
    <w:p w:rsidR="000F6726" w:rsidRDefault="000F6726" w:rsidP="00281B14">
      <w:pPr>
        <w:jc w:val="center"/>
        <w:rPr>
          <w:b/>
          <w:sz w:val="28"/>
          <w:szCs w:val="28"/>
          <w:lang w:val="bg-BG"/>
        </w:rPr>
      </w:pPr>
    </w:p>
    <w:p w:rsidR="00281B14" w:rsidRDefault="00281B14" w:rsidP="00281B14">
      <w:pPr>
        <w:ind w:firstLine="720"/>
        <w:jc w:val="both"/>
        <w:rPr>
          <w:sz w:val="28"/>
          <w:szCs w:val="28"/>
          <w:lang w:val="bg-BG"/>
        </w:rPr>
      </w:pPr>
      <w:r w:rsidRPr="00281B14">
        <w:rPr>
          <w:sz w:val="28"/>
          <w:szCs w:val="28"/>
          <w:lang w:val="bg-BG"/>
        </w:rPr>
        <w:t xml:space="preserve">По проекта на </w:t>
      </w:r>
      <w:r w:rsidR="000F6726">
        <w:rPr>
          <w:sz w:val="28"/>
          <w:szCs w:val="28"/>
          <w:lang w:val="bg-BG"/>
        </w:rPr>
        <w:t>Устройствен правилник на Дипломатическия институт към министъра на външните</w:t>
      </w:r>
      <w:r w:rsidR="005A7CA5">
        <w:rPr>
          <w:sz w:val="28"/>
          <w:szCs w:val="28"/>
          <w:lang w:val="bg-BG"/>
        </w:rPr>
        <w:t xml:space="preserve"> работи,</w:t>
      </w:r>
      <w:r w:rsidRPr="00281B14">
        <w:rPr>
          <w:sz w:val="28"/>
          <w:szCs w:val="28"/>
          <w:lang w:val="bg-BG"/>
        </w:rPr>
        <w:t xml:space="preserve"> при публикуването му по реда на чл. 26, ал. 3 от Закона за нормативните актове, не са постъпили пред</w:t>
      </w:r>
      <w:r w:rsidR="005A7CA5">
        <w:rPr>
          <w:sz w:val="28"/>
          <w:szCs w:val="28"/>
          <w:lang w:val="bg-BG"/>
        </w:rPr>
        <w:t xml:space="preserve">ложения, становища и възражения в законоустановения 30-дневен срок. </w:t>
      </w:r>
      <w:bookmarkStart w:id="0" w:name="_GoBack"/>
      <w:bookmarkEnd w:id="0"/>
    </w:p>
    <w:p w:rsidR="00281B14" w:rsidRDefault="00281B14" w:rsidP="00281B14">
      <w:pPr>
        <w:ind w:firstLine="720"/>
        <w:jc w:val="both"/>
        <w:rPr>
          <w:sz w:val="28"/>
          <w:szCs w:val="28"/>
          <w:lang w:val="bg-BG"/>
        </w:rPr>
      </w:pPr>
    </w:p>
    <w:p w:rsidR="00281B14" w:rsidRDefault="00281B14" w:rsidP="00281B14">
      <w:pPr>
        <w:ind w:firstLine="720"/>
        <w:jc w:val="both"/>
        <w:rPr>
          <w:sz w:val="28"/>
          <w:szCs w:val="28"/>
          <w:lang w:val="bg-BG"/>
        </w:rPr>
      </w:pPr>
    </w:p>
    <w:p w:rsidR="00281B14" w:rsidRDefault="00281B14" w:rsidP="00281B14">
      <w:pPr>
        <w:ind w:firstLine="720"/>
        <w:jc w:val="both"/>
        <w:rPr>
          <w:sz w:val="28"/>
          <w:szCs w:val="28"/>
          <w:lang w:val="bg-BG"/>
        </w:rPr>
      </w:pPr>
    </w:p>
    <w:p w:rsidR="00281B14" w:rsidRPr="00281B14" w:rsidRDefault="00281B14" w:rsidP="00281B14">
      <w:pPr>
        <w:ind w:firstLine="720"/>
        <w:jc w:val="center"/>
        <w:rPr>
          <w:sz w:val="28"/>
          <w:szCs w:val="28"/>
          <w:lang w:val="bg-BG"/>
        </w:rPr>
      </w:pPr>
    </w:p>
    <w:sectPr w:rsidR="00281B14" w:rsidRPr="00281B14" w:rsidSect="00826CFA">
      <w:pgSz w:w="11906" w:h="16838"/>
      <w:pgMar w:top="1134" w:right="1196" w:bottom="1134" w:left="99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D9"/>
    <w:rsid w:val="00014C7E"/>
    <w:rsid w:val="00043324"/>
    <w:rsid w:val="00073B58"/>
    <w:rsid w:val="000F42A3"/>
    <w:rsid w:val="000F6726"/>
    <w:rsid w:val="00123263"/>
    <w:rsid w:val="00186A80"/>
    <w:rsid w:val="001943AE"/>
    <w:rsid w:val="00257685"/>
    <w:rsid w:val="00281B14"/>
    <w:rsid w:val="002A3C39"/>
    <w:rsid w:val="002B023D"/>
    <w:rsid w:val="002B7560"/>
    <w:rsid w:val="002C23EA"/>
    <w:rsid w:val="002E5837"/>
    <w:rsid w:val="002F4E15"/>
    <w:rsid w:val="00367BD0"/>
    <w:rsid w:val="003F2FFF"/>
    <w:rsid w:val="004263FA"/>
    <w:rsid w:val="004E2F7A"/>
    <w:rsid w:val="004F11D0"/>
    <w:rsid w:val="005A7CA5"/>
    <w:rsid w:val="005C593B"/>
    <w:rsid w:val="005F02C0"/>
    <w:rsid w:val="00617688"/>
    <w:rsid w:val="006A0382"/>
    <w:rsid w:val="006D11A0"/>
    <w:rsid w:val="00787BAA"/>
    <w:rsid w:val="007A4F95"/>
    <w:rsid w:val="007C7A30"/>
    <w:rsid w:val="007D20D3"/>
    <w:rsid w:val="008214AE"/>
    <w:rsid w:val="00822D0A"/>
    <w:rsid w:val="00826CFA"/>
    <w:rsid w:val="00842CD7"/>
    <w:rsid w:val="008E2C93"/>
    <w:rsid w:val="008E54C5"/>
    <w:rsid w:val="00947029"/>
    <w:rsid w:val="009B08E6"/>
    <w:rsid w:val="00AB099F"/>
    <w:rsid w:val="00B30ED9"/>
    <w:rsid w:val="00BD42C1"/>
    <w:rsid w:val="00C3764D"/>
    <w:rsid w:val="00C7553F"/>
    <w:rsid w:val="00C808C2"/>
    <w:rsid w:val="00C873D4"/>
    <w:rsid w:val="00D108E1"/>
    <w:rsid w:val="00D30A42"/>
    <w:rsid w:val="00D635B4"/>
    <w:rsid w:val="00DC603D"/>
    <w:rsid w:val="00DF5E9B"/>
    <w:rsid w:val="00E27E13"/>
    <w:rsid w:val="00E76A68"/>
    <w:rsid w:val="00EF3230"/>
    <w:rsid w:val="00F72604"/>
    <w:rsid w:val="00F933E9"/>
    <w:rsid w:val="00FA0B07"/>
    <w:rsid w:val="00FC5AAC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4177E"/>
  <w15:chartTrackingRefBased/>
  <w15:docId w15:val="{19941C34-64F5-43FA-93E5-D77583AF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bg-BG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134"/>
      <w:jc w:val="both"/>
    </w:pPr>
    <w:rPr>
      <w:lang w:val="bg-BG"/>
    </w:rPr>
  </w:style>
  <w:style w:type="character" w:styleId="Hyperlink">
    <w:name w:val="Hyperlink"/>
    <w:rsid w:val="00B30ED9"/>
    <w:rPr>
      <w:color w:val="0000FF"/>
      <w:u w:val="single"/>
    </w:rPr>
  </w:style>
  <w:style w:type="paragraph" w:customStyle="1" w:styleId="Char">
    <w:name w:val="Char"/>
    <w:basedOn w:val="Normal"/>
    <w:rsid w:val="00842CD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PavelIvanov">
    <w:name w:val="Pavel Ivanov"/>
    <w:semiHidden/>
    <w:rsid w:val="00842CD7"/>
    <w:rPr>
      <w:rFonts w:ascii="Verdana" w:hAnsi="Verdana" w:cs="Arial" w:hint="default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Milena Uzunova</cp:lastModifiedBy>
  <cp:revision>5</cp:revision>
  <dcterms:created xsi:type="dcterms:W3CDTF">2022-12-13T09:45:00Z</dcterms:created>
  <dcterms:modified xsi:type="dcterms:W3CDTF">2022-12-13T10:41:00Z</dcterms:modified>
</cp:coreProperties>
</file>