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A81" w:rsidRDefault="006B3A81" w:rsidP="00D35F97">
      <w:pPr>
        <w:pStyle w:val="NormalWeb"/>
        <w:spacing w:before="120" w:beforeAutospacing="0" w:after="120" w:afterAutospacing="0"/>
        <w:jc w:val="center"/>
        <w:rPr>
          <w:b/>
          <w:bCs/>
          <w:spacing w:val="48"/>
        </w:rPr>
      </w:pPr>
      <w:r>
        <w:rPr>
          <w:b/>
          <w:bCs/>
          <w:spacing w:val="48"/>
        </w:rPr>
        <w:t>УСТРОЙСТВЕН ПРАВИЛНИК</w:t>
      </w:r>
    </w:p>
    <w:p w:rsidR="006B3A81" w:rsidRDefault="00770F09" w:rsidP="00D35F97">
      <w:pPr>
        <w:pStyle w:val="NormalWeb"/>
        <w:spacing w:before="120" w:beforeAutospacing="0" w:after="120" w:afterAutospacing="0"/>
        <w:jc w:val="center"/>
        <w:rPr>
          <w:b/>
          <w:bCs/>
        </w:rPr>
      </w:pPr>
      <w:r>
        <w:rPr>
          <w:b/>
          <w:bCs/>
        </w:rPr>
        <w:t>НА ДИПЛОМАТИЧЕСКИ</w:t>
      </w:r>
      <w:r w:rsidR="00F61EE7">
        <w:rPr>
          <w:b/>
          <w:bCs/>
        </w:rPr>
        <w:t>Я</w:t>
      </w:r>
      <w:r w:rsidR="006B3A81">
        <w:rPr>
          <w:b/>
          <w:bCs/>
        </w:rPr>
        <w:t xml:space="preserve"> ИНСТИТУТ</w:t>
      </w:r>
    </w:p>
    <w:p w:rsidR="00770F09" w:rsidRDefault="00770F09" w:rsidP="00D35F97">
      <w:pPr>
        <w:pStyle w:val="NormalWeb"/>
        <w:spacing w:before="120" w:beforeAutospacing="0" w:after="120" w:afterAutospacing="0"/>
        <w:jc w:val="center"/>
        <w:rPr>
          <w:b/>
          <w:bCs/>
        </w:rPr>
      </w:pPr>
      <w:r>
        <w:rPr>
          <w:b/>
          <w:bCs/>
        </w:rPr>
        <w:t>КЪМ МИНИСТЪРА НА ВЪНШНИТЕ РАБОТИ</w:t>
      </w:r>
    </w:p>
    <w:p w:rsidR="00770F09" w:rsidRDefault="00770F09" w:rsidP="002D5382">
      <w:pPr>
        <w:pStyle w:val="p2"/>
        <w:rPr>
          <w:b/>
        </w:rPr>
      </w:pPr>
    </w:p>
    <w:p w:rsidR="006B3A81" w:rsidRPr="00770F09" w:rsidRDefault="006B3A81" w:rsidP="00770F09">
      <w:pPr>
        <w:pStyle w:val="p2"/>
        <w:jc w:val="center"/>
        <w:rPr>
          <w:b/>
        </w:rPr>
      </w:pPr>
      <w:r w:rsidRPr="00770F09">
        <w:rPr>
          <w:b/>
        </w:rPr>
        <w:t>Глава първа</w:t>
      </w:r>
    </w:p>
    <w:p w:rsidR="006B3A81" w:rsidRPr="00770F09" w:rsidRDefault="006B3A81" w:rsidP="00770F09">
      <w:pPr>
        <w:pStyle w:val="p2"/>
        <w:jc w:val="center"/>
        <w:rPr>
          <w:b/>
          <w:lang w:val="en-US"/>
        </w:rPr>
      </w:pPr>
      <w:r w:rsidRPr="00770F09">
        <w:rPr>
          <w:b/>
        </w:rPr>
        <w:t>ОБЩИ ПОЛОЖЕНИЯ</w:t>
      </w:r>
    </w:p>
    <w:p w:rsidR="006B3A81" w:rsidRDefault="006B3A81" w:rsidP="00D35F97">
      <w:pPr>
        <w:pStyle w:val="NormalWeb"/>
        <w:jc w:val="both"/>
      </w:pPr>
      <w:r>
        <w:t>Чл.</w:t>
      </w:r>
      <w:r w:rsidR="00C1173B">
        <w:t xml:space="preserve"> </w:t>
      </w:r>
      <w:r>
        <w:t>1. С правилника се определят структурата</w:t>
      </w:r>
      <w:r w:rsidR="009601DC">
        <w:t xml:space="preserve"> </w:t>
      </w:r>
      <w:r>
        <w:t xml:space="preserve">и организацията на </w:t>
      </w:r>
      <w:r w:rsidR="00B9441A">
        <w:t>дейността</w:t>
      </w:r>
      <w:r>
        <w:t xml:space="preserve"> на Дипломатическия институт, наричан по – нататък "Института".</w:t>
      </w:r>
    </w:p>
    <w:p w:rsidR="006B3A81" w:rsidRDefault="00B9441A" w:rsidP="00D35F97">
      <w:pPr>
        <w:pStyle w:val="NormalWeb"/>
        <w:jc w:val="both"/>
      </w:pPr>
      <w:r>
        <w:t>Чл.</w:t>
      </w:r>
      <w:r w:rsidR="00C1173B">
        <w:t xml:space="preserve"> </w:t>
      </w:r>
      <w:r>
        <w:t>2</w:t>
      </w:r>
      <w:r w:rsidR="00B52B42">
        <w:t>.</w:t>
      </w:r>
      <w:r>
        <w:t xml:space="preserve"> (1)</w:t>
      </w:r>
      <w:r w:rsidR="006B3A81">
        <w:t xml:space="preserve"> Институт</w:t>
      </w:r>
      <w:r>
        <w:t>ът е юридическо лице</w:t>
      </w:r>
      <w:r w:rsidR="006B3A81">
        <w:t xml:space="preserve"> к</w:t>
      </w:r>
      <w:r w:rsidR="00A458B7">
        <w:t xml:space="preserve">ъм министъра на външните работи със седалище </w:t>
      </w:r>
      <w:r w:rsidR="00217914">
        <w:t xml:space="preserve">в </w:t>
      </w:r>
      <w:r w:rsidR="00A458B7">
        <w:t>гр. София</w:t>
      </w:r>
      <w:r w:rsidR="00C876F4">
        <w:t xml:space="preserve"> – 1040, ул. Александър Жендов 2. </w:t>
      </w:r>
    </w:p>
    <w:p w:rsidR="00B9441A" w:rsidRDefault="00B9441A" w:rsidP="00D35F97">
      <w:pPr>
        <w:pStyle w:val="NormalWeb"/>
        <w:jc w:val="both"/>
      </w:pPr>
      <w:r>
        <w:t xml:space="preserve">(2) </w:t>
      </w:r>
      <w:r w:rsidRPr="00EF6A99">
        <w:rPr>
          <w:color w:val="000000" w:themeColor="text1"/>
        </w:rPr>
        <w:t xml:space="preserve">Директорът на </w:t>
      </w:r>
      <w:r w:rsidRPr="00B9441A">
        <w:t>Дипломатическия институт</w:t>
      </w:r>
      <w:r>
        <w:t xml:space="preserve"> е второстепенен разпоредител с бюджет по бюджета на Министерство</w:t>
      </w:r>
      <w:r w:rsidR="00F61EE7">
        <w:t>то</w:t>
      </w:r>
      <w:r>
        <w:t xml:space="preserve"> на външните работи.</w:t>
      </w:r>
    </w:p>
    <w:p w:rsidR="006B3A81" w:rsidRDefault="006B3A81" w:rsidP="00D35F97">
      <w:pPr>
        <w:pStyle w:val="NormalWeb"/>
        <w:jc w:val="both"/>
      </w:pPr>
      <w:r>
        <w:t>Чл.</w:t>
      </w:r>
      <w:r w:rsidR="00C1173B">
        <w:t xml:space="preserve"> </w:t>
      </w:r>
      <w:r>
        <w:t>3</w:t>
      </w:r>
      <w:r w:rsidR="00B52B42">
        <w:t>.</w:t>
      </w:r>
      <w:r>
        <w:t xml:space="preserve"> (1) Издръжката на Института се формира от бюджетни средства и от приходи от собствена дейност.</w:t>
      </w:r>
    </w:p>
    <w:p w:rsidR="006B3A81" w:rsidRDefault="006B3A81" w:rsidP="00D35F97">
      <w:pPr>
        <w:pStyle w:val="NormalWeb"/>
        <w:jc w:val="both"/>
      </w:pPr>
      <w:r>
        <w:t>(2) Институтът е администратор на собствени приходи от :</w:t>
      </w:r>
    </w:p>
    <w:p w:rsidR="006B3A81" w:rsidRDefault="006B3A81" w:rsidP="00D35F97">
      <w:pPr>
        <w:pStyle w:val="NormalWeb"/>
        <w:jc w:val="both"/>
      </w:pPr>
      <w:r>
        <w:t>1. средства от международни прогр</w:t>
      </w:r>
      <w:r w:rsidR="00B52B42">
        <w:t>ами и проекти</w:t>
      </w:r>
      <w:r>
        <w:t>;</w:t>
      </w:r>
    </w:p>
    <w:p w:rsidR="006B3A81" w:rsidRDefault="006B3A81" w:rsidP="00D35F97">
      <w:pPr>
        <w:pStyle w:val="NormalWeb"/>
        <w:jc w:val="both"/>
      </w:pPr>
      <w:r>
        <w:t>2. средства от такси за участие в курсове, специализации и преквалификации;</w:t>
      </w:r>
    </w:p>
    <w:p w:rsidR="006B3A81" w:rsidRDefault="006B3A81" w:rsidP="00D35F97">
      <w:pPr>
        <w:pStyle w:val="NormalWeb"/>
        <w:jc w:val="both"/>
      </w:pPr>
      <w:r>
        <w:t>3. приходи от издателска дейност;</w:t>
      </w:r>
    </w:p>
    <w:p w:rsidR="006B3A81" w:rsidRDefault="006B3A81" w:rsidP="00D35F97">
      <w:pPr>
        <w:pStyle w:val="NormalWeb"/>
        <w:jc w:val="both"/>
      </w:pPr>
      <w:r>
        <w:t>4. приходи от консултантска дейност;</w:t>
      </w:r>
    </w:p>
    <w:p w:rsidR="006B3A81" w:rsidRDefault="006B3A81" w:rsidP="00D35F97">
      <w:pPr>
        <w:pStyle w:val="NormalWeb"/>
        <w:jc w:val="both"/>
      </w:pPr>
      <w:r>
        <w:t>5. дарения и спонсорство;</w:t>
      </w:r>
    </w:p>
    <w:p w:rsidR="006B3A81" w:rsidRDefault="006B3A81" w:rsidP="00D35F97">
      <w:pPr>
        <w:pStyle w:val="NormalWeb"/>
        <w:jc w:val="both"/>
      </w:pPr>
      <w:r>
        <w:t>6. други приходи.</w:t>
      </w:r>
    </w:p>
    <w:p w:rsidR="006B3A81" w:rsidRPr="00770F09" w:rsidRDefault="006B3A81" w:rsidP="00D35F97">
      <w:pPr>
        <w:pStyle w:val="NormalWeb"/>
        <w:jc w:val="both"/>
      </w:pPr>
      <w:r w:rsidRPr="00770F09">
        <w:t>Чл.</w:t>
      </w:r>
      <w:r w:rsidR="00B52B42">
        <w:t xml:space="preserve"> </w:t>
      </w:r>
      <w:r w:rsidRPr="00770F09">
        <w:t>4. Институтът осъществява своята дейност самостоятелно или съвместно с държавни органи и ведомства, физически и юридически лица в страната и чужбина.</w:t>
      </w:r>
    </w:p>
    <w:p w:rsidR="00792D91" w:rsidRPr="00770F09" w:rsidRDefault="00792D91" w:rsidP="00D35F97">
      <w:pPr>
        <w:pStyle w:val="NormalWeb"/>
        <w:jc w:val="both"/>
      </w:pPr>
      <w:r w:rsidRPr="00770F09">
        <w:t>Чл.</w:t>
      </w:r>
      <w:r w:rsidR="00B52B42">
        <w:t xml:space="preserve"> </w:t>
      </w:r>
      <w:r w:rsidR="00B9441A" w:rsidRPr="00770F09">
        <w:t>5.</w:t>
      </w:r>
      <w:r w:rsidRPr="00770F09">
        <w:t xml:space="preserve"> Служителите в Дипломатическия институт са служители в дипломатическата служба по смисъла на чл. 4 от Закона за дипломатическата служба.</w:t>
      </w:r>
    </w:p>
    <w:p w:rsidR="006B3A81" w:rsidRPr="00770F09" w:rsidRDefault="006B3A81" w:rsidP="00770F09">
      <w:pPr>
        <w:pStyle w:val="p2"/>
        <w:jc w:val="center"/>
        <w:rPr>
          <w:b/>
        </w:rPr>
      </w:pPr>
      <w:r w:rsidRPr="00770F09">
        <w:rPr>
          <w:b/>
        </w:rPr>
        <w:t>Глава втора</w:t>
      </w:r>
    </w:p>
    <w:p w:rsidR="00857940" w:rsidRPr="00F61EE7" w:rsidRDefault="00857940" w:rsidP="00770F09">
      <w:pPr>
        <w:pStyle w:val="p2"/>
        <w:jc w:val="center"/>
        <w:rPr>
          <w:b/>
          <w:caps/>
        </w:rPr>
      </w:pPr>
      <w:r w:rsidRPr="00F61EE7">
        <w:rPr>
          <w:b/>
          <w:caps/>
        </w:rPr>
        <w:t>ПРЕДМЕТ НА ДЕЙНОСТ</w:t>
      </w:r>
    </w:p>
    <w:p w:rsidR="006B3A81" w:rsidRDefault="00940691" w:rsidP="00D35F97">
      <w:pPr>
        <w:pStyle w:val="NormalWeb"/>
        <w:jc w:val="both"/>
      </w:pPr>
      <w:r>
        <w:t>Чл.</w:t>
      </w:r>
      <w:r w:rsidR="00A03111">
        <w:t xml:space="preserve"> </w:t>
      </w:r>
      <w:r>
        <w:t>6</w:t>
      </w:r>
      <w:r w:rsidR="006B3A81">
        <w:t>. Дипломатическият институт:</w:t>
      </w:r>
    </w:p>
    <w:p w:rsidR="00053BF1" w:rsidRPr="00113D33" w:rsidRDefault="00053BF1" w:rsidP="00D35F97">
      <w:pPr>
        <w:pStyle w:val="NormalWeb"/>
        <w:jc w:val="both"/>
      </w:pPr>
      <w:r w:rsidRPr="00113D33">
        <w:t>1. организира и провежда ста</w:t>
      </w:r>
      <w:r w:rsidR="00FF7576" w:rsidRPr="00113D33">
        <w:t>ж</w:t>
      </w:r>
      <w:r w:rsidRPr="00113D33">
        <w:t xml:space="preserve">а и обучението на стажант-аташетата; </w:t>
      </w:r>
    </w:p>
    <w:p w:rsidR="006B3A81" w:rsidRPr="00F61EE7" w:rsidRDefault="00F61EE7" w:rsidP="00D35F97">
      <w:pPr>
        <w:pStyle w:val="NormalWeb"/>
        <w:jc w:val="both"/>
      </w:pPr>
      <w:r w:rsidRPr="00F61EE7">
        <w:lastRenderedPageBreak/>
        <w:t>2</w:t>
      </w:r>
      <w:r w:rsidR="00053BF1" w:rsidRPr="00F61EE7">
        <w:t>. о</w:t>
      </w:r>
      <w:r w:rsidR="006B3A81" w:rsidRPr="00F61EE7">
        <w:t>рганизира и провежда различни видове обучени</w:t>
      </w:r>
      <w:r w:rsidR="00053BF1" w:rsidRPr="00F61EE7">
        <w:t>я</w:t>
      </w:r>
      <w:r w:rsidR="006B3A81" w:rsidRPr="00F61EE7">
        <w:t xml:space="preserve"> за повишаване на професионалната квалификация на служителите на Министерство на външните работи;</w:t>
      </w:r>
    </w:p>
    <w:p w:rsidR="006B3A81" w:rsidRPr="00F61EE7" w:rsidRDefault="00F61EE7" w:rsidP="00D35F97">
      <w:pPr>
        <w:pStyle w:val="NormalWeb"/>
        <w:jc w:val="both"/>
      </w:pPr>
      <w:r w:rsidRPr="00F61EE7">
        <w:t>3</w:t>
      </w:r>
      <w:r w:rsidR="006B3A81" w:rsidRPr="00F61EE7">
        <w:t xml:space="preserve">. </w:t>
      </w:r>
      <w:r w:rsidR="00053BF1" w:rsidRPr="00F61EE7">
        <w:t>о</w:t>
      </w:r>
      <w:r w:rsidR="006B3A81" w:rsidRPr="00F61EE7">
        <w:t>рганизира и провежда различни видове обучени</w:t>
      </w:r>
      <w:r w:rsidR="00053BF1" w:rsidRPr="00F61EE7">
        <w:t>я</w:t>
      </w:r>
      <w:r w:rsidR="006B3A81" w:rsidRPr="00F61EE7">
        <w:t xml:space="preserve"> за повишаване на </w:t>
      </w:r>
      <w:r w:rsidR="00053BF1" w:rsidRPr="00F61EE7">
        <w:t xml:space="preserve">професионалната </w:t>
      </w:r>
      <w:r w:rsidR="006B3A81" w:rsidRPr="00F61EE7">
        <w:t xml:space="preserve">квалификация на служители </w:t>
      </w:r>
      <w:r w:rsidR="00003959" w:rsidRPr="00F61EE7">
        <w:t>в други бюджетни организации</w:t>
      </w:r>
      <w:r w:rsidR="006B3A81" w:rsidRPr="00F61EE7">
        <w:t>, чиято работа е свързана със задачите на дипломатическата служба и провеждането на българската външна политика;</w:t>
      </w:r>
    </w:p>
    <w:p w:rsidR="006B3A81" w:rsidRPr="00F61EE7" w:rsidRDefault="00F61EE7" w:rsidP="00D35F97">
      <w:pPr>
        <w:pStyle w:val="NormalWeb"/>
        <w:jc w:val="both"/>
      </w:pPr>
      <w:r w:rsidRPr="00F61EE7">
        <w:t>4</w:t>
      </w:r>
      <w:r w:rsidR="00003959" w:rsidRPr="00F61EE7">
        <w:t>. о</w:t>
      </w:r>
      <w:r w:rsidR="006B3A81" w:rsidRPr="00F61EE7">
        <w:t>рганизира и провежда курсове по чуждоезиково обучение за служители на Министерство на външните работи, самостоятелно или съвместно с езикови школи у нас и в чужбина;</w:t>
      </w:r>
    </w:p>
    <w:p w:rsidR="006B3A81" w:rsidRPr="00F61EE7" w:rsidRDefault="00F61EE7" w:rsidP="00D35F97">
      <w:pPr>
        <w:pStyle w:val="NormalWeb"/>
        <w:jc w:val="both"/>
      </w:pPr>
      <w:r w:rsidRPr="00F61EE7">
        <w:t>5</w:t>
      </w:r>
      <w:r w:rsidR="006B3A81" w:rsidRPr="00F61EE7">
        <w:t xml:space="preserve">. </w:t>
      </w:r>
      <w:r w:rsidR="00003959" w:rsidRPr="00F61EE7">
        <w:t>п</w:t>
      </w:r>
      <w:r w:rsidR="006B3A81" w:rsidRPr="00F61EE7">
        <w:t>одготвя, осигурява и провежда курсове по дипломатическо обучение за служители на чуждестранни дипломатически служби и чуждестранни държавни администрации, по ред и условия</w:t>
      </w:r>
      <w:r w:rsidR="00003959" w:rsidRPr="00F61EE7">
        <w:t>,</w:t>
      </w:r>
      <w:r w:rsidR="006B3A81" w:rsidRPr="00F61EE7">
        <w:t xml:space="preserve"> утвърдени от министъра на външните работи;</w:t>
      </w:r>
    </w:p>
    <w:p w:rsidR="006B3A81" w:rsidRPr="00F61EE7" w:rsidRDefault="00F61EE7" w:rsidP="00D35F97">
      <w:pPr>
        <w:pStyle w:val="NormalWeb"/>
        <w:jc w:val="both"/>
      </w:pPr>
      <w:r w:rsidRPr="00F61EE7">
        <w:t>6</w:t>
      </w:r>
      <w:r w:rsidR="00003959" w:rsidRPr="00F61EE7">
        <w:t>. и</w:t>
      </w:r>
      <w:r w:rsidR="006B3A81" w:rsidRPr="00F61EE7">
        <w:t xml:space="preserve">згражда и поддържа мрежа от международни сътрудничества и партньорства </w:t>
      </w:r>
      <w:r w:rsidR="00003959" w:rsidRPr="00F61EE7">
        <w:t xml:space="preserve">с </w:t>
      </w:r>
      <w:r w:rsidR="006B3A81" w:rsidRPr="00F61EE7">
        <w:t xml:space="preserve">водещи европейски и световни дипломатически школи и институти, международни организации, университети, изследователски и информационни центрове и </w:t>
      </w:r>
      <w:r w:rsidR="00003959" w:rsidRPr="00F61EE7">
        <w:t>сдружения с нестопанска цел</w:t>
      </w:r>
      <w:r w:rsidRPr="00F61EE7">
        <w:t>,</w:t>
      </w:r>
      <w:r w:rsidR="006B3A81" w:rsidRPr="00F61EE7">
        <w:t xml:space="preserve"> работещи в сфер</w:t>
      </w:r>
      <w:r w:rsidR="00003959" w:rsidRPr="00F61EE7">
        <w:t>ата на международните отношения</w:t>
      </w:r>
      <w:r w:rsidR="006B3A81" w:rsidRPr="00F61EE7">
        <w:t>;</w:t>
      </w:r>
    </w:p>
    <w:p w:rsidR="006B3A81" w:rsidRPr="00F61EE7" w:rsidRDefault="00F61EE7" w:rsidP="00D35F97">
      <w:pPr>
        <w:pStyle w:val="NormalWeb"/>
        <w:jc w:val="both"/>
      </w:pPr>
      <w:r w:rsidRPr="00F61EE7">
        <w:t>7</w:t>
      </w:r>
      <w:r w:rsidR="006B3A81" w:rsidRPr="00F61EE7">
        <w:t xml:space="preserve">. </w:t>
      </w:r>
      <w:r w:rsidR="00003959" w:rsidRPr="00F61EE7">
        <w:t>и</w:t>
      </w:r>
      <w:r w:rsidR="006B3A81" w:rsidRPr="00F61EE7">
        <w:t>згражда и поддържа мрежа от сътрудничества и партньорства и с български</w:t>
      </w:r>
      <w:r w:rsidR="00003959" w:rsidRPr="00F61EE7">
        <w:t xml:space="preserve"> органи, </w:t>
      </w:r>
      <w:r w:rsidR="006B3A81" w:rsidRPr="00F61EE7">
        <w:t>правителствени и неправителствени организации и академични институции, които работят в сферата на външната политика;</w:t>
      </w:r>
    </w:p>
    <w:p w:rsidR="006B3A81" w:rsidRPr="00F61EE7" w:rsidRDefault="00F61EE7" w:rsidP="00D35F97">
      <w:pPr>
        <w:pStyle w:val="NormalWeb"/>
        <w:jc w:val="both"/>
      </w:pPr>
      <w:r w:rsidRPr="00F61EE7">
        <w:t>8</w:t>
      </w:r>
      <w:r w:rsidR="00003959" w:rsidRPr="00F61EE7">
        <w:t>. о</w:t>
      </w:r>
      <w:r w:rsidR="006B3A81" w:rsidRPr="00F61EE7">
        <w:t xml:space="preserve">рганизира и осъществява изследователски програми и проекти в съответствие с най–добрите и утвърдени вече практики на водещите школи в света, самостоятелно или съвместно с български и чуждестранни партньори, като резултатите от изследователската дейност предоставя на </w:t>
      </w:r>
      <w:r w:rsidR="00EE3D8A" w:rsidRPr="00F61EE7">
        <w:t xml:space="preserve">Народното събрание, </w:t>
      </w:r>
      <w:r w:rsidR="006B3A81" w:rsidRPr="00F61EE7">
        <w:t>Президент</w:t>
      </w:r>
      <w:r w:rsidR="00E82FC6" w:rsidRPr="00F61EE7">
        <w:t>а на Република България</w:t>
      </w:r>
      <w:r w:rsidR="006B3A81" w:rsidRPr="00F61EE7">
        <w:t xml:space="preserve">, </w:t>
      </w:r>
      <w:r w:rsidR="00EE3D8A" w:rsidRPr="00F61EE7">
        <w:t>Министерския съвет, министри и други;</w:t>
      </w:r>
    </w:p>
    <w:p w:rsidR="006B3A81" w:rsidRPr="00F61EE7" w:rsidRDefault="00F61EE7" w:rsidP="00D35F97">
      <w:pPr>
        <w:pStyle w:val="NormalWeb"/>
        <w:jc w:val="both"/>
      </w:pPr>
      <w:r w:rsidRPr="00F61EE7">
        <w:t>9</w:t>
      </w:r>
      <w:r w:rsidR="006B3A81" w:rsidRPr="00F61EE7">
        <w:t xml:space="preserve">. </w:t>
      </w:r>
      <w:r w:rsidR="00EE3D8A" w:rsidRPr="00F61EE7">
        <w:t>р</w:t>
      </w:r>
      <w:r w:rsidR="006B3A81" w:rsidRPr="00F61EE7">
        <w:t>азвива многостранни публични дейности, издателска дейност, библиотечна и информационна дейност, поддържа интернет-страница на български и английски</w:t>
      </w:r>
      <w:r w:rsidR="00EE3D8A" w:rsidRPr="00F61EE7">
        <w:t xml:space="preserve"> език</w:t>
      </w:r>
      <w:r w:rsidR="006B3A81" w:rsidRPr="00F61EE7">
        <w:t xml:space="preserve"> и п</w:t>
      </w:r>
      <w:r w:rsidR="00EE3D8A" w:rsidRPr="00F61EE7">
        <w:t>ри</w:t>
      </w:r>
      <w:r w:rsidR="006B3A81" w:rsidRPr="00F61EE7">
        <w:t xml:space="preserve"> необходимост и на други чужди езици.</w:t>
      </w:r>
    </w:p>
    <w:p w:rsidR="004450B0" w:rsidRPr="00770F09" w:rsidRDefault="004450B0" w:rsidP="00770F09">
      <w:pPr>
        <w:pStyle w:val="NormalWeb"/>
        <w:jc w:val="center"/>
        <w:rPr>
          <w:b/>
        </w:rPr>
      </w:pPr>
      <w:r w:rsidRPr="00770F09">
        <w:rPr>
          <w:b/>
        </w:rPr>
        <w:t xml:space="preserve">Глава </w:t>
      </w:r>
      <w:r w:rsidR="00940691" w:rsidRPr="00770F09">
        <w:rPr>
          <w:b/>
        </w:rPr>
        <w:t>трета</w:t>
      </w:r>
    </w:p>
    <w:p w:rsidR="00DC40B5" w:rsidRPr="00F61EE7" w:rsidRDefault="00DC40B5" w:rsidP="00770F09">
      <w:pPr>
        <w:pStyle w:val="NormalWeb"/>
        <w:jc w:val="center"/>
        <w:rPr>
          <w:b/>
        </w:rPr>
      </w:pPr>
      <w:r w:rsidRPr="00F61EE7">
        <w:rPr>
          <w:b/>
        </w:rPr>
        <w:t xml:space="preserve">УПРАВЛЕНИЕ И СТРУКТУРА </w:t>
      </w:r>
    </w:p>
    <w:p w:rsidR="006B3A81" w:rsidRPr="00F6293E" w:rsidRDefault="00940691" w:rsidP="00D35F97">
      <w:pPr>
        <w:pStyle w:val="NormalWeb"/>
        <w:jc w:val="both"/>
      </w:pPr>
      <w:r>
        <w:t>Чл.</w:t>
      </w:r>
      <w:r w:rsidR="00F61EE7">
        <w:t xml:space="preserve"> </w:t>
      </w:r>
      <w:r>
        <w:t>7</w:t>
      </w:r>
      <w:r w:rsidR="006B3A81" w:rsidRPr="00F6293E">
        <w:t>. (1) Институтът се ръководи и представлява от директор.</w:t>
      </w:r>
    </w:p>
    <w:p w:rsidR="006B3A81" w:rsidRDefault="006B3A81" w:rsidP="00D35F97">
      <w:pPr>
        <w:pStyle w:val="NormalWeb"/>
        <w:jc w:val="both"/>
      </w:pPr>
      <w:r w:rsidRPr="00F6293E">
        <w:t xml:space="preserve">(2) Директорът на Института се назначава </w:t>
      </w:r>
      <w:r w:rsidR="00D35F97" w:rsidRPr="00F6293E">
        <w:t>от министъра на външните работи след провеждане на конкурс.</w:t>
      </w:r>
    </w:p>
    <w:p w:rsidR="006B3A81" w:rsidRPr="00F61EE7" w:rsidRDefault="00940691" w:rsidP="00D35F97">
      <w:pPr>
        <w:pStyle w:val="NormalWeb"/>
        <w:jc w:val="both"/>
      </w:pPr>
      <w:r>
        <w:t>Чл.</w:t>
      </w:r>
      <w:r w:rsidR="00F61EE7">
        <w:t xml:space="preserve"> </w:t>
      </w:r>
      <w:r>
        <w:t>8</w:t>
      </w:r>
      <w:r w:rsidR="006B3A81">
        <w:t xml:space="preserve">. (1) </w:t>
      </w:r>
      <w:r w:rsidR="006B3A81" w:rsidRPr="00F61EE7">
        <w:t xml:space="preserve">Директорът </w:t>
      </w:r>
      <w:r w:rsidR="005113F4" w:rsidRPr="00F61EE7">
        <w:t xml:space="preserve">организира, координира и контролира цялостната дейност на Института, като: </w:t>
      </w:r>
    </w:p>
    <w:p w:rsidR="006B3A81" w:rsidRDefault="006B3A81" w:rsidP="00D35F97">
      <w:pPr>
        <w:pStyle w:val="NormalWeb"/>
        <w:jc w:val="both"/>
      </w:pPr>
      <w:r>
        <w:t xml:space="preserve">1. представлява </w:t>
      </w:r>
      <w:r w:rsidR="005113F4">
        <w:t>И</w:t>
      </w:r>
      <w:r>
        <w:t>нститута пред български и чуждестранни държавни органи, ведомства, местна власт, юридически и физически лица;</w:t>
      </w:r>
    </w:p>
    <w:p w:rsidR="006B3A81" w:rsidRPr="00F61EE7" w:rsidRDefault="006B3A81" w:rsidP="00D35F97">
      <w:pPr>
        <w:pStyle w:val="NormalWeb"/>
        <w:jc w:val="both"/>
      </w:pPr>
      <w:r w:rsidRPr="00F61EE7">
        <w:lastRenderedPageBreak/>
        <w:t xml:space="preserve">2. ръководи и отговаря за цялостната дейност на </w:t>
      </w:r>
      <w:r w:rsidR="005113F4" w:rsidRPr="00F61EE7">
        <w:t>И</w:t>
      </w:r>
      <w:r w:rsidRPr="00F61EE7">
        <w:t xml:space="preserve">нститута в съответствие с </w:t>
      </w:r>
      <w:r w:rsidR="005113F4" w:rsidRPr="00F61EE7">
        <w:t xml:space="preserve">нормативните актове </w:t>
      </w:r>
      <w:r w:rsidRPr="00F61EE7">
        <w:t>на Република Б</w:t>
      </w:r>
      <w:r w:rsidR="00770F09" w:rsidRPr="00F61EE7">
        <w:t>ългария и с настоящия правилник</w:t>
      </w:r>
      <w:r w:rsidRPr="00F61EE7">
        <w:t>;</w:t>
      </w:r>
    </w:p>
    <w:p w:rsidR="006B3A81" w:rsidRDefault="006B3A81" w:rsidP="00D35F97">
      <w:pPr>
        <w:pStyle w:val="NormalWeb"/>
        <w:jc w:val="both"/>
      </w:pPr>
      <w:r>
        <w:t>3. организира разработването и изпълнението на програмите за обучение и повишаване на професионалната квалификация;</w:t>
      </w:r>
    </w:p>
    <w:p w:rsidR="006B3A81" w:rsidRDefault="006B3A81" w:rsidP="00D35F97">
      <w:pPr>
        <w:pStyle w:val="NormalWeb"/>
        <w:jc w:val="both"/>
      </w:pPr>
      <w:r>
        <w:t>4. подготвя проекта на бюджет на Института и го представя на министъра на външните работи</w:t>
      </w:r>
      <w:r w:rsidR="00770F09">
        <w:t xml:space="preserve"> за утвърждаване</w:t>
      </w:r>
      <w:r>
        <w:t>;</w:t>
      </w:r>
    </w:p>
    <w:p w:rsidR="006B3A81" w:rsidRDefault="006B3A81" w:rsidP="00D35F97">
      <w:pPr>
        <w:pStyle w:val="NormalWeb"/>
        <w:jc w:val="both"/>
      </w:pPr>
      <w:r>
        <w:t>5. изготвя предложение до министъра на външните работи за ежегоден</w:t>
      </w:r>
      <w:r w:rsidR="00770F09">
        <w:t xml:space="preserve"> план за дейността на Института</w:t>
      </w:r>
      <w:r>
        <w:t>;</w:t>
      </w:r>
    </w:p>
    <w:p w:rsidR="006B3A81" w:rsidRDefault="006B3A81" w:rsidP="00D35F97">
      <w:pPr>
        <w:pStyle w:val="NormalWeb"/>
        <w:jc w:val="both"/>
      </w:pPr>
      <w:r>
        <w:t>6. представя на министъра на външните работи ежегоден доклад за дейно</w:t>
      </w:r>
      <w:r w:rsidR="00770F09">
        <w:t>стта и състоянието на Института</w:t>
      </w:r>
      <w:r>
        <w:t>;</w:t>
      </w:r>
    </w:p>
    <w:p w:rsidR="006B3A81" w:rsidRDefault="006B3A81" w:rsidP="00D35F97">
      <w:pPr>
        <w:pStyle w:val="NormalWeb"/>
        <w:jc w:val="both"/>
      </w:pPr>
      <w:r>
        <w:t>7. сключва договори и споразумения, свързани с дейността на Института;</w:t>
      </w:r>
    </w:p>
    <w:p w:rsidR="006B3A81" w:rsidRDefault="006B3A81" w:rsidP="00D35F97">
      <w:pPr>
        <w:pStyle w:val="NormalWeb"/>
        <w:jc w:val="both"/>
      </w:pPr>
      <w:r>
        <w:t>8. обявява и провежда конкурси и обществени поръчки;</w:t>
      </w:r>
    </w:p>
    <w:p w:rsidR="006B3A81" w:rsidRDefault="006B3A81" w:rsidP="00D35F97">
      <w:pPr>
        <w:pStyle w:val="NormalWeb"/>
        <w:jc w:val="both"/>
      </w:pPr>
      <w:r>
        <w:t>9. утвърждава длъжностното разписание и длъжностните характеристики на служителите</w:t>
      </w:r>
      <w:r w:rsidR="005113F4">
        <w:t xml:space="preserve"> в Института</w:t>
      </w:r>
      <w:r>
        <w:t>;</w:t>
      </w:r>
    </w:p>
    <w:p w:rsidR="006B3A81" w:rsidRDefault="006B3A81" w:rsidP="00D35F97">
      <w:pPr>
        <w:pStyle w:val="NormalWeb"/>
        <w:jc w:val="both"/>
      </w:pPr>
      <w:r>
        <w:t>10. назначава и освобождава д</w:t>
      </w:r>
      <w:r w:rsidR="00770F09">
        <w:t>ържавните служители в Института</w:t>
      </w:r>
      <w:r>
        <w:t>;</w:t>
      </w:r>
    </w:p>
    <w:p w:rsidR="006B3A81" w:rsidRDefault="006B3A81" w:rsidP="00D35F97">
      <w:pPr>
        <w:pStyle w:val="NormalWeb"/>
        <w:jc w:val="both"/>
      </w:pPr>
      <w:r>
        <w:t xml:space="preserve">11. сключва, изменя и прекратява трудовите договори с лицата, работещи в </w:t>
      </w:r>
      <w:r w:rsidR="005113F4">
        <w:t>И</w:t>
      </w:r>
      <w:r>
        <w:t>нст</w:t>
      </w:r>
      <w:r w:rsidR="00770F09">
        <w:t>итута по трудово правоотношение</w:t>
      </w:r>
      <w:r>
        <w:t>;</w:t>
      </w:r>
    </w:p>
    <w:p w:rsidR="006B3A81" w:rsidRDefault="006B3A81" w:rsidP="00D35F97">
      <w:pPr>
        <w:pStyle w:val="NormalWeb"/>
        <w:jc w:val="both"/>
      </w:pPr>
      <w:r>
        <w:t xml:space="preserve">12. командирова със заповед служителите </w:t>
      </w:r>
      <w:r w:rsidR="005113F4">
        <w:t>на</w:t>
      </w:r>
      <w:r>
        <w:t xml:space="preserve"> И</w:t>
      </w:r>
      <w:r w:rsidR="00770F09">
        <w:t>нститута в страната и в чужбина</w:t>
      </w:r>
      <w:r>
        <w:t>;</w:t>
      </w:r>
    </w:p>
    <w:p w:rsidR="006B3A81" w:rsidRDefault="006B3A81" w:rsidP="00D35F97">
      <w:pPr>
        <w:pStyle w:val="NormalWeb"/>
        <w:jc w:val="both"/>
      </w:pPr>
      <w:r>
        <w:t>13. утвърждава</w:t>
      </w:r>
      <w:r w:rsidR="00770F09">
        <w:t xml:space="preserve"> образец на печата на Института</w:t>
      </w:r>
      <w:r>
        <w:t>;</w:t>
      </w:r>
    </w:p>
    <w:p w:rsidR="006B3A81" w:rsidRDefault="00F6293E" w:rsidP="00D35F97">
      <w:pPr>
        <w:pStyle w:val="NormalWeb"/>
        <w:jc w:val="both"/>
      </w:pPr>
      <w:r>
        <w:t>14</w:t>
      </w:r>
      <w:r w:rsidR="006B3A81">
        <w:t>. издава сертификати за завършен курс на обучение по предварително одобрен образец;</w:t>
      </w:r>
    </w:p>
    <w:p w:rsidR="006B3A81" w:rsidRDefault="00F6293E" w:rsidP="00D35F97">
      <w:pPr>
        <w:pStyle w:val="NormalWeb"/>
        <w:jc w:val="both"/>
      </w:pPr>
      <w:r>
        <w:t>15</w:t>
      </w:r>
      <w:r w:rsidR="006B3A81">
        <w:t>. ръководи дейността на Консултативния съ</w:t>
      </w:r>
      <w:r w:rsidR="00770F09">
        <w:t>вет на Дипломатическия институт</w:t>
      </w:r>
      <w:r w:rsidR="006B3A81">
        <w:t>;</w:t>
      </w:r>
    </w:p>
    <w:p w:rsidR="006B3A81" w:rsidRDefault="00F6293E" w:rsidP="00D35F97">
      <w:pPr>
        <w:pStyle w:val="NormalWeb"/>
        <w:jc w:val="both"/>
      </w:pPr>
      <w:r>
        <w:t>16</w:t>
      </w:r>
      <w:r w:rsidR="006B3A81">
        <w:t>. координира връзките с членовете на почетния Ме</w:t>
      </w:r>
      <w:r w:rsidR="00770F09">
        <w:t>ждународен Консултативен Съвет;</w:t>
      </w:r>
    </w:p>
    <w:p w:rsidR="006B3A81" w:rsidRDefault="00F6293E" w:rsidP="00D35F97">
      <w:pPr>
        <w:pStyle w:val="NormalWeb"/>
        <w:jc w:val="both"/>
      </w:pPr>
      <w:r>
        <w:t>17</w:t>
      </w:r>
      <w:r w:rsidR="006B3A81">
        <w:t>. изпълнява и други функции, възложени му с нормативни актове или от министъра на външните работи.</w:t>
      </w:r>
    </w:p>
    <w:p w:rsidR="006B3A81" w:rsidRPr="00770F09" w:rsidRDefault="006B3A81" w:rsidP="00D35F97">
      <w:pPr>
        <w:pStyle w:val="NormalWeb"/>
        <w:jc w:val="both"/>
      </w:pPr>
      <w:r>
        <w:t xml:space="preserve">(2) При осъществяване на дейността си директорът издава заповеди, инструкции и </w:t>
      </w:r>
      <w:r w:rsidRPr="00770F09">
        <w:t xml:space="preserve">правила, свързани с дейността </w:t>
      </w:r>
      <w:r w:rsidR="002D6F54">
        <w:t>на И</w:t>
      </w:r>
      <w:r w:rsidR="00F61EE7">
        <w:t>нститута.</w:t>
      </w:r>
    </w:p>
    <w:p w:rsidR="006B3A81" w:rsidRDefault="006B3A81" w:rsidP="00D35F97">
      <w:pPr>
        <w:pStyle w:val="NormalWeb"/>
        <w:jc w:val="both"/>
      </w:pPr>
      <w:r w:rsidRPr="00770F09">
        <w:t xml:space="preserve">(3) При отсъствие на директора той се замества от определен от </w:t>
      </w:r>
      <w:r w:rsidR="002D6F54">
        <w:t>него с писмена заповед служител на Института.</w:t>
      </w:r>
    </w:p>
    <w:p w:rsidR="00DC40B5" w:rsidRDefault="00DC40B5" w:rsidP="00940691">
      <w:pPr>
        <w:pStyle w:val="NormalWeb"/>
        <w:jc w:val="both"/>
        <w:rPr>
          <w:i/>
          <w:color w:val="FF0000"/>
        </w:rPr>
      </w:pPr>
    </w:p>
    <w:p w:rsidR="00DC40B5" w:rsidRDefault="00DC40B5" w:rsidP="00DC40B5">
      <w:pPr>
        <w:pStyle w:val="NormalWeb"/>
        <w:jc w:val="both"/>
      </w:pPr>
      <w:r>
        <w:lastRenderedPageBreak/>
        <w:t>Чл. 9. (1) При изпълнение на своите функции директорът се подпомага от Национален Консултативен съвет на Дипломатическия институт.</w:t>
      </w:r>
    </w:p>
    <w:p w:rsidR="00DC40B5" w:rsidRDefault="00DC40B5" w:rsidP="00DC40B5">
      <w:pPr>
        <w:pStyle w:val="NormalWeb"/>
        <w:jc w:val="both"/>
      </w:pPr>
      <w:r>
        <w:t>(2) Членовете на Националния Консултативния съвет се определят от министъра на външните работи по предложение на директора и за срок определен от министъра на външните работи.</w:t>
      </w:r>
    </w:p>
    <w:p w:rsidR="00DC40B5" w:rsidRDefault="00DC40B5" w:rsidP="00DC40B5">
      <w:pPr>
        <w:pStyle w:val="NormalWeb"/>
        <w:jc w:val="both"/>
      </w:pPr>
      <w:r>
        <w:t xml:space="preserve">(3) За членове на </w:t>
      </w:r>
      <w:r w:rsidR="00151CF6">
        <w:t xml:space="preserve">Националния </w:t>
      </w:r>
      <w:r>
        <w:t>Консултатив</w:t>
      </w:r>
      <w:r w:rsidR="00151CF6">
        <w:t>е</w:t>
      </w:r>
      <w:r>
        <w:t>н съвет могат да бъдат определени старши дипломати, бивши посланици, хабилитирани преподаватели от академични общности и водещи експерти и общественици.</w:t>
      </w:r>
    </w:p>
    <w:p w:rsidR="00DC40B5" w:rsidRDefault="00DC40B5" w:rsidP="00DC40B5">
      <w:pPr>
        <w:pStyle w:val="NormalWeb"/>
        <w:jc w:val="both"/>
      </w:pPr>
      <w:r>
        <w:t xml:space="preserve">(4) По право членове на </w:t>
      </w:r>
      <w:r w:rsidR="00151CF6">
        <w:t xml:space="preserve">Националния Консултативен </w:t>
      </w:r>
      <w:r w:rsidR="00F61EE7">
        <w:t>с</w:t>
      </w:r>
      <w:r>
        <w:t>ъвет са: определен от министъ</w:t>
      </w:r>
      <w:r w:rsidR="00845518">
        <w:t>ра на външните работи заместник</w:t>
      </w:r>
      <w:r>
        <w:t xml:space="preserve">–министър на външните работи, постоянният секретар на Министерството на външните работи, директорът на Института и </w:t>
      </w:r>
      <w:r w:rsidR="00942D0A">
        <w:t>ръководителят</w:t>
      </w:r>
      <w:bookmarkStart w:id="0" w:name="_GoBack"/>
      <w:bookmarkEnd w:id="0"/>
      <w:r w:rsidR="00942D0A">
        <w:t xml:space="preserve"> </w:t>
      </w:r>
      <w:r>
        <w:t>на</w:t>
      </w:r>
      <w:r w:rsidR="00942D0A">
        <w:t xml:space="preserve"> звеното за управление на човешките ресурси в М</w:t>
      </w:r>
      <w:r>
        <w:t xml:space="preserve">инистерството на външните работи. </w:t>
      </w:r>
    </w:p>
    <w:p w:rsidR="00DC40B5" w:rsidRDefault="00DC40B5" w:rsidP="00DC40B5">
      <w:pPr>
        <w:pStyle w:val="NormalWeb"/>
        <w:jc w:val="both"/>
      </w:pPr>
      <w:r>
        <w:t xml:space="preserve">(5) </w:t>
      </w:r>
      <w:r w:rsidR="00151CF6">
        <w:t xml:space="preserve">Националният </w:t>
      </w:r>
      <w:r>
        <w:t>Консултатив</w:t>
      </w:r>
      <w:r w:rsidR="00151CF6">
        <w:t>е</w:t>
      </w:r>
      <w:r>
        <w:t>н</w:t>
      </w:r>
      <w:r w:rsidR="00151CF6">
        <w:t xml:space="preserve"> </w:t>
      </w:r>
      <w:r>
        <w:t xml:space="preserve">съвет дава съвещателно мнение по програмата за обучение и другата дейност на </w:t>
      </w:r>
      <w:r w:rsidR="00151CF6">
        <w:t>И</w:t>
      </w:r>
      <w:r>
        <w:t>нститута с цел подобряване на неговата работа.</w:t>
      </w:r>
    </w:p>
    <w:p w:rsidR="00DC40B5" w:rsidRDefault="00DC40B5" w:rsidP="00DC40B5">
      <w:pPr>
        <w:pStyle w:val="NormalWeb"/>
        <w:jc w:val="both"/>
      </w:pPr>
      <w:r>
        <w:t xml:space="preserve">(6) Заседанията на </w:t>
      </w:r>
      <w:r w:rsidR="00151CF6">
        <w:t xml:space="preserve">Националния </w:t>
      </w:r>
      <w:r>
        <w:t>Консултатив</w:t>
      </w:r>
      <w:r w:rsidR="00151CF6">
        <w:t>е</w:t>
      </w:r>
      <w:r>
        <w:t>н</w:t>
      </w:r>
      <w:r w:rsidR="00151CF6">
        <w:t xml:space="preserve"> </w:t>
      </w:r>
      <w:r>
        <w:t xml:space="preserve">съвет се свикват и председателстват от директора на </w:t>
      </w:r>
      <w:r w:rsidR="00151CF6">
        <w:t>И</w:t>
      </w:r>
      <w:r>
        <w:t>нститута.</w:t>
      </w:r>
    </w:p>
    <w:p w:rsidR="00DC40B5" w:rsidRDefault="00DC40B5" w:rsidP="00DC40B5">
      <w:pPr>
        <w:pStyle w:val="NormalWeb"/>
        <w:jc w:val="both"/>
      </w:pPr>
      <w:r>
        <w:t>Чл.</w:t>
      </w:r>
      <w:r w:rsidR="00151CF6">
        <w:t xml:space="preserve"> </w:t>
      </w:r>
      <w:r>
        <w:t>1</w:t>
      </w:r>
      <w:r w:rsidR="00151CF6">
        <w:t>0</w:t>
      </w:r>
      <w:r>
        <w:t>. (1) Институтът се подпомага и от почетен Международен Консултативен съвет.</w:t>
      </w:r>
    </w:p>
    <w:p w:rsidR="00DC40B5" w:rsidRDefault="00DC40B5" w:rsidP="00DC40B5">
      <w:pPr>
        <w:pStyle w:val="NormalWeb"/>
        <w:jc w:val="both"/>
      </w:pPr>
      <w:r>
        <w:t>(2) Членове на почетния Международен Консултативен съвет могат да бъдат бивши и настоящи чуждестранни външни министри и посланици, политици, общественици, директори на партньорски дипломатически школи, професори и авторитетни изследователи.</w:t>
      </w:r>
    </w:p>
    <w:p w:rsidR="00DC40B5" w:rsidRDefault="00DC40B5" w:rsidP="00DC40B5">
      <w:pPr>
        <w:pStyle w:val="NormalWeb"/>
        <w:jc w:val="both"/>
      </w:pPr>
      <w:r>
        <w:t xml:space="preserve">(3) Съставът на почетния Международен Консултативен съвет се определя от </w:t>
      </w:r>
      <w:r w:rsidR="00151CF6">
        <w:t>м</w:t>
      </w:r>
      <w:r>
        <w:t>инистъра на външните работи, съвместно с директора на Института.</w:t>
      </w:r>
    </w:p>
    <w:p w:rsidR="00141431" w:rsidRDefault="00DC40B5" w:rsidP="00DC40B5">
      <w:pPr>
        <w:pStyle w:val="NormalWeb"/>
        <w:jc w:val="both"/>
      </w:pPr>
      <w:r>
        <w:t>(4) Членовете на почетния Международен Консултативен съвет със своя авторитет, опит, контакти и препоръки</w:t>
      </w:r>
      <w:r w:rsidR="00151CF6">
        <w:t xml:space="preserve"> </w:t>
      </w:r>
      <w:r>
        <w:t>подпомагат цялостната дейност, реномето и развитието на Института.</w:t>
      </w:r>
    </w:p>
    <w:p w:rsidR="007F7969" w:rsidRDefault="00940691" w:rsidP="00940691">
      <w:pPr>
        <w:pStyle w:val="NormalWeb"/>
        <w:jc w:val="both"/>
      </w:pPr>
      <w:r>
        <w:t>Чл.</w:t>
      </w:r>
      <w:r w:rsidR="00151CF6">
        <w:t xml:space="preserve"> 11</w:t>
      </w:r>
      <w:r>
        <w:t xml:space="preserve">. </w:t>
      </w:r>
      <w:r w:rsidR="007F7969" w:rsidRPr="007F7969">
        <w:t>Общата численост на персонала на Дипломатическия институт е 21 щатни бройки, включително директор.</w:t>
      </w:r>
    </w:p>
    <w:p w:rsidR="00940691" w:rsidRDefault="007F7969" w:rsidP="00940691">
      <w:pPr>
        <w:pStyle w:val="NormalWeb"/>
        <w:jc w:val="both"/>
      </w:pPr>
      <w:r>
        <w:t xml:space="preserve">Чл. 12. </w:t>
      </w:r>
      <w:r w:rsidR="00A338D7">
        <w:rPr>
          <w:lang w:val="en-US"/>
        </w:rPr>
        <w:t xml:space="preserve">(1) </w:t>
      </w:r>
      <w:r w:rsidR="00940691">
        <w:t>Институтът е организиран в обща и специализирана администрация.</w:t>
      </w:r>
    </w:p>
    <w:p w:rsidR="00940691" w:rsidRDefault="00940691" w:rsidP="00940691">
      <w:pPr>
        <w:pStyle w:val="NormalWeb"/>
        <w:jc w:val="both"/>
      </w:pPr>
      <w:r>
        <w:t>(</w:t>
      </w:r>
      <w:r w:rsidR="00A338D7">
        <w:rPr>
          <w:lang w:val="en-US"/>
        </w:rPr>
        <w:t>2</w:t>
      </w:r>
      <w:r>
        <w:t>) Структурата на административните звена</w:t>
      </w:r>
      <w:r w:rsidR="007F7969">
        <w:t xml:space="preserve"> се утвърждава от директора на И</w:t>
      </w:r>
      <w:r>
        <w:t>нститута.</w:t>
      </w:r>
    </w:p>
    <w:p w:rsidR="00940691" w:rsidRDefault="00A338D7" w:rsidP="00940691">
      <w:pPr>
        <w:pStyle w:val="NormalWeb"/>
        <w:jc w:val="both"/>
      </w:pPr>
      <w:r>
        <w:rPr>
          <w:lang w:val="en-US"/>
        </w:rPr>
        <w:t xml:space="preserve">(3) </w:t>
      </w:r>
      <w:r w:rsidR="00940691">
        <w:t>Функциите на административните звена се определят с функционалните им характеристики, утвърдени от директора на Института.</w:t>
      </w:r>
    </w:p>
    <w:p w:rsidR="006B3A81" w:rsidRPr="00770F09" w:rsidRDefault="00493D11" w:rsidP="00770F09">
      <w:pPr>
        <w:pStyle w:val="p2"/>
        <w:jc w:val="center"/>
        <w:rPr>
          <w:b/>
        </w:rPr>
      </w:pPr>
      <w:r w:rsidRPr="00770F09">
        <w:rPr>
          <w:b/>
        </w:rPr>
        <w:t>Глава четвърта</w:t>
      </w:r>
    </w:p>
    <w:p w:rsidR="006B3A81" w:rsidRPr="00770F09" w:rsidRDefault="006B3A81" w:rsidP="00770F09">
      <w:pPr>
        <w:pStyle w:val="p2"/>
        <w:jc w:val="center"/>
        <w:rPr>
          <w:b/>
        </w:rPr>
      </w:pPr>
      <w:r w:rsidRPr="00770F09">
        <w:rPr>
          <w:b/>
        </w:rPr>
        <w:t>ОБУЧИТЕЛНИ ПРОГРАМИ И ПРОФЕСИОНАЛНА КВАЛИФИКАЦИЯ</w:t>
      </w:r>
    </w:p>
    <w:p w:rsidR="006B3A81" w:rsidRDefault="00493D11" w:rsidP="00D35F97">
      <w:pPr>
        <w:pStyle w:val="NormalWeb"/>
        <w:jc w:val="both"/>
      </w:pPr>
      <w:r>
        <w:lastRenderedPageBreak/>
        <w:t>Чл.</w:t>
      </w:r>
      <w:r w:rsidR="004C0C31">
        <w:rPr>
          <w:lang w:val="en-US"/>
        </w:rPr>
        <w:t xml:space="preserve"> </w:t>
      </w:r>
      <w:r>
        <w:t>1</w:t>
      </w:r>
      <w:r w:rsidR="00A338D7">
        <w:rPr>
          <w:lang w:val="en-US"/>
        </w:rPr>
        <w:t>3</w:t>
      </w:r>
      <w:r w:rsidR="006B3A81">
        <w:t>. (1) Всяка календарна година директорът на Института предлага за одобрение на министъра на външните работи ежегодния план за обучение и повишаване на професионалните умения на служителите на Министерството на външните работи.</w:t>
      </w:r>
    </w:p>
    <w:p w:rsidR="006E4F0F" w:rsidRDefault="006E4F0F" w:rsidP="00D35F97">
      <w:pPr>
        <w:pStyle w:val="NormalWeb"/>
        <w:jc w:val="both"/>
      </w:pPr>
      <w:r>
        <w:t xml:space="preserve">(2) Планът определя </w:t>
      </w:r>
      <w:r w:rsidRPr="006E4F0F">
        <w:t>годишните програми за обучение</w:t>
      </w:r>
      <w:r>
        <w:t xml:space="preserve">, изследователската програма, публичната дейност и </w:t>
      </w:r>
      <w:r w:rsidR="00493D11">
        <w:t>информационната политика на Дипломатическия институт</w:t>
      </w:r>
      <w:r>
        <w:t>.</w:t>
      </w:r>
    </w:p>
    <w:p w:rsidR="006B3A81" w:rsidRPr="002D5382" w:rsidRDefault="00F6293E" w:rsidP="001A59D5">
      <w:pPr>
        <w:pStyle w:val="NormalWeb"/>
        <w:jc w:val="both"/>
      </w:pPr>
      <w:r w:rsidRPr="002D5382">
        <w:t>(3</w:t>
      </w:r>
      <w:r w:rsidR="006B3A81" w:rsidRPr="002D5382">
        <w:t xml:space="preserve">) </w:t>
      </w:r>
      <w:r w:rsidRPr="002D5382">
        <w:t>С плана</w:t>
      </w:r>
      <w:r w:rsidR="006B3A81" w:rsidRPr="002D5382">
        <w:t xml:space="preserve"> </w:t>
      </w:r>
      <w:r w:rsidR="00493D11" w:rsidRPr="002D5382">
        <w:t xml:space="preserve">се </w:t>
      </w:r>
      <w:r w:rsidR="006B3A81" w:rsidRPr="002D5382">
        <w:t>определя</w:t>
      </w:r>
      <w:r w:rsidR="00493D11" w:rsidRPr="002D5382">
        <w:t>т</w:t>
      </w:r>
      <w:r w:rsidRPr="002D5382">
        <w:t xml:space="preserve"> и</w:t>
      </w:r>
      <w:r w:rsidR="00A338D7">
        <w:t xml:space="preserve"> видът</w:t>
      </w:r>
      <w:r w:rsidR="006B3A81" w:rsidRPr="002D5382">
        <w:t xml:space="preserve"> и начин</w:t>
      </w:r>
      <w:r w:rsidR="00A338D7">
        <w:t>ът</w:t>
      </w:r>
      <w:r w:rsidR="006B3A81" w:rsidRPr="002D5382">
        <w:t xml:space="preserve"> на обучение и квалификация, броя</w:t>
      </w:r>
      <w:r w:rsidR="00A338D7">
        <w:t>т</w:t>
      </w:r>
      <w:r w:rsidR="006B3A81" w:rsidRPr="002D5382">
        <w:t xml:space="preserve"> на курсистите, учебните </w:t>
      </w:r>
      <w:r w:rsidR="001A59D5" w:rsidRPr="002D5382">
        <w:t>часове, учебното съдържание, изисквания към кандидатите, които желаят да участват в обучението или курса, правила и начин на провеждане и завършване на обучението или курса, обх</w:t>
      </w:r>
      <w:r w:rsidRPr="002D5382">
        <w:t>ват и съдържание на програмата</w:t>
      </w:r>
      <w:r w:rsidR="00493D11" w:rsidRPr="002D5382">
        <w:t>.</w:t>
      </w:r>
    </w:p>
    <w:p w:rsidR="006B3A81" w:rsidRPr="002D5382" w:rsidRDefault="006E4F0F" w:rsidP="00D35F97">
      <w:pPr>
        <w:pStyle w:val="NormalWeb"/>
        <w:jc w:val="both"/>
      </w:pPr>
      <w:r w:rsidRPr="002D5382">
        <w:t>(4</w:t>
      </w:r>
      <w:r w:rsidR="006B3A81" w:rsidRPr="002D5382">
        <w:t>) Предложеният</w:t>
      </w:r>
      <w:r w:rsidR="004C0C31">
        <w:t>а за обучение и квалификация в И</w:t>
      </w:r>
      <w:r w:rsidR="006B3A81" w:rsidRPr="002D5382">
        <w:t xml:space="preserve">нститута се правят от министъра на външните работи, съответните ресорни заместник-министри, директорите на дирекции и от </w:t>
      </w:r>
      <w:r w:rsidR="00760C37" w:rsidRPr="002D5382">
        <w:t>Кариерната комисия към</w:t>
      </w:r>
      <w:r w:rsidR="006B3A81" w:rsidRPr="002D5382">
        <w:t xml:space="preserve"> </w:t>
      </w:r>
      <w:r w:rsidR="00760C37" w:rsidRPr="002D5382">
        <w:t>министъра на външните работи</w:t>
      </w:r>
      <w:r w:rsidR="006B3A81" w:rsidRPr="002D5382">
        <w:t>.</w:t>
      </w:r>
    </w:p>
    <w:p w:rsidR="006B3A81" w:rsidRPr="002D5382" w:rsidRDefault="00493D11" w:rsidP="00D35F97">
      <w:pPr>
        <w:pStyle w:val="NormalWeb"/>
        <w:jc w:val="both"/>
      </w:pPr>
      <w:r w:rsidRPr="002D5382">
        <w:t>Чл.</w:t>
      </w:r>
      <w:r w:rsidR="004C0C31">
        <w:t xml:space="preserve"> </w:t>
      </w:r>
      <w:r w:rsidR="00D14CDB">
        <w:t>14</w:t>
      </w:r>
      <w:r w:rsidR="006B3A81" w:rsidRPr="002D5382">
        <w:t>. (1) Участници в програмите за обучение и квалификация в института са :</w:t>
      </w:r>
    </w:p>
    <w:p w:rsidR="006B3A81" w:rsidRPr="002D5382" w:rsidRDefault="00C064B4" w:rsidP="00D35F97">
      <w:pPr>
        <w:pStyle w:val="NormalWeb"/>
        <w:jc w:val="both"/>
      </w:pPr>
      <w:r>
        <w:t>1. С</w:t>
      </w:r>
      <w:proofErr w:type="spellStart"/>
      <w:r w:rsidR="003C5CDA" w:rsidRPr="002D5382">
        <w:rPr>
          <w:lang w:val="en-US"/>
        </w:rPr>
        <w:t>лужит</w:t>
      </w:r>
      <w:r w:rsidR="006E4F0F" w:rsidRPr="002D5382">
        <w:rPr>
          <w:lang w:val="en-US"/>
        </w:rPr>
        <w:t>елите</w:t>
      </w:r>
      <w:proofErr w:type="spellEnd"/>
      <w:r w:rsidR="006E4F0F" w:rsidRPr="002D5382">
        <w:t xml:space="preserve"> на Министерство</w:t>
      </w:r>
      <w:r w:rsidR="00D14CDB">
        <w:t>то</w:t>
      </w:r>
      <w:r w:rsidR="006B3A81" w:rsidRPr="002D5382">
        <w:t xml:space="preserve"> на външните работи;</w:t>
      </w:r>
    </w:p>
    <w:p w:rsidR="006B3A81" w:rsidRPr="002D5382" w:rsidRDefault="00C064B4" w:rsidP="00D35F97">
      <w:pPr>
        <w:pStyle w:val="NormalWeb"/>
        <w:jc w:val="both"/>
      </w:pPr>
      <w:r>
        <w:t>2. С</w:t>
      </w:r>
      <w:r w:rsidR="006B3A81" w:rsidRPr="002D5382">
        <w:t>лужители на държавната администрация в министерства, служби, агенции, областни управи;</w:t>
      </w:r>
    </w:p>
    <w:p w:rsidR="006B3A81" w:rsidRPr="002D5382" w:rsidRDefault="00C064B4" w:rsidP="00D35F97">
      <w:pPr>
        <w:pStyle w:val="NormalWeb"/>
        <w:jc w:val="both"/>
      </w:pPr>
      <w:r>
        <w:t>3.</w:t>
      </w:r>
      <w:r w:rsidR="006B3A81" w:rsidRPr="002D5382">
        <w:t xml:space="preserve"> </w:t>
      </w:r>
      <w:r>
        <w:t>Ч</w:t>
      </w:r>
      <w:r w:rsidR="006B3A81" w:rsidRPr="002D5382">
        <w:t>ужде</w:t>
      </w:r>
      <w:r w:rsidR="00F1565E" w:rsidRPr="002D5382">
        <w:t>странни дипломати и служители в</w:t>
      </w:r>
      <w:r w:rsidR="006B3A81" w:rsidRPr="002D5382">
        <w:t xml:space="preserve"> чуждес</w:t>
      </w:r>
      <w:r w:rsidR="00A249A5">
        <w:t>транната държавна администрация;</w:t>
      </w:r>
    </w:p>
    <w:p w:rsidR="006B3A81" w:rsidRPr="002D5382" w:rsidRDefault="00A249A5" w:rsidP="00D35F97">
      <w:pPr>
        <w:pStyle w:val="NormalWeb"/>
        <w:jc w:val="both"/>
      </w:pPr>
      <w:r>
        <w:t>4. Д</w:t>
      </w:r>
      <w:r w:rsidR="006B3A81" w:rsidRPr="002D5382">
        <w:t>руги лица, о</w:t>
      </w:r>
      <w:r w:rsidR="006E4F0F" w:rsidRPr="002D5382">
        <w:t>пределени от или съгласувани с м</w:t>
      </w:r>
      <w:r w:rsidR="006B3A81" w:rsidRPr="002D5382">
        <w:t>инистъра на външните работи.</w:t>
      </w:r>
    </w:p>
    <w:p w:rsidR="006B3A81" w:rsidRDefault="00493D11" w:rsidP="00D35F97">
      <w:pPr>
        <w:pStyle w:val="NormalWeb"/>
        <w:jc w:val="both"/>
      </w:pPr>
      <w:r w:rsidRPr="002D5382">
        <w:t>Чл.</w:t>
      </w:r>
      <w:r w:rsidR="00A249A5">
        <w:t xml:space="preserve"> </w:t>
      </w:r>
      <w:r w:rsidRPr="002D5382">
        <w:t>1</w:t>
      </w:r>
      <w:r w:rsidR="00D14CDB">
        <w:t>5</w:t>
      </w:r>
      <w:r w:rsidR="006B3A81" w:rsidRPr="002D5382">
        <w:t>. (1) Преподаватели в Института могат да бъдат настоящи и бивши старши дипломати от Министерство</w:t>
      </w:r>
      <w:r w:rsidR="00D227C5">
        <w:t>то</w:t>
      </w:r>
      <w:r w:rsidR="006B3A81" w:rsidRPr="002D5382">
        <w:t xml:space="preserve"> на външните работи, старши служители</w:t>
      </w:r>
      <w:r w:rsidR="006B3A81">
        <w:t xml:space="preserve"> от други</w:t>
      </w:r>
      <w:r w:rsidR="00D227C5">
        <w:t xml:space="preserve"> </w:t>
      </w:r>
      <w:r w:rsidR="006B3A81">
        <w:t>държавни ведомства, представители на университетски и академични институции, неправителствени организации, изследователи, експерти, журналисти-</w:t>
      </w:r>
      <w:proofErr w:type="spellStart"/>
      <w:r w:rsidR="006B3A81">
        <w:t>международници</w:t>
      </w:r>
      <w:proofErr w:type="spellEnd"/>
      <w:r w:rsidR="006B3A81">
        <w:t>, мениджъри на водещи стопански организации и др</w:t>
      </w:r>
      <w:r w:rsidR="00D227C5">
        <w:t>уги.</w:t>
      </w:r>
    </w:p>
    <w:p w:rsidR="006B3A81" w:rsidRDefault="009E33D0" w:rsidP="00D35F97">
      <w:pPr>
        <w:pStyle w:val="NormalWeb"/>
        <w:jc w:val="both"/>
      </w:pPr>
      <w:r>
        <w:t>(2</w:t>
      </w:r>
      <w:r w:rsidR="006B3A81">
        <w:t xml:space="preserve">) По покана на министъра на външните работи или на директора на </w:t>
      </w:r>
      <w:r>
        <w:t>И</w:t>
      </w:r>
      <w:r w:rsidR="006B3A81">
        <w:t>нститута в Дипломатическия институт могат да преподават и представители на водещи дипломатически школи от мрежата на международните партнь</w:t>
      </w:r>
      <w:r>
        <w:t>орства на И</w:t>
      </w:r>
      <w:r w:rsidR="006B3A81">
        <w:t>нститута, представители на чуждите посолства в София, чуждестранни експерти и общественици.</w:t>
      </w:r>
    </w:p>
    <w:p w:rsidR="006B3A81" w:rsidRDefault="00493D11" w:rsidP="00D35F97">
      <w:pPr>
        <w:pStyle w:val="NormalWeb"/>
        <w:jc w:val="both"/>
      </w:pPr>
      <w:r>
        <w:t>Чл.</w:t>
      </w:r>
      <w:r w:rsidR="009E33D0">
        <w:t xml:space="preserve"> </w:t>
      </w:r>
      <w:r>
        <w:t>1</w:t>
      </w:r>
      <w:r w:rsidR="00D227C5">
        <w:t>6</w:t>
      </w:r>
      <w:r w:rsidR="006B3A81">
        <w:t>. Институтът организира и провежда:</w:t>
      </w:r>
    </w:p>
    <w:p w:rsidR="006B3A81" w:rsidRDefault="006B3A81" w:rsidP="00D35F97">
      <w:pPr>
        <w:pStyle w:val="NormalWeb"/>
        <w:jc w:val="both"/>
      </w:pPr>
      <w:r>
        <w:t>1. Основен дипломатически курс;</w:t>
      </w:r>
    </w:p>
    <w:p w:rsidR="006B3A81" w:rsidRDefault="001E37D0" w:rsidP="00D35F97">
      <w:pPr>
        <w:pStyle w:val="NormalWeb"/>
        <w:jc w:val="both"/>
      </w:pPr>
      <w:r>
        <w:t>2</w:t>
      </w:r>
      <w:r w:rsidR="006B3A81">
        <w:t xml:space="preserve">. </w:t>
      </w:r>
      <w:r w:rsidR="006E4F0F">
        <w:t>К</w:t>
      </w:r>
      <w:r w:rsidR="006E4F0F" w:rsidRPr="006E4F0F">
        <w:t>урс по консулска дипломация</w:t>
      </w:r>
      <w:r w:rsidR="006E4F0F">
        <w:t>;</w:t>
      </w:r>
    </w:p>
    <w:p w:rsidR="006B3A81" w:rsidRDefault="001E37D0" w:rsidP="00D35F97">
      <w:pPr>
        <w:pStyle w:val="NormalWeb"/>
        <w:jc w:val="both"/>
      </w:pPr>
      <w:r>
        <w:t>3. Тематично профилиран</w:t>
      </w:r>
      <w:r w:rsidR="009E33D0">
        <w:t>и</w:t>
      </w:r>
      <w:r>
        <w:t xml:space="preserve"> курс</w:t>
      </w:r>
      <w:r w:rsidR="009E33D0">
        <w:t>ове</w:t>
      </w:r>
      <w:r w:rsidR="006B3A81">
        <w:t xml:space="preserve"> за служители на </w:t>
      </w:r>
      <w:r w:rsidR="009E33D0">
        <w:t>М</w:t>
      </w:r>
      <w:r w:rsidR="006B3A81">
        <w:t>инистерство</w:t>
      </w:r>
      <w:r w:rsidR="00D227C5">
        <w:t>то</w:t>
      </w:r>
      <w:r w:rsidR="006B3A81">
        <w:t xml:space="preserve"> на външните работи, на </w:t>
      </w:r>
      <w:r w:rsidR="009E33D0">
        <w:t>които им предстои дългосрочн</w:t>
      </w:r>
      <w:r w:rsidR="00FD527E">
        <w:t>о</w:t>
      </w:r>
      <w:r w:rsidR="009E33D0">
        <w:t xml:space="preserve"> командиров</w:t>
      </w:r>
      <w:r w:rsidR="00FD527E">
        <w:t>ане в чужбина</w:t>
      </w:r>
      <w:r w:rsidR="009E33D0">
        <w:t xml:space="preserve"> </w:t>
      </w:r>
      <w:r w:rsidR="009E33D0">
        <w:rPr>
          <w:lang w:val="en-US"/>
        </w:rPr>
        <w:t>(</w:t>
      </w:r>
      <w:proofErr w:type="spellStart"/>
      <w:r w:rsidR="009E33D0">
        <w:t>предман</w:t>
      </w:r>
      <w:r>
        <w:t>датна</w:t>
      </w:r>
      <w:proofErr w:type="spellEnd"/>
      <w:r>
        <w:t xml:space="preserve"> подготовка)</w:t>
      </w:r>
      <w:r w:rsidR="006B3A81">
        <w:t>;</w:t>
      </w:r>
    </w:p>
    <w:p w:rsidR="006B3A81" w:rsidRDefault="001E37D0" w:rsidP="00D35F97">
      <w:pPr>
        <w:pStyle w:val="NormalWeb"/>
        <w:jc w:val="both"/>
      </w:pPr>
      <w:r>
        <w:t>4. Курс</w:t>
      </w:r>
      <w:r w:rsidR="009E33D0">
        <w:t>ове</w:t>
      </w:r>
      <w:r w:rsidR="006B3A81">
        <w:t xml:space="preserve"> за дипломатическо обучение и квалификация на служители на държавната администрация;</w:t>
      </w:r>
    </w:p>
    <w:p w:rsidR="001E37D0" w:rsidRDefault="001E37D0" w:rsidP="00D35F97">
      <w:pPr>
        <w:pStyle w:val="NormalWeb"/>
        <w:jc w:val="both"/>
      </w:pPr>
      <w:r>
        <w:lastRenderedPageBreak/>
        <w:t>5. К</w:t>
      </w:r>
      <w:r w:rsidRPr="001E37D0">
        <w:t>урс по управленски умения в дипломатическата служба;</w:t>
      </w:r>
    </w:p>
    <w:p w:rsidR="006B3A81" w:rsidRDefault="001E37D0" w:rsidP="00D35F97">
      <w:pPr>
        <w:pStyle w:val="NormalWeb"/>
        <w:jc w:val="both"/>
      </w:pPr>
      <w:r>
        <w:t xml:space="preserve">6. Курс </w:t>
      </w:r>
      <w:r w:rsidR="006B3A81">
        <w:t>за чуждестранни дипломати и чуждестранни държавни служители;</w:t>
      </w:r>
    </w:p>
    <w:p w:rsidR="006B3A81" w:rsidRDefault="001E37D0" w:rsidP="00D35F97">
      <w:pPr>
        <w:pStyle w:val="NormalWeb"/>
        <w:jc w:val="both"/>
      </w:pPr>
      <w:r>
        <w:t>7</w:t>
      </w:r>
      <w:r w:rsidR="006B3A81">
        <w:t xml:space="preserve">. Курсове по изучаване и усъвършенстване на чужди езици за служители на </w:t>
      </w:r>
      <w:r w:rsidR="009E33D0">
        <w:t>М</w:t>
      </w:r>
      <w:r w:rsidR="006B3A81">
        <w:t>инистерството на външните работи и за служители на други държавни ведомства;</w:t>
      </w:r>
    </w:p>
    <w:p w:rsidR="006B3A81" w:rsidRDefault="001E37D0" w:rsidP="00D35F97">
      <w:pPr>
        <w:pStyle w:val="NormalWeb"/>
        <w:jc w:val="both"/>
      </w:pPr>
      <w:r>
        <w:t>8</w:t>
      </w:r>
      <w:r w:rsidR="006B3A81">
        <w:t>. Курсове, семинари, конференции, кръгли маси, опреснителни модули и други мероприятия, които са от значение за външната политика и дипломатическата служба;</w:t>
      </w:r>
    </w:p>
    <w:p w:rsidR="001E37D0" w:rsidRDefault="001E37D0" w:rsidP="00D35F97">
      <w:pPr>
        <w:pStyle w:val="NormalWeb"/>
        <w:jc w:val="both"/>
      </w:pPr>
      <w:r>
        <w:t>9. Д</w:t>
      </w:r>
      <w:r w:rsidRPr="00720F99">
        <w:t>руги курсове и обучения по одобрен от министъра на външните работи ежегоден план.</w:t>
      </w:r>
    </w:p>
    <w:p w:rsidR="006B3A81" w:rsidRDefault="00770F09" w:rsidP="00D35F97">
      <w:pPr>
        <w:pStyle w:val="NormalWeb"/>
        <w:jc w:val="both"/>
      </w:pPr>
      <w:r>
        <w:t>Чл.</w:t>
      </w:r>
      <w:r w:rsidR="00FB198C">
        <w:t xml:space="preserve"> </w:t>
      </w:r>
      <w:r>
        <w:t>1</w:t>
      </w:r>
      <w:r w:rsidR="00D227C5">
        <w:t>7</w:t>
      </w:r>
      <w:r w:rsidR="006B3A81">
        <w:t>. (1) За всички свои курсове Институтът разработва учебни стандарти и планове</w:t>
      </w:r>
      <w:r w:rsidR="00FB198C">
        <w:t xml:space="preserve">, </w:t>
      </w:r>
      <w:r w:rsidR="006B3A81">
        <w:t>изисквания за участие в курсовете</w:t>
      </w:r>
      <w:r w:rsidR="00FB198C">
        <w:t>,</w:t>
      </w:r>
      <w:r w:rsidR="006B3A81">
        <w:t xml:space="preserve"> помагала за подготовка на курсистите</w:t>
      </w:r>
      <w:r w:rsidR="00FB198C">
        <w:t>,</w:t>
      </w:r>
      <w:r w:rsidR="006B3A81">
        <w:t xml:space="preserve"> критерии за оценка на изпитите</w:t>
      </w:r>
      <w:r w:rsidR="00FB198C">
        <w:t>.</w:t>
      </w:r>
    </w:p>
    <w:p w:rsidR="006B3A81" w:rsidRDefault="006B3A81" w:rsidP="00D35F97">
      <w:pPr>
        <w:pStyle w:val="NormalWeb"/>
        <w:jc w:val="both"/>
      </w:pPr>
      <w:r>
        <w:t>(2) Институтът издава сертификати за завършилите различните курсове и форми на обучение на Института.</w:t>
      </w:r>
    </w:p>
    <w:p w:rsidR="006B3A81" w:rsidRPr="00770F09" w:rsidRDefault="006B3A81" w:rsidP="00770F09">
      <w:pPr>
        <w:pStyle w:val="p2"/>
        <w:jc w:val="center"/>
        <w:rPr>
          <w:b/>
        </w:rPr>
      </w:pPr>
      <w:r w:rsidRPr="00770F09">
        <w:rPr>
          <w:b/>
        </w:rPr>
        <w:t>Глава пета</w:t>
      </w:r>
    </w:p>
    <w:p w:rsidR="006B3A81" w:rsidRDefault="006B3A81" w:rsidP="00770F09">
      <w:pPr>
        <w:pStyle w:val="p2"/>
        <w:jc w:val="center"/>
        <w:rPr>
          <w:b/>
        </w:rPr>
      </w:pPr>
      <w:r w:rsidRPr="00770F09">
        <w:rPr>
          <w:b/>
        </w:rPr>
        <w:t>ОРГАНИЗАЦИЯ НА РАБОТАТА</w:t>
      </w:r>
    </w:p>
    <w:p w:rsidR="000A68A1" w:rsidRPr="00C01A11" w:rsidRDefault="000A68A1" w:rsidP="000A68A1">
      <w:pPr>
        <w:pStyle w:val="p2"/>
        <w:jc w:val="both"/>
      </w:pPr>
      <w:r w:rsidRPr="00C01A11">
        <w:t xml:space="preserve">Чл. </w:t>
      </w:r>
      <w:r w:rsidR="00D227C5" w:rsidRPr="00C01A11">
        <w:t>18</w:t>
      </w:r>
      <w:r w:rsidRPr="00C01A11">
        <w:t>. (1) Работното време на служителите в Института при 5-дневна работна седмица е 8 часа дневно и 40 часа седмично.</w:t>
      </w:r>
    </w:p>
    <w:p w:rsidR="00113D33" w:rsidRPr="00C01A11" w:rsidRDefault="000A68A1" w:rsidP="000A68A1">
      <w:pPr>
        <w:pStyle w:val="p2"/>
        <w:jc w:val="both"/>
      </w:pPr>
      <w:r w:rsidRPr="00C01A11">
        <w:t xml:space="preserve">(2) </w:t>
      </w:r>
      <w:r w:rsidR="00113D33" w:rsidRPr="00C01A11">
        <w:t>Работното време в Д</w:t>
      </w:r>
      <w:r w:rsidR="00D227C5" w:rsidRPr="00C01A11">
        <w:t>ипломатическия институт</w:t>
      </w:r>
      <w:r w:rsidR="00113D33" w:rsidRPr="00C01A11">
        <w:t xml:space="preserve"> е с променливи граници от 7,30 </w:t>
      </w:r>
      <w:r w:rsidR="00D227C5" w:rsidRPr="00C01A11">
        <w:t xml:space="preserve">ч. </w:t>
      </w:r>
      <w:r w:rsidR="00113D33" w:rsidRPr="00C01A11">
        <w:t xml:space="preserve">до 18,30 ч. с период на задължително присъствие от 10,00 </w:t>
      </w:r>
      <w:r w:rsidR="00D227C5" w:rsidRPr="00C01A11">
        <w:t xml:space="preserve">ч. </w:t>
      </w:r>
      <w:r w:rsidR="00113D33" w:rsidRPr="00C01A11">
        <w:t xml:space="preserve">до 16,00 ч. и с обедна почивка 30 минути между 12,00 </w:t>
      </w:r>
      <w:r w:rsidR="0096550B" w:rsidRPr="00C01A11">
        <w:t xml:space="preserve">ч. </w:t>
      </w:r>
      <w:r w:rsidR="00113D33" w:rsidRPr="00C01A11">
        <w:t>и 14,00 ч.</w:t>
      </w:r>
    </w:p>
    <w:p w:rsidR="00113D33" w:rsidRPr="00C01A11" w:rsidRDefault="00D227C5" w:rsidP="000A68A1">
      <w:pPr>
        <w:pStyle w:val="p2"/>
        <w:jc w:val="both"/>
      </w:pPr>
      <w:r w:rsidRPr="00C01A11">
        <w:rPr>
          <w:lang w:val="en-US"/>
        </w:rPr>
        <w:t xml:space="preserve">(3) </w:t>
      </w:r>
      <w:r w:rsidR="00113D33" w:rsidRPr="00C01A11">
        <w:t>Извън времето на задължително присъствие с разрешение на директора на Института</w:t>
      </w:r>
      <w:r w:rsidR="0096550B" w:rsidRPr="00C01A11">
        <w:t xml:space="preserve"> </w:t>
      </w:r>
      <w:r w:rsidR="00113D33" w:rsidRPr="00C01A11">
        <w:t>служителите сами определят началото и края на работното си време.</w:t>
      </w:r>
    </w:p>
    <w:p w:rsidR="00113D33" w:rsidRPr="00C01A11" w:rsidRDefault="00D227C5" w:rsidP="000A68A1">
      <w:pPr>
        <w:pStyle w:val="p2"/>
        <w:jc w:val="both"/>
      </w:pPr>
      <w:r w:rsidRPr="00C01A11">
        <w:rPr>
          <w:lang w:val="en-US"/>
        </w:rPr>
        <w:t xml:space="preserve">(4) </w:t>
      </w:r>
      <w:r w:rsidR="00113D33" w:rsidRPr="00C01A11">
        <w:t xml:space="preserve">При прилагането на ал. </w:t>
      </w:r>
      <w:proofErr w:type="gramStart"/>
      <w:r w:rsidRPr="00C01A11">
        <w:rPr>
          <w:lang w:val="en-US"/>
        </w:rPr>
        <w:t>3</w:t>
      </w:r>
      <w:r w:rsidR="0096550B" w:rsidRPr="00C01A11">
        <w:t xml:space="preserve"> </w:t>
      </w:r>
      <w:r w:rsidR="00113D33" w:rsidRPr="00C01A11">
        <w:t>служителите</w:t>
      </w:r>
      <w:proofErr w:type="gramEnd"/>
      <w:r w:rsidR="00113D33" w:rsidRPr="00C01A11">
        <w:t xml:space="preserve"> са длъжни да отработят нормалната 8-часова продължителност на работния ден.</w:t>
      </w:r>
    </w:p>
    <w:p w:rsidR="000A68A1" w:rsidRPr="00C01A11" w:rsidRDefault="000A68A1" w:rsidP="000A68A1">
      <w:pPr>
        <w:pStyle w:val="p2"/>
        <w:jc w:val="both"/>
      </w:pPr>
      <w:r w:rsidRPr="00C01A11">
        <w:t xml:space="preserve">Чл. </w:t>
      </w:r>
      <w:r w:rsidR="00D227C5" w:rsidRPr="00C01A11">
        <w:rPr>
          <w:lang w:val="en-US"/>
        </w:rPr>
        <w:t>19</w:t>
      </w:r>
      <w:r w:rsidRPr="00C01A11">
        <w:t xml:space="preserve">. </w:t>
      </w:r>
      <w:r w:rsidR="001E4148" w:rsidRPr="00C01A11">
        <w:t>По реда на Закона за държавния служител, със заповед на директора на Института с</w:t>
      </w:r>
      <w:r w:rsidRPr="00C01A11">
        <w:t>лужителите в Института могат да бъдат награждавани с отличия за образцово изпълнение на служебните им задължения.</w:t>
      </w:r>
    </w:p>
    <w:p w:rsidR="006B3A81" w:rsidRDefault="00770F09" w:rsidP="00D35F97">
      <w:pPr>
        <w:pStyle w:val="NormalWeb"/>
        <w:jc w:val="both"/>
      </w:pPr>
      <w:r>
        <w:t>Чл.</w:t>
      </w:r>
      <w:r w:rsidR="00956D6A">
        <w:t xml:space="preserve"> </w:t>
      </w:r>
      <w:r>
        <w:t>20</w:t>
      </w:r>
      <w:r w:rsidR="006B3A81">
        <w:t xml:space="preserve">. Служителите в </w:t>
      </w:r>
      <w:r w:rsidR="00956D6A">
        <w:t>И</w:t>
      </w:r>
      <w:r w:rsidR="006B3A81">
        <w:t>нститута изпълняват възложените им задачи съобразно утвърдените длъжностни характеристики.</w:t>
      </w:r>
    </w:p>
    <w:p w:rsidR="006B3A81" w:rsidRDefault="00770F09" w:rsidP="00D35F97">
      <w:pPr>
        <w:pStyle w:val="NormalWeb"/>
        <w:jc w:val="both"/>
      </w:pPr>
      <w:r>
        <w:t>Чл.</w:t>
      </w:r>
      <w:r w:rsidR="00956D6A">
        <w:t xml:space="preserve"> </w:t>
      </w:r>
      <w:r>
        <w:t>21</w:t>
      </w:r>
      <w:r w:rsidR="006B3A81">
        <w:t>. (1) Входящите и изходящи документи в Института се разпределят и съхраняват съгласно номенклатура</w:t>
      </w:r>
      <w:r w:rsidR="003136BE">
        <w:t>,</w:t>
      </w:r>
      <w:r w:rsidR="006B3A81">
        <w:t xml:space="preserve"> утвърдена от директора.</w:t>
      </w:r>
    </w:p>
    <w:p w:rsidR="006B3A81" w:rsidRDefault="006B3A81" w:rsidP="00D35F97">
      <w:pPr>
        <w:pStyle w:val="NormalWeb"/>
        <w:jc w:val="both"/>
      </w:pPr>
      <w:r>
        <w:t>(2) При класиране на документите се извършва проверка за наличието на в</w:t>
      </w:r>
      <w:r w:rsidR="00D227C5">
        <w:t>сички материали, посочени в тях, като</w:t>
      </w:r>
      <w:r>
        <w:t xml:space="preserve"> се образува служебна преписка, която се разпределя и съхранява според адресата или съдържанието й.</w:t>
      </w:r>
    </w:p>
    <w:p w:rsidR="006B3A81" w:rsidRPr="00770F09" w:rsidRDefault="006B3A81" w:rsidP="00770F09">
      <w:pPr>
        <w:pStyle w:val="p2"/>
        <w:jc w:val="center"/>
        <w:rPr>
          <w:b/>
        </w:rPr>
      </w:pPr>
      <w:r w:rsidRPr="00770F09">
        <w:rPr>
          <w:b/>
        </w:rPr>
        <w:lastRenderedPageBreak/>
        <w:t>ЗАКЛЮЧИТЕЛНИ РАЗПОРЕДБИ</w:t>
      </w:r>
    </w:p>
    <w:p w:rsidR="006B3A81" w:rsidRPr="00770F09" w:rsidRDefault="006B3A81" w:rsidP="00770F09">
      <w:pPr>
        <w:pStyle w:val="NormalWeb"/>
        <w:spacing w:before="0" w:beforeAutospacing="0" w:after="0" w:afterAutospacing="0"/>
        <w:jc w:val="both"/>
      </w:pPr>
      <w:r w:rsidRPr="00770F09">
        <w:t>&amp;</w:t>
      </w:r>
      <w:r w:rsidR="003136BE">
        <w:t xml:space="preserve"> </w:t>
      </w:r>
      <w:r w:rsidRPr="00770F09">
        <w:t>1. Прави</w:t>
      </w:r>
      <w:r w:rsidR="00ED5632" w:rsidRPr="00770F09">
        <w:t>лникът се приема на основание</w:t>
      </w:r>
      <w:r w:rsidR="00EC621E" w:rsidRPr="00770F09">
        <w:t xml:space="preserve"> чл. 81, ал. 3 от Закона за дипломатическата служба.</w:t>
      </w:r>
    </w:p>
    <w:p w:rsidR="006B3A81" w:rsidRPr="00770F09" w:rsidRDefault="006B3A81" w:rsidP="00770F09">
      <w:pPr>
        <w:pStyle w:val="NormalWeb"/>
        <w:spacing w:before="0" w:beforeAutospacing="0" w:after="0" w:afterAutospacing="0"/>
        <w:jc w:val="both"/>
      </w:pPr>
      <w:r w:rsidRPr="00770F09">
        <w:t>&amp;</w:t>
      </w:r>
      <w:r w:rsidR="003136BE">
        <w:t xml:space="preserve"> </w:t>
      </w:r>
      <w:r w:rsidRPr="00770F09">
        <w:t>2. Настоящият Устройствен правилник отменя Устройствения пра</w:t>
      </w:r>
      <w:r w:rsidR="00766D7F" w:rsidRPr="00770F09">
        <w:t>вилник</w:t>
      </w:r>
      <w:r w:rsidR="003136BE">
        <w:t xml:space="preserve"> на Дипломатическия институт</w:t>
      </w:r>
      <w:r w:rsidR="00766D7F" w:rsidRPr="00770F09">
        <w:t xml:space="preserve"> от 1 юли 2005</w:t>
      </w:r>
      <w:r w:rsidRPr="00770F09">
        <w:t xml:space="preserve"> г.</w:t>
      </w:r>
    </w:p>
    <w:p w:rsidR="00ED5632" w:rsidRDefault="006B3A81" w:rsidP="00770F09">
      <w:pPr>
        <w:pStyle w:val="NormalWeb"/>
        <w:spacing w:before="0" w:beforeAutospacing="0" w:after="0" w:afterAutospacing="0"/>
        <w:jc w:val="both"/>
      </w:pPr>
      <w:r w:rsidRPr="00770F09">
        <w:t>&amp;</w:t>
      </w:r>
      <w:r w:rsidR="003136BE">
        <w:t xml:space="preserve"> </w:t>
      </w:r>
      <w:r w:rsidRPr="00770F09">
        <w:t xml:space="preserve">3. Правилникът влиза в сила от датата на </w:t>
      </w:r>
      <w:r w:rsidR="00261E44">
        <w:t xml:space="preserve">обнародването му в „Държавен вестник“. </w:t>
      </w:r>
      <w:r w:rsidR="00ED5632">
        <w:t xml:space="preserve"> </w:t>
      </w:r>
    </w:p>
    <w:p w:rsidR="00770F09" w:rsidRDefault="00770F09" w:rsidP="00ED5632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b/>
          <w:bCs/>
          <w:color w:val="000000"/>
        </w:rPr>
      </w:pPr>
    </w:p>
    <w:p w:rsidR="00ED5632" w:rsidRDefault="00ED5632" w:rsidP="00ED5632">
      <w:pPr>
        <w:pStyle w:val="NormalWeb"/>
        <w:spacing w:before="0" w:beforeAutospacing="0" w:after="0" w:afterAutospacing="0" w:line="235" w:lineRule="atLeast"/>
        <w:jc w:val="right"/>
        <w:textAlignment w:val="center"/>
        <w:rPr>
          <w:color w:val="FF0000"/>
        </w:rPr>
      </w:pPr>
    </w:p>
    <w:p w:rsidR="00FF6B9C" w:rsidRPr="00D469A3" w:rsidRDefault="00FF6B9C" w:rsidP="00ED5632">
      <w:pPr>
        <w:pStyle w:val="NormalWeb"/>
        <w:spacing w:before="0" w:beforeAutospacing="0" w:after="0" w:afterAutospacing="0" w:line="235" w:lineRule="atLeast"/>
        <w:jc w:val="right"/>
        <w:textAlignment w:val="center"/>
        <w:rPr>
          <w:color w:val="FF0000"/>
        </w:rPr>
      </w:pPr>
    </w:p>
    <w:p w:rsidR="009D4EFD" w:rsidRPr="00FF6B9C" w:rsidRDefault="00FF6B9C" w:rsidP="00ED5632">
      <w:pPr>
        <w:pStyle w:val="NormalWeb"/>
        <w:jc w:val="both"/>
        <w:rPr>
          <w:b/>
        </w:rPr>
      </w:pPr>
      <w:r>
        <w:rPr>
          <w:b/>
        </w:rPr>
        <w:t xml:space="preserve">             </w:t>
      </w:r>
      <w:r w:rsidRPr="00FF6B9C">
        <w:rPr>
          <w:b/>
        </w:rPr>
        <w:t>МИНИСТЪР НА ВЪНШНИТЕ РАБОТИ:</w:t>
      </w:r>
    </w:p>
    <w:p w:rsidR="00FF6B9C" w:rsidRPr="00FF6B9C" w:rsidRDefault="00FF6B9C" w:rsidP="00ED5632">
      <w:pPr>
        <w:pStyle w:val="NormalWeb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Pr="00FF6B9C">
        <w:rPr>
          <w:b/>
        </w:rPr>
        <w:t>НИКОЛАЙ МИЛКОВ</w:t>
      </w:r>
    </w:p>
    <w:sectPr w:rsidR="00FF6B9C" w:rsidRPr="00FF6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11"/>
    <w:rsid w:val="00003959"/>
    <w:rsid w:val="00053BF1"/>
    <w:rsid w:val="000A68A1"/>
    <w:rsid w:val="000C42D6"/>
    <w:rsid w:val="00110F96"/>
    <w:rsid w:val="00113D33"/>
    <w:rsid w:val="00141431"/>
    <w:rsid w:val="00151CF6"/>
    <w:rsid w:val="0017507C"/>
    <w:rsid w:val="0018140C"/>
    <w:rsid w:val="001A59D5"/>
    <w:rsid w:val="001A72EE"/>
    <w:rsid w:val="001E37D0"/>
    <w:rsid w:val="001E4148"/>
    <w:rsid w:val="00214064"/>
    <w:rsid w:val="00217914"/>
    <w:rsid w:val="002464CF"/>
    <w:rsid w:val="00261E44"/>
    <w:rsid w:val="002D5292"/>
    <w:rsid w:val="002D5382"/>
    <w:rsid w:val="002D6F54"/>
    <w:rsid w:val="002F340F"/>
    <w:rsid w:val="003136BE"/>
    <w:rsid w:val="00380788"/>
    <w:rsid w:val="003C4CC9"/>
    <w:rsid w:val="003C5CDA"/>
    <w:rsid w:val="004450B0"/>
    <w:rsid w:val="00493D11"/>
    <w:rsid w:val="004A6FA2"/>
    <w:rsid w:val="004C0C31"/>
    <w:rsid w:val="005113F4"/>
    <w:rsid w:val="00554925"/>
    <w:rsid w:val="005720E2"/>
    <w:rsid w:val="005918D9"/>
    <w:rsid w:val="005A78DB"/>
    <w:rsid w:val="005B4722"/>
    <w:rsid w:val="005E2930"/>
    <w:rsid w:val="0062489B"/>
    <w:rsid w:val="006B3A81"/>
    <w:rsid w:val="006D67B3"/>
    <w:rsid w:val="006E4F0F"/>
    <w:rsid w:val="00723FB7"/>
    <w:rsid w:val="00760C37"/>
    <w:rsid w:val="00766D7F"/>
    <w:rsid w:val="00770F09"/>
    <w:rsid w:val="007715EC"/>
    <w:rsid w:val="00792D91"/>
    <w:rsid w:val="00793956"/>
    <w:rsid w:val="007F7969"/>
    <w:rsid w:val="00845518"/>
    <w:rsid w:val="00847588"/>
    <w:rsid w:val="00857940"/>
    <w:rsid w:val="00885319"/>
    <w:rsid w:val="008915DE"/>
    <w:rsid w:val="008E15A3"/>
    <w:rsid w:val="008F1FCC"/>
    <w:rsid w:val="0090460C"/>
    <w:rsid w:val="00940691"/>
    <w:rsid w:val="00942D0A"/>
    <w:rsid w:val="00956D6A"/>
    <w:rsid w:val="009601DC"/>
    <w:rsid w:val="0096550B"/>
    <w:rsid w:val="00976257"/>
    <w:rsid w:val="009B234A"/>
    <w:rsid w:val="009D4EFD"/>
    <w:rsid w:val="009E33D0"/>
    <w:rsid w:val="00A03111"/>
    <w:rsid w:val="00A2246D"/>
    <w:rsid w:val="00A249A5"/>
    <w:rsid w:val="00A338D7"/>
    <w:rsid w:val="00A458B7"/>
    <w:rsid w:val="00AF762A"/>
    <w:rsid w:val="00B32D45"/>
    <w:rsid w:val="00B52B42"/>
    <w:rsid w:val="00B7427A"/>
    <w:rsid w:val="00B9441A"/>
    <w:rsid w:val="00BC7DD2"/>
    <w:rsid w:val="00C01A11"/>
    <w:rsid w:val="00C064B4"/>
    <w:rsid w:val="00C1173B"/>
    <w:rsid w:val="00C876F4"/>
    <w:rsid w:val="00CA4A6A"/>
    <w:rsid w:val="00D054B9"/>
    <w:rsid w:val="00D14CDB"/>
    <w:rsid w:val="00D227C5"/>
    <w:rsid w:val="00D35F97"/>
    <w:rsid w:val="00D469A3"/>
    <w:rsid w:val="00DC40B5"/>
    <w:rsid w:val="00E82FC6"/>
    <w:rsid w:val="00E960D2"/>
    <w:rsid w:val="00EC36C5"/>
    <w:rsid w:val="00EC621E"/>
    <w:rsid w:val="00ED5632"/>
    <w:rsid w:val="00EE3D8A"/>
    <w:rsid w:val="00EF6A99"/>
    <w:rsid w:val="00F1565E"/>
    <w:rsid w:val="00F61EE7"/>
    <w:rsid w:val="00F6293E"/>
    <w:rsid w:val="00F85311"/>
    <w:rsid w:val="00FB198C"/>
    <w:rsid w:val="00FD527E"/>
    <w:rsid w:val="00FF6B9C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C745E"/>
  <w15:chartTrackingRefBased/>
  <w15:docId w15:val="{956868A9-ABBC-44A3-B177-23610C24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2">
    <w:name w:val="p2"/>
    <w:basedOn w:val="Normal"/>
    <w:rsid w:val="006B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Revision">
    <w:name w:val="Revision"/>
    <w:hidden/>
    <w:uiPriority w:val="99"/>
    <w:semiHidden/>
    <w:rsid w:val="002179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09E2A-2A98-4F6A-8904-23B56400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Militsa Yordanova</dc:creator>
  <cp:keywords/>
  <dc:description/>
  <cp:lastModifiedBy>Milena Uzunova</cp:lastModifiedBy>
  <cp:revision>61</cp:revision>
  <dcterms:created xsi:type="dcterms:W3CDTF">2022-09-29T12:21:00Z</dcterms:created>
  <dcterms:modified xsi:type="dcterms:W3CDTF">2022-10-10T11:40:00Z</dcterms:modified>
</cp:coreProperties>
</file>