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C6F30" w14:textId="77777777" w:rsidR="00F13F23" w:rsidRPr="00231A21" w:rsidRDefault="00F13F23" w:rsidP="00B9389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  <w:lang w:val="bg-BG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632"/>
      </w:tblGrid>
      <w:tr w:rsidR="00F13F23" w:rsidRPr="00B676EF" w14:paraId="7AB064D1" w14:textId="77777777" w:rsidTr="00F13F23">
        <w:tc>
          <w:tcPr>
            <w:tcW w:w="4811" w:type="dxa"/>
            <w:vAlign w:val="center"/>
          </w:tcPr>
          <w:p w14:paraId="55928444" w14:textId="77777777" w:rsidR="00F13F23" w:rsidRPr="00231A21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 w:rsidRPr="00231A21">
              <w:rPr>
                <w:rFonts w:cstheme="minorHAnsi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0800" behindDoc="0" locked="0" layoutInCell="1" allowOverlap="1" wp14:anchorId="42956BB2" wp14:editId="79516B58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14:paraId="70E8FA0B" w14:textId="77777777" w:rsidR="00F13F23" w:rsidRPr="00231A21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ru-RU"/>
              </w:rPr>
            </w:pPr>
            <w:r w:rsidRPr="00231A21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14:paraId="34CD73EE" w14:textId="77777777" w:rsidR="00F13F23" w:rsidRPr="00231A21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231A21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14:paraId="48E535B8" w14:textId="77777777" w:rsidR="00F13F23" w:rsidRPr="00231A21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231A21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14:paraId="1C4ABFE5" w14:textId="77777777" w:rsidR="00F13F23" w:rsidRPr="00231A21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14:paraId="5C18A1B5" w14:textId="77777777" w:rsidR="00494D41" w:rsidRPr="00231A21" w:rsidRDefault="00494D41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3800794B" w14:textId="77777777" w:rsidR="00F13F23" w:rsidRPr="00231A21" w:rsidRDefault="00F13F23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0539F23D" w14:textId="67B47CBD" w:rsidR="00E76DAE" w:rsidRPr="00231A21" w:rsidRDefault="00D10230" w:rsidP="001D4F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>Министерство</w:t>
      </w:r>
      <w:r w:rsidR="00934E4C" w:rsidRPr="00231A21">
        <w:rPr>
          <w:rFonts w:eastAsia="Times New Roman" w:cstheme="minorHAnsi"/>
          <w:color w:val="212121"/>
          <w:sz w:val="24"/>
          <w:szCs w:val="24"/>
          <w:lang w:val="bg-BG"/>
        </w:rPr>
        <w:t>то</w:t>
      </w: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външните работи на Република България чрез Посолството</w:t>
      </w:r>
      <w:r w:rsidR="00934E4C"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>на Република България в</w:t>
      </w:r>
      <w:r w:rsidR="00934E4C"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 Тунис </w:t>
      </w: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 202</w:t>
      </w:r>
      <w:r w:rsidR="00C8698F" w:rsidRPr="00231A21">
        <w:rPr>
          <w:rFonts w:eastAsia="Times New Roman" w:cstheme="minorHAnsi"/>
          <w:color w:val="212121"/>
          <w:sz w:val="24"/>
          <w:szCs w:val="24"/>
          <w:lang w:val="bg-BG"/>
        </w:rPr>
        <w:t>2</w:t>
      </w:r>
      <w:r w:rsidR="00F90922"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>година.</w:t>
      </w:r>
    </w:p>
    <w:p w14:paraId="1B0EC649" w14:textId="77777777" w:rsidR="00D10230" w:rsidRPr="00231A21" w:rsidRDefault="00D1023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20D993DF" w14:textId="57A321DA" w:rsidR="00CF783E" w:rsidRPr="00231A21" w:rsidRDefault="00CF783E" w:rsidP="00E2560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E30410"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Тунис </w:t>
      </w:r>
      <w:r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са: </w:t>
      </w:r>
    </w:p>
    <w:p w14:paraId="102C447D" w14:textId="77777777" w:rsidR="00634DC8" w:rsidRPr="00231A21" w:rsidRDefault="0003282E" w:rsidP="005D202E">
      <w:pPr>
        <w:pStyle w:val="ListParagraph"/>
        <w:numPr>
          <w:ilvl w:val="0"/>
          <w:numId w:val="19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60" w:beforeAutospacing="0" w:after="0" w:afterAutospacing="0"/>
        <w:ind w:left="357" w:hanging="357"/>
        <w:jc w:val="both"/>
        <w:rPr>
          <w:rFonts w:asciiTheme="minorHAnsi" w:hAnsiTheme="minorHAnsi" w:cstheme="minorHAnsi"/>
          <w:b/>
          <w:lang w:val="bg-BG"/>
        </w:rPr>
      </w:pPr>
      <w:r w:rsidRPr="00231A21">
        <w:rPr>
          <w:rFonts w:asciiTheme="minorHAnsi" w:hAnsiTheme="minorHAnsi" w:cstheme="minorHAnsi"/>
          <w:lang w:val="bg-BG"/>
        </w:rPr>
        <w:t>Подкрепа за справяне със здравните, икономическите и социалните последствия от пандемията, предизвикана от COVID-19. (вкл. по линия на "Екип Европа" (Team Europe)</w:t>
      </w:r>
      <w:r w:rsidR="00A666D9" w:rsidRPr="00231A21">
        <w:rPr>
          <w:rFonts w:asciiTheme="minorHAnsi" w:hAnsiTheme="minorHAnsi" w:cstheme="minorHAnsi"/>
          <w:lang w:val="bg-BG"/>
        </w:rPr>
        <w:t>;</w:t>
      </w:r>
    </w:p>
    <w:p w14:paraId="46FF3307" w14:textId="77777777" w:rsidR="00634DC8" w:rsidRPr="00231A21" w:rsidRDefault="0003282E" w:rsidP="005D202E">
      <w:pPr>
        <w:pStyle w:val="ListParagraph"/>
        <w:numPr>
          <w:ilvl w:val="0"/>
          <w:numId w:val="19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60" w:beforeAutospacing="0" w:after="0" w:afterAutospacing="0"/>
        <w:ind w:left="357" w:hanging="357"/>
        <w:jc w:val="both"/>
        <w:rPr>
          <w:rFonts w:asciiTheme="minorHAnsi" w:hAnsiTheme="minorHAnsi" w:cstheme="minorHAnsi"/>
          <w:b/>
          <w:lang w:val="bg-BG"/>
        </w:rPr>
      </w:pPr>
      <w:r w:rsidRPr="00231A21">
        <w:rPr>
          <w:rFonts w:asciiTheme="minorHAnsi" w:hAnsiTheme="minorHAnsi" w:cstheme="minorHAnsi"/>
          <w:lang w:val="bg-BG"/>
        </w:rPr>
        <w:t>Изграждане на капацитет в подкрепа на сигурността и развитието</w:t>
      </w:r>
      <w:r w:rsidR="00A666D9" w:rsidRPr="00231A21">
        <w:rPr>
          <w:rFonts w:asciiTheme="minorHAnsi" w:hAnsiTheme="minorHAnsi" w:cstheme="minorHAnsi"/>
          <w:lang w:val="bg-BG"/>
        </w:rPr>
        <w:t>;</w:t>
      </w:r>
      <w:r w:rsidRPr="00231A21">
        <w:rPr>
          <w:rFonts w:asciiTheme="minorHAnsi" w:hAnsiTheme="minorHAnsi" w:cstheme="minorHAnsi"/>
          <w:lang w:val="bg-BG"/>
        </w:rPr>
        <w:t xml:space="preserve"> </w:t>
      </w:r>
    </w:p>
    <w:p w14:paraId="1A50CA9D" w14:textId="740D8DA0" w:rsidR="001D4F9E" w:rsidRPr="00231A21" w:rsidRDefault="0003282E" w:rsidP="005D202E">
      <w:pPr>
        <w:pStyle w:val="ListParagraph"/>
        <w:numPr>
          <w:ilvl w:val="0"/>
          <w:numId w:val="19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60" w:beforeAutospacing="0" w:after="0" w:afterAutospacing="0"/>
        <w:ind w:left="357" w:hanging="357"/>
        <w:jc w:val="both"/>
        <w:rPr>
          <w:rFonts w:asciiTheme="minorHAnsi" w:hAnsiTheme="minorHAnsi" w:cstheme="minorHAnsi"/>
          <w:b/>
          <w:lang w:val="bg-BG"/>
        </w:rPr>
      </w:pPr>
      <w:r w:rsidRPr="00231A21">
        <w:rPr>
          <w:rFonts w:asciiTheme="minorHAnsi" w:hAnsiTheme="minorHAnsi" w:cstheme="minorHAnsi"/>
          <w:lang w:val="bg-BG"/>
        </w:rPr>
        <w:t>Осигуряване на качествено и приобщаващо образование</w:t>
      </w:r>
      <w:r w:rsidR="00956379" w:rsidRPr="00231A21">
        <w:rPr>
          <w:rFonts w:asciiTheme="minorHAnsi" w:hAnsiTheme="minorHAnsi" w:cstheme="minorHAnsi"/>
          <w:lang w:val="bg-BG"/>
        </w:rPr>
        <w:t>.</w:t>
      </w:r>
      <w:r w:rsidR="00E2560E" w:rsidRPr="00231A21">
        <w:rPr>
          <w:rFonts w:asciiTheme="minorHAnsi" w:hAnsiTheme="minorHAnsi" w:cstheme="minorHAnsi"/>
          <w:b/>
          <w:bCs/>
          <w:lang w:val="bg-BG"/>
        </w:rPr>
        <w:t xml:space="preserve"> </w:t>
      </w:r>
    </w:p>
    <w:p w14:paraId="2879A7E7" w14:textId="77777777" w:rsidR="00B93894" w:rsidRPr="00231A21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14:paraId="5E2B0B9A" w14:textId="77777777" w:rsidR="00B93894" w:rsidRPr="00231A21" w:rsidRDefault="00B93894" w:rsidP="009C4BEB">
      <w:pPr>
        <w:shd w:val="clear" w:color="auto" w:fill="FFFFFF"/>
        <w:spacing w:after="12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231A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и</w:t>
      </w:r>
      <w:r w:rsidRPr="00231A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14:paraId="597D74DD" w14:textId="32294113" w:rsidR="007A2E7A" w:rsidRPr="00231A21" w:rsidRDefault="00C23629" w:rsidP="00152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-  </w:t>
      </w:r>
      <w:r w:rsidR="00347D5E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>Ремонт</w:t>
      </w:r>
      <w:r w:rsidR="00231CCF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, </w:t>
      </w:r>
      <w:r w:rsidR="00347D5E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реконструкция </w:t>
      </w:r>
      <w:r w:rsidR="00231CCF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или оборудване </w:t>
      </w:r>
      <w:r w:rsidR="00347D5E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на държавна </w:t>
      </w:r>
      <w:r w:rsidR="007A2E7A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или общинска образователна </w:t>
      </w:r>
      <w:r w:rsidR="001522B2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или здравна </w:t>
      </w:r>
      <w:r w:rsidR="007A2E7A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инфраструктура; </w:t>
      </w:r>
    </w:p>
    <w:p w14:paraId="6D893045" w14:textId="259DD43B" w:rsidR="003B11C2" w:rsidRPr="00231A21" w:rsidRDefault="001522B2" w:rsidP="00152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- </w:t>
      </w:r>
      <w:r w:rsidR="001C63E1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Организация на семинари, форуми и други </w:t>
      </w:r>
      <w:r w:rsidR="0022512F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мероприятия </w:t>
      </w:r>
      <w:r w:rsidR="00A30B38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за обмен на опит в </w:t>
      </w:r>
      <w:r w:rsidR="002424A5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>изграждане</w:t>
      </w:r>
      <w:r w:rsidR="00480657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>то</w:t>
      </w:r>
      <w:r w:rsidR="002424A5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на демократични институции </w:t>
      </w:r>
      <w:r w:rsidR="00CA5ADE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>и развитие</w:t>
      </w:r>
      <w:r w:rsidR="001243B6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>то</w:t>
      </w:r>
      <w:r w:rsidR="00CA5ADE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на неправителствения сектор; </w:t>
      </w:r>
    </w:p>
    <w:p w14:paraId="710B6987" w14:textId="4614385E" w:rsidR="00B363CC" w:rsidRPr="00231A21" w:rsidRDefault="00B363CC" w:rsidP="00724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-  </w:t>
      </w:r>
      <w:r w:rsidR="008114F0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Проекти </w:t>
      </w:r>
      <w:r w:rsidR="00437C35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за опазване на </w:t>
      </w:r>
      <w:r w:rsidR="004E534D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>околната среда</w:t>
      </w:r>
      <w:r w:rsidR="00437C35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; </w:t>
      </w:r>
    </w:p>
    <w:p w14:paraId="373ED884" w14:textId="4C893071" w:rsidR="001D4F9E" w:rsidRPr="00231A21" w:rsidRDefault="009750C9" w:rsidP="00724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-  </w:t>
      </w:r>
      <w:r w:rsidR="00CF4635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>Организиране на курсове за повишаване квалификацията на служителите на държавната и местна администрация</w:t>
      </w:r>
      <w:r w:rsidR="005E24EA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. </w:t>
      </w:r>
    </w:p>
    <w:p w14:paraId="01051D78" w14:textId="77777777" w:rsidR="00326EB3" w:rsidRPr="00231A21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14:paraId="37CFF0E8" w14:textId="5247DB7C" w:rsidR="00326EB3" w:rsidRPr="00231A21" w:rsidRDefault="00FA0899" w:rsidP="00D0576E">
      <w:pPr>
        <w:shd w:val="clear" w:color="auto" w:fill="FFFFFF"/>
        <w:spacing w:after="6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231A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>   </w:t>
      </w:r>
      <w:r w:rsidR="00B93894" w:rsidRPr="00231A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231A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14:paraId="1D44300F" w14:textId="0F303CD9" w:rsidR="00AC48A4" w:rsidRPr="00231A21" w:rsidRDefault="00882F10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color w:val="1D2129"/>
          <w:sz w:val="24"/>
          <w:szCs w:val="24"/>
          <w:shd w:val="clear" w:color="auto" w:fill="FFFFFF"/>
          <w:lang w:val="ru-RU"/>
        </w:rPr>
      </w:pPr>
      <w:r w:rsidRPr="00231A21">
        <w:rPr>
          <w:rFonts w:cstheme="minorHAnsi"/>
          <w:color w:val="1D2129"/>
          <w:sz w:val="24"/>
          <w:szCs w:val="24"/>
          <w:shd w:val="clear" w:color="auto" w:fill="FFFFFF"/>
          <w:lang w:val="ru-RU"/>
        </w:rPr>
        <w:t xml:space="preserve">- </w:t>
      </w:r>
      <w:r w:rsidR="00B64D5B" w:rsidRPr="00231A21">
        <w:rPr>
          <w:rFonts w:cstheme="minorHAnsi"/>
          <w:color w:val="1D2129"/>
          <w:sz w:val="24"/>
          <w:szCs w:val="24"/>
          <w:shd w:val="clear" w:color="auto" w:fill="FFFFFF"/>
          <w:lang w:val="ru-RU"/>
        </w:rPr>
        <w:t>ученици и студенти (включително лица със специални потребности и в неравностойно положение);</w:t>
      </w:r>
      <w:r w:rsidR="00B64D5B" w:rsidRPr="00231A21">
        <w:rPr>
          <w:rFonts w:cstheme="minorHAnsi"/>
          <w:color w:val="1D2129"/>
          <w:sz w:val="24"/>
          <w:szCs w:val="24"/>
          <w:lang w:val="ru-RU"/>
        </w:rPr>
        <w:br/>
      </w:r>
      <w:r w:rsidR="00B64D5B" w:rsidRPr="00231A21">
        <w:rPr>
          <w:rFonts w:cstheme="minorHAnsi"/>
          <w:color w:val="1D2129"/>
          <w:sz w:val="24"/>
          <w:szCs w:val="24"/>
          <w:shd w:val="clear" w:color="auto" w:fill="FFFFFF"/>
          <w:lang w:val="ru-RU"/>
        </w:rPr>
        <w:t>- преподаватели и административен персонал на училища и университети;</w:t>
      </w:r>
    </w:p>
    <w:p w14:paraId="489B19BD" w14:textId="3B52ABF2" w:rsidR="003C4AEC" w:rsidRPr="00231A21" w:rsidRDefault="003C4AEC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color w:val="1D2129"/>
          <w:sz w:val="24"/>
          <w:szCs w:val="24"/>
          <w:shd w:val="clear" w:color="auto" w:fill="FFFFFF"/>
          <w:lang w:val="ru-RU"/>
        </w:rPr>
      </w:pPr>
      <w:r w:rsidRPr="00231A21">
        <w:rPr>
          <w:rFonts w:cstheme="minorHAnsi"/>
          <w:color w:val="1D2129"/>
          <w:sz w:val="24"/>
          <w:szCs w:val="24"/>
          <w:shd w:val="clear" w:color="auto" w:fill="FFFFFF"/>
          <w:lang w:val="ru-RU"/>
        </w:rPr>
        <w:t xml:space="preserve">- лекари и </w:t>
      </w:r>
      <w:r w:rsidR="00CB56ED" w:rsidRPr="00231A21">
        <w:rPr>
          <w:rFonts w:cstheme="minorHAnsi"/>
          <w:color w:val="1D2129"/>
          <w:sz w:val="24"/>
          <w:szCs w:val="24"/>
          <w:shd w:val="clear" w:color="auto" w:fill="FFFFFF"/>
          <w:lang w:val="ru-RU"/>
        </w:rPr>
        <w:t xml:space="preserve">служители в лечебни заведения; </w:t>
      </w:r>
    </w:p>
    <w:p w14:paraId="5337E9E4" w14:textId="5EFDE1C2" w:rsidR="00445184" w:rsidRPr="00231A21" w:rsidRDefault="00B64D5B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color w:val="1D2129"/>
          <w:sz w:val="24"/>
          <w:szCs w:val="24"/>
          <w:shd w:val="clear" w:color="auto" w:fill="FFFFFF"/>
          <w:lang w:val="ru-RU"/>
        </w:rPr>
      </w:pPr>
      <w:r w:rsidRPr="00231A21">
        <w:rPr>
          <w:rFonts w:cstheme="minorHAnsi"/>
          <w:color w:val="1D2129"/>
          <w:sz w:val="24"/>
          <w:szCs w:val="24"/>
          <w:shd w:val="clear" w:color="auto" w:fill="FFFFFF"/>
          <w:lang w:val="ru-RU"/>
        </w:rPr>
        <w:t>-</w:t>
      </w:r>
      <w:r w:rsidR="00445184" w:rsidRPr="00231A21">
        <w:rPr>
          <w:rFonts w:cstheme="minorHAnsi"/>
          <w:color w:val="1D2129"/>
          <w:sz w:val="24"/>
          <w:szCs w:val="24"/>
          <w:shd w:val="clear" w:color="auto" w:fill="FFFFFF"/>
          <w:lang w:val="ru-RU"/>
        </w:rPr>
        <w:t xml:space="preserve"> </w:t>
      </w:r>
      <w:r w:rsidRPr="00231A21">
        <w:rPr>
          <w:rFonts w:cstheme="minorHAnsi"/>
          <w:color w:val="1D2129"/>
          <w:sz w:val="24"/>
          <w:szCs w:val="24"/>
          <w:shd w:val="clear" w:color="auto" w:fill="FFFFFF"/>
          <w:lang w:val="ru-RU"/>
        </w:rPr>
        <w:t>служители на държавната и местна администрация;</w:t>
      </w:r>
    </w:p>
    <w:p w14:paraId="4CCAB00F" w14:textId="5285FA7E" w:rsidR="000315A7" w:rsidRPr="00231A21" w:rsidRDefault="000315A7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color w:val="1D2129"/>
          <w:sz w:val="24"/>
          <w:szCs w:val="24"/>
          <w:shd w:val="clear" w:color="auto" w:fill="FFFFFF"/>
          <w:lang w:val="bg-BG"/>
        </w:rPr>
      </w:pPr>
      <w:r w:rsidRPr="00231A21">
        <w:rPr>
          <w:rFonts w:cstheme="minorHAnsi"/>
          <w:color w:val="1D2129"/>
          <w:sz w:val="24"/>
          <w:szCs w:val="24"/>
          <w:shd w:val="clear" w:color="auto" w:fill="FFFFFF"/>
          <w:lang w:val="ru-RU"/>
        </w:rPr>
        <w:t xml:space="preserve">- </w:t>
      </w:r>
      <w:r w:rsidRPr="00231A21">
        <w:rPr>
          <w:rFonts w:cstheme="minorHAnsi"/>
          <w:color w:val="1D2129"/>
          <w:sz w:val="24"/>
          <w:szCs w:val="24"/>
          <w:shd w:val="clear" w:color="auto" w:fill="FFFFFF"/>
          <w:lang w:val="bg-BG"/>
        </w:rPr>
        <w:t xml:space="preserve">журналисти, </w:t>
      </w:r>
      <w:r w:rsidR="000E1397" w:rsidRPr="00231A21">
        <w:rPr>
          <w:rFonts w:cstheme="minorHAnsi"/>
          <w:color w:val="1D2129"/>
          <w:sz w:val="24"/>
          <w:szCs w:val="24"/>
          <w:shd w:val="clear" w:color="auto" w:fill="FFFFFF"/>
          <w:lang w:val="bg-BG"/>
        </w:rPr>
        <w:t>анализатори и политически експерти на свободна практика</w:t>
      </w:r>
      <w:r w:rsidR="003D5F45" w:rsidRPr="00231A21">
        <w:rPr>
          <w:rFonts w:cstheme="minorHAnsi"/>
          <w:color w:val="1D2129"/>
          <w:sz w:val="24"/>
          <w:szCs w:val="24"/>
          <w:shd w:val="clear" w:color="auto" w:fill="FFFFFF"/>
          <w:lang w:val="bg-BG"/>
        </w:rPr>
        <w:t xml:space="preserve">; </w:t>
      </w:r>
    </w:p>
    <w:p w14:paraId="1C5333AA" w14:textId="43DB5EDB" w:rsidR="001D4F9E" w:rsidRPr="00231A21" w:rsidRDefault="003D5F45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color w:val="1D2129"/>
          <w:sz w:val="24"/>
          <w:szCs w:val="24"/>
          <w:shd w:val="clear" w:color="auto" w:fill="FFFFFF"/>
          <w:lang w:val="bg-BG"/>
        </w:rPr>
      </w:pPr>
      <w:r w:rsidRPr="00231A21">
        <w:rPr>
          <w:rFonts w:cstheme="minorHAnsi"/>
          <w:color w:val="1D2129"/>
          <w:sz w:val="24"/>
          <w:szCs w:val="24"/>
          <w:shd w:val="clear" w:color="auto" w:fill="FFFFFF"/>
          <w:lang w:val="bg-BG"/>
        </w:rPr>
        <w:lastRenderedPageBreak/>
        <w:t xml:space="preserve">- активисти </w:t>
      </w:r>
      <w:r w:rsidR="00E0359E" w:rsidRPr="00231A21">
        <w:rPr>
          <w:rFonts w:cstheme="minorHAnsi"/>
          <w:color w:val="1D2129"/>
          <w:sz w:val="24"/>
          <w:szCs w:val="24"/>
          <w:shd w:val="clear" w:color="auto" w:fill="FFFFFF"/>
          <w:lang w:val="bg-BG"/>
        </w:rPr>
        <w:t xml:space="preserve">в областта на </w:t>
      </w:r>
      <w:r w:rsidR="001E4EA8" w:rsidRPr="00231A21">
        <w:rPr>
          <w:rFonts w:cstheme="minorHAnsi"/>
          <w:color w:val="1D2129"/>
          <w:sz w:val="24"/>
          <w:szCs w:val="24"/>
          <w:shd w:val="clear" w:color="auto" w:fill="FFFFFF"/>
          <w:lang w:val="bg-BG"/>
        </w:rPr>
        <w:t xml:space="preserve">опазването на </w:t>
      </w:r>
      <w:r w:rsidR="00E0359E" w:rsidRPr="00231A21">
        <w:rPr>
          <w:rFonts w:cstheme="minorHAnsi"/>
          <w:color w:val="1D2129"/>
          <w:sz w:val="24"/>
          <w:szCs w:val="24"/>
          <w:shd w:val="clear" w:color="auto" w:fill="FFFFFF"/>
          <w:lang w:val="bg-BG"/>
        </w:rPr>
        <w:t xml:space="preserve">околната среда. </w:t>
      </w:r>
    </w:p>
    <w:p w14:paraId="3EF1C0BF" w14:textId="77777777" w:rsidR="004A5F20" w:rsidRPr="00231A21" w:rsidRDefault="004A5F2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5B7C3DDF" w14:textId="77777777" w:rsidR="00B93894" w:rsidRPr="00231A21" w:rsidRDefault="00FA0899" w:rsidP="006C5A4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231A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231A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231A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14:paraId="524F8344" w14:textId="227DDDDC" w:rsidR="00E31566" w:rsidRPr="00231A21" w:rsidRDefault="0047772D" w:rsidP="007D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6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ru-RU"/>
        </w:rPr>
      </w:pPr>
      <w:r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 xml:space="preserve">- </w:t>
      </w:r>
      <w:r w:rsidR="009F18BD"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 xml:space="preserve">    </w:t>
      </w:r>
      <w:r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>утвърждаване на доброто име и международния авторитет на България;</w:t>
      </w:r>
      <w:r w:rsidR="00E31566"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 xml:space="preserve"> </w:t>
      </w:r>
    </w:p>
    <w:p w14:paraId="47E9335E" w14:textId="4F6B9999" w:rsidR="00F64E68" w:rsidRPr="00231A21" w:rsidRDefault="0047772D" w:rsidP="007D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6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ru-RU"/>
        </w:rPr>
      </w:pPr>
      <w:r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 xml:space="preserve">- </w:t>
      </w:r>
      <w:r w:rsidR="00CE6A3B"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 xml:space="preserve">  </w:t>
      </w:r>
      <w:r w:rsidR="00F64E68"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 xml:space="preserve"> </w:t>
      </w:r>
      <w:r w:rsidR="004D70A9"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 xml:space="preserve"> </w:t>
      </w:r>
      <w:r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>повишаване качеството на</w:t>
      </w:r>
      <w:r w:rsidR="004D70A9"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 xml:space="preserve"> здравеопазването и </w:t>
      </w:r>
      <w:r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>образованието</w:t>
      </w:r>
      <w:r w:rsidR="00F64E68"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 xml:space="preserve">; </w:t>
      </w:r>
    </w:p>
    <w:p w14:paraId="16F80EBD" w14:textId="77777777" w:rsidR="00E34D15" w:rsidRPr="00231A21" w:rsidRDefault="00E31566" w:rsidP="007D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6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ru-RU"/>
        </w:rPr>
      </w:pPr>
      <w:r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 xml:space="preserve">-     </w:t>
      </w:r>
      <w:r w:rsidR="0096101C"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>принос към д</w:t>
      </w:r>
      <w:r w:rsidR="0047772D"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>обро</w:t>
      </w:r>
      <w:r w:rsidR="00E34D15"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>то</w:t>
      </w:r>
      <w:r w:rsidR="0047772D"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 xml:space="preserve"> управление</w:t>
      </w:r>
      <w:r w:rsidR="00E34D15"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 xml:space="preserve"> и </w:t>
      </w:r>
      <w:r w:rsidR="0047772D"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>устойчиво икономическо развитие;</w:t>
      </w:r>
    </w:p>
    <w:p w14:paraId="2BA1B589" w14:textId="12355EE8" w:rsidR="009F2428" w:rsidRPr="00231A21" w:rsidRDefault="00C55E30" w:rsidP="007D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6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ru-RU"/>
        </w:rPr>
      </w:pPr>
      <w:r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 xml:space="preserve">-     </w:t>
      </w:r>
      <w:r w:rsidR="009F2428"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>опазване на околната среда</w:t>
      </w:r>
      <w:r w:rsidR="00253534"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 xml:space="preserve"> и природните ресурси</w:t>
      </w:r>
      <w:r w:rsidR="009F2428"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 xml:space="preserve">;  </w:t>
      </w:r>
    </w:p>
    <w:p w14:paraId="010D6F66" w14:textId="1C62CB32" w:rsidR="0047772D" w:rsidRPr="00231A21" w:rsidRDefault="0047772D" w:rsidP="007D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6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ru-RU"/>
        </w:rPr>
      </w:pPr>
      <w:r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>-</w:t>
      </w:r>
      <w:r w:rsidR="00315D61"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 xml:space="preserve"> </w:t>
      </w:r>
      <w:r w:rsidR="00C75CA3" w:rsidRPr="00231A21">
        <w:rPr>
          <w:rFonts w:eastAsia="Times New Roman" w:cstheme="minorHAnsi"/>
          <w:iCs/>
          <w:color w:val="212121"/>
          <w:sz w:val="24"/>
          <w:szCs w:val="24"/>
          <w:lang w:val="ru-RU"/>
        </w:rPr>
        <w:t xml:space="preserve">    повишаване качеството на живот. </w:t>
      </w:r>
    </w:p>
    <w:p w14:paraId="4B9C487C" w14:textId="77777777" w:rsidR="00B93894" w:rsidRPr="00231A21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ru-RU"/>
        </w:rPr>
      </w:pPr>
      <w:r w:rsidRPr="00231A21">
        <w:rPr>
          <w:rFonts w:eastAsia="Times New Roman" w:cstheme="minorHAnsi"/>
          <w:color w:val="FF0000"/>
          <w:sz w:val="24"/>
          <w:szCs w:val="24"/>
          <w:lang w:val="bg-BG"/>
        </w:rPr>
        <w:t> </w:t>
      </w:r>
    </w:p>
    <w:p w14:paraId="4595A679" w14:textId="77777777" w:rsidR="003D6175" w:rsidRPr="00231A21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231A21">
        <w:rPr>
          <w:rFonts w:eastAsia="Times New Roman" w:cstheme="minorHAnsi"/>
          <w:b/>
          <w:sz w:val="24"/>
          <w:szCs w:val="24"/>
          <w:lang w:val="bg-BG"/>
        </w:rPr>
        <w:t>4</w:t>
      </w:r>
      <w:r w:rsidR="00B93894" w:rsidRPr="00231A21">
        <w:rPr>
          <w:rFonts w:eastAsia="Times New Roman" w:cstheme="minorHAnsi"/>
          <w:b/>
          <w:sz w:val="24"/>
          <w:szCs w:val="24"/>
          <w:lang w:val="bg-BG"/>
        </w:rPr>
        <w:t>.</w:t>
      </w:r>
      <w:r w:rsidR="003D6175" w:rsidRPr="00231A21">
        <w:rPr>
          <w:rFonts w:eastAsia="Times New Roman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231A21">
        <w:rPr>
          <w:rFonts w:eastAsia="Times New Roman" w:cstheme="minorHAnsi"/>
          <w:b/>
          <w:sz w:val="24"/>
          <w:szCs w:val="24"/>
          <w:lang w:val="bg-BG"/>
        </w:rPr>
        <w:t>Д</w:t>
      </w:r>
      <w:r w:rsidR="003D6175" w:rsidRPr="00231A21">
        <w:rPr>
          <w:rFonts w:eastAsia="Times New Roman" w:cstheme="minorHAnsi"/>
          <w:b/>
          <w:iCs/>
          <w:sz w:val="24"/>
          <w:szCs w:val="24"/>
          <w:lang w:val="bg-BG"/>
        </w:rPr>
        <w:t>опустими</w:t>
      </w:r>
      <w:r w:rsidR="00754B52" w:rsidRPr="00231A21">
        <w:rPr>
          <w:rFonts w:eastAsia="Times New Roman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231A21">
        <w:rPr>
          <w:rFonts w:eastAsia="Times New Roman" w:cstheme="minorHAnsi"/>
          <w:b/>
          <w:iCs/>
          <w:sz w:val="24"/>
          <w:szCs w:val="24"/>
          <w:lang w:val="bg-BG"/>
        </w:rPr>
        <w:t>и</w:t>
      </w:r>
      <w:r w:rsidR="00754B52" w:rsidRPr="00231A21">
        <w:rPr>
          <w:rFonts w:eastAsia="Times New Roman" w:cstheme="minorHAnsi"/>
          <w:b/>
          <w:iCs/>
          <w:sz w:val="24"/>
          <w:szCs w:val="24"/>
          <w:lang w:val="bg-BG"/>
        </w:rPr>
        <w:t xml:space="preserve"> н</w:t>
      </w:r>
      <w:r w:rsidR="00B93894" w:rsidRPr="00231A21">
        <w:rPr>
          <w:rFonts w:eastAsia="Times New Roman" w:cstheme="minorHAnsi"/>
          <w:b/>
          <w:iCs/>
          <w:sz w:val="24"/>
          <w:szCs w:val="24"/>
          <w:lang w:val="bg-BG"/>
        </w:rPr>
        <w:t xml:space="preserve">а </w:t>
      </w:r>
      <w:r w:rsidR="003D6175" w:rsidRPr="00231A21">
        <w:rPr>
          <w:rFonts w:eastAsia="Times New Roman" w:cstheme="minorHAnsi"/>
          <w:b/>
          <w:iCs/>
          <w:sz w:val="24"/>
          <w:szCs w:val="24"/>
          <w:lang w:val="bg-BG"/>
        </w:rPr>
        <w:t>проектите:</w:t>
      </w:r>
    </w:p>
    <w:p w14:paraId="0440A55E" w14:textId="77777777" w:rsidR="003D6175" w:rsidRPr="00231A21" w:rsidRDefault="003D6175" w:rsidP="003A03BF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231A21">
        <w:rPr>
          <w:rFonts w:eastAsia="Times New Roman" w:cstheme="minorHAnsi"/>
          <w:iCs/>
          <w:sz w:val="24"/>
          <w:szCs w:val="24"/>
          <w:lang w:val="bg-BG"/>
        </w:rPr>
        <w:t xml:space="preserve">4.1. Минималната допустима стойност на проект е  </w:t>
      </w:r>
      <w:r w:rsidR="001F5968" w:rsidRPr="00231A21">
        <w:rPr>
          <w:rFonts w:eastAsia="Times New Roman" w:cstheme="minorHAnsi"/>
          <w:iCs/>
          <w:sz w:val="24"/>
          <w:szCs w:val="24"/>
          <w:lang w:val="bg-BG"/>
        </w:rPr>
        <w:t>5 000</w:t>
      </w:r>
      <w:r w:rsidR="001B3B61" w:rsidRPr="00231A21">
        <w:rPr>
          <w:rFonts w:eastAsia="Times New Roman" w:cstheme="minorHAnsi"/>
          <w:iCs/>
          <w:sz w:val="24"/>
          <w:szCs w:val="24"/>
          <w:lang w:val="bg-BG"/>
        </w:rPr>
        <w:t xml:space="preserve"> </w:t>
      </w:r>
      <w:r w:rsidRPr="00231A21">
        <w:rPr>
          <w:rFonts w:eastAsia="Times New Roman" w:cstheme="minorHAnsi"/>
          <w:iCs/>
          <w:sz w:val="24"/>
          <w:szCs w:val="24"/>
          <w:lang w:val="bg-BG"/>
        </w:rPr>
        <w:t>лв.</w:t>
      </w:r>
    </w:p>
    <w:p w14:paraId="17B8CFC7" w14:textId="77777777" w:rsidR="00754B52" w:rsidRPr="00231A21" w:rsidRDefault="003D6175" w:rsidP="003A03BF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231A21">
        <w:rPr>
          <w:rFonts w:eastAsia="Times New Roman" w:cstheme="minorHAnsi"/>
          <w:iCs/>
          <w:sz w:val="24"/>
          <w:szCs w:val="24"/>
          <w:lang w:val="bg-BG"/>
        </w:rPr>
        <w:t xml:space="preserve">4.2. </w:t>
      </w:r>
      <w:r w:rsidR="001F5968" w:rsidRPr="00231A21">
        <w:rPr>
          <w:rFonts w:eastAsia="Times New Roman" w:cstheme="minorHAnsi"/>
          <w:iCs/>
          <w:sz w:val="24"/>
          <w:szCs w:val="24"/>
          <w:lang w:val="bg-BG"/>
        </w:rPr>
        <w:t>Препоръчителната м</w:t>
      </w:r>
      <w:r w:rsidRPr="00231A21">
        <w:rPr>
          <w:rFonts w:eastAsia="Times New Roman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231A21">
        <w:rPr>
          <w:rFonts w:eastAsia="Times New Roman" w:cstheme="minorHAnsi"/>
          <w:iCs/>
          <w:sz w:val="24"/>
          <w:szCs w:val="24"/>
          <w:lang w:val="bg-BG"/>
        </w:rPr>
        <w:t>проект е</w:t>
      </w:r>
      <w:r w:rsidRPr="00231A21">
        <w:rPr>
          <w:rFonts w:eastAsia="Times New Roman" w:cstheme="minorHAnsi"/>
          <w:iCs/>
          <w:sz w:val="24"/>
          <w:szCs w:val="24"/>
          <w:lang w:val="bg-BG"/>
        </w:rPr>
        <w:t>:</w:t>
      </w:r>
    </w:p>
    <w:p w14:paraId="2807B5B3" w14:textId="4694077B" w:rsidR="003D6175" w:rsidRPr="00231A21" w:rsidRDefault="003D6175" w:rsidP="003E47E5">
      <w:pPr>
        <w:pStyle w:val="ListParagraph"/>
        <w:numPr>
          <w:ilvl w:val="0"/>
          <w:numId w:val="11"/>
        </w:numPr>
        <w:shd w:val="clear" w:color="auto" w:fill="FFFFFF"/>
        <w:spacing w:before="120" w:beforeAutospacing="0" w:after="120" w:afterAutospacing="0"/>
        <w:ind w:left="777" w:hanging="357"/>
        <w:jc w:val="both"/>
        <w:rPr>
          <w:rFonts w:asciiTheme="minorHAnsi" w:hAnsiTheme="minorHAnsi" w:cstheme="minorHAnsi"/>
          <w:iCs/>
          <w:lang w:val="bg-BG"/>
        </w:rPr>
      </w:pPr>
      <w:r w:rsidRPr="00231A21">
        <w:rPr>
          <w:rFonts w:asciiTheme="minorHAnsi" w:hAnsiTheme="minorHAnsi" w:cstheme="minorHAnsi"/>
          <w:iCs/>
          <w:lang w:val="bg-BG"/>
        </w:rPr>
        <w:t xml:space="preserve">за проекти, чиято основна цел е доставка на стоки и/или предоставяне на услуги </w:t>
      </w:r>
      <w:r w:rsidR="006810BF" w:rsidRPr="00231A21">
        <w:rPr>
          <w:rFonts w:asciiTheme="minorHAnsi" w:hAnsiTheme="minorHAnsi" w:cstheme="minorHAnsi"/>
          <w:iCs/>
          <w:lang w:val="bg-BG"/>
        </w:rPr>
        <w:t xml:space="preserve">- </w:t>
      </w:r>
      <w:r w:rsidRPr="00231A21">
        <w:rPr>
          <w:rFonts w:asciiTheme="minorHAnsi" w:hAnsiTheme="minorHAnsi" w:cstheme="minorHAnsi"/>
          <w:iCs/>
          <w:lang w:val="bg-BG"/>
        </w:rPr>
        <w:t xml:space="preserve">до </w:t>
      </w:r>
      <w:r w:rsidR="00CF13F1" w:rsidRPr="00231A21">
        <w:rPr>
          <w:rFonts w:asciiTheme="minorHAnsi" w:hAnsiTheme="minorHAnsi" w:cstheme="minorHAnsi"/>
          <w:iCs/>
          <w:lang w:val="bg-BG"/>
        </w:rPr>
        <w:t>33</w:t>
      </w:r>
      <w:r w:rsidR="001F5968" w:rsidRPr="00231A21">
        <w:rPr>
          <w:rFonts w:asciiTheme="minorHAnsi" w:hAnsiTheme="minorHAnsi" w:cstheme="minorHAnsi"/>
          <w:iCs/>
          <w:lang w:val="bg-BG"/>
        </w:rPr>
        <w:t xml:space="preserve"> 000</w:t>
      </w:r>
      <w:r w:rsidRPr="00231A21">
        <w:rPr>
          <w:rFonts w:asciiTheme="minorHAnsi" w:hAnsiTheme="minorHAnsi" w:cstheme="minorHAnsi"/>
          <w:iCs/>
          <w:lang w:val="bg-BG"/>
        </w:rPr>
        <w:t xml:space="preserve"> лв.;</w:t>
      </w:r>
    </w:p>
    <w:p w14:paraId="4AD2548A" w14:textId="7C2791D1" w:rsidR="003D6175" w:rsidRPr="00231A21" w:rsidRDefault="003D6175" w:rsidP="00904B72">
      <w:pPr>
        <w:pStyle w:val="ListParagraph"/>
        <w:numPr>
          <w:ilvl w:val="0"/>
          <w:numId w:val="11"/>
        </w:numPr>
        <w:shd w:val="clear" w:color="auto" w:fill="FFFFFF"/>
        <w:spacing w:after="120" w:afterAutospacing="0"/>
        <w:ind w:left="777" w:hanging="357"/>
        <w:jc w:val="both"/>
        <w:rPr>
          <w:rFonts w:asciiTheme="minorHAnsi" w:hAnsiTheme="minorHAnsi" w:cstheme="minorHAnsi"/>
          <w:iCs/>
          <w:lang w:val="bg-BG"/>
        </w:rPr>
      </w:pPr>
      <w:r w:rsidRPr="00231A21">
        <w:rPr>
          <w:rFonts w:asciiTheme="minorHAnsi" w:hAnsiTheme="minorHAnsi" w:cstheme="minorHAnsi"/>
          <w:iCs/>
          <w:lang w:val="bg-BG"/>
        </w:rPr>
        <w:t xml:space="preserve">за проекти, чиято основна цел е извършване на ремонтни </w:t>
      </w:r>
      <w:r w:rsidR="006810BF" w:rsidRPr="00231A21">
        <w:rPr>
          <w:rFonts w:asciiTheme="minorHAnsi" w:hAnsiTheme="minorHAnsi" w:cstheme="minorHAnsi"/>
          <w:iCs/>
          <w:lang w:val="bg-BG"/>
        </w:rPr>
        <w:t xml:space="preserve">и/или строителни </w:t>
      </w:r>
      <w:r w:rsidRPr="00231A21">
        <w:rPr>
          <w:rFonts w:asciiTheme="minorHAnsi" w:hAnsiTheme="minorHAnsi" w:cstheme="minorHAnsi"/>
          <w:iCs/>
          <w:lang w:val="bg-BG"/>
        </w:rPr>
        <w:t xml:space="preserve">дейности </w:t>
      </w:r>
      <w:r w:rsidR="006810BF" w:rsidRPr="00231A21">
        <w:rPr>
          <w:rFonts w:asciiTheme="minorHAnsi" w:hAnsiTheme="minorHAnsi" w:cstheme="minorHAnsi"/>
          <w:iCs/>
          <w:lang w:val="bg-BG"/>
        </w:rPr>
        <w:t xml:space="preserve">- </w:t>
      </w:r>
      <w:r w:rsidRPr="00231A21">
        <w:rPr>
          <w:rFonts w:asciiTheme="minorHAnsi" w:hAnsiTheme="minorHAnsi" w:cstheme="minorHAnsi"/>
          <w:iCs/>
          <w:lang w:val="bg-BG"/>
        </w:rPr>
        <w:t xml:space="preserve">до </w:t>
      </w:r>
      <w:r w:rsidR="002A603D" w:rsidRPr="00231A21">
        <w:rPr>
          <w:rFonts w:asciiTheme="minorHAnsi" w:hAnsiTheme="minorHAnsi" w:cstheme="minorHAnsi"/>
          <w:iCs/>
          <w:lang w:val="bg-BG"/>
        </w:rPr>
        <w:t xml:space="preserve">33 000 </w:t>
      </w:r>
      <w:r w:rsidRPr="00231A21">
        <w:rPr>
          <w:rFonts w:asciiTheme="minorHAnsi" w:hAnsiTheme="minorHAnsi" w:cstheme="minorHAnsi"/>
          <w:iCs/>
          <w:lang w:val="bg-BG"/>
        </w:rPr>
        <w:t>лв.</w:t>
      </w:r>
    </w:p>
    <w:p w14:paraId="02021B09" w14:textId="77777777" w:rsidR="001B1E0A" w:rsidRPr="00231A21" w:rsidRDefault="001B1E0A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231A21">
        <w:rPr>
          <w:rFonts w:cstheme="minorHAnsi"/>
          <w:iCs/>
          <w:sz w:val="24"/>
          <w:szCs w:val="24"/>
          <w:lang w:val="bg-BG"/>
        </w:rPr>
        <w:t>4.3. Осигурено от кандидата съ-финансиране на дейности по проекта ще се разглежда като предимство при оценяването, подбора и одобряването на проектите.</w:t>
      </w:r>
    </w:p>
    <w:p w14:paraId="25D3E723" w14:textId="77777777" w:rsidR="001B1E0A" w:rsidRPr="00231A21" w:rsidRDefault="001B1E0A" w:rsidP="001B1E0A">
      <w:pPr>
        <w:shd w:val="clear" w:color="auto" w:fill="FFFFFF"/>
        <w:spacing w:after="0"/>
        <w:ind w:left="420"/>
        <w:jc w:val="both"/>
        <w:rPr>
          <w:rFonts w:cstheme="minorHAnsi"/>
          <w:iCs/>
          <w:sz w:val="24"/>
          <w:szCs w:val="24"/>
          <w:lang w:val="bg-BG"/>
        </w:rPr>
      </w:pPr>
    </w:p>
    <w:p w14:paraId="4D56EC67" w14:textId="77777777" w:rsidR="007A4F3D" w:rsidRPr="00231A21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14:paraId="222CD573" w14:textId="77777777" w:rsidR="006810BF" w:rsidRPr="00231A21" w:rsidRDefault="006810BF" w:rsidP="00F2314D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индикативен начален срок за изпълнение на проекта след 1 март </w:t>
      </w:r>
      <w:r w:rsidR="00917E9C" w:rsidRPr="00231A21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C8698F" w:rsidRPr="00231A21">
        <w:rPr>
          <w:rFonts w:eastAsia="Times New Roman" w:cstheme="minorHAnsi"/>
          <w:color w:val="212121"/>
          <w:sz w:val="24"/>
          <w:szCs w:val="24"/>
          <w:lang w:val="bg-BG"/>
        </w:rPr>
        <w:t>2</w:t>
      </w: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837C58" w:rsidRPr="00231A21">
        <w:rPr>
          <w:rFonts w:eastAsia="Times New Roman" w:cstheme="minorHAnsi"/>
          <w:color w:val="212121"/>
          <w:sz w:val="24"/>
          <w:szCs w:val="24"/>
          <w:lang w:val="bg-BG"/>
        </w:rPr>
        <w:t>г</w:t>
      </w: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>. и не по-къс</w:t>
      </w:r>
      <w:r w:rsidR="001B3B61" w:rsidRPr="00231A21">
        <w:rPr>
          <w:rFonts w:eastAsia="Times New Roman" w:cstheme="minorHAnsi"/>
          <w:color w:val="212121"/>
          <w:sz w:val="24"/>
          <w:szCs w:val="24"/>
          <w:lang w:val="bg-BG"/>
        </w:rPr>
        <w:t>е</w:t>
      </w: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н от 30 ноември </w:t>
      </w:r>
      <w:r w:rsidR="00917E9C" w:rsidRPr="00231A21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C8698F" w:rsidRPr="00231A21">
        <w:rPr>
          <w:rFonts w:eastAsia="Times New Roman" w:cstheme="minorHAnsi"/>
          <w:color w:val="212121"/>
          <w:sz w:val="24"/>
          <w:szCs w:val="24"/>
          <w:lang w:val="bg-BG"/>
        </w:rPr>
        <w:t>2</w:t>
      </w: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 г.</w:t>
      </w:r>
    </w:p>
    <w:p w14:paraId="43EC90DB" w14:textId="77777777" w:rsidR="00CE2175" w:rsidRPr="00231A21" w:rsidRDefault="00837C58" w:rsidP="00F2314D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5.2. Изпълнението на проекта трябва да приключи </w:t>
      </w:r>
      <w:r w:rsidR="006810BF" w:rsidRPr="00231A21">
        <w:rPr>
          <w:rFonts w:eastAsia="Times New Roman" w:cstheme="minorHAnsi"/>
          <w:color w:val="212121"/>
          <w:sz w:val="24"/>
          <w:szCs w:val="24"/>
          <w:lang w:val="bg-BG"/>
        </w:rPr>
        <w:t>не по-късно от 3</w:t>
      </w: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>1</w:t>
      </w:r>
      <w:r w:rsidR="006810BF"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>декември</w:t>
      </w:r>
      <w:r w:rsidR="001B3B61"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917E9C" w:rsidRPr="00231A21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C8698F" w:rsidRPr="00231A21">
        <w:rPr>
          <w:rFonts w:eastAsia="Times New Roman" w:cstheme="minorHAnsi"/>
          <w:color w:val="212121"/>
          <w:sz w:val="24"/>
          <w:szCs w:val="24"/>
          <w:lang w:val="bg-BG"/>
        </w:rPr>
        <w:t>4</w:t>
      </w:r>
      <w:r w:rsidR="00917E9C"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B3B61" w:rsidRPr="00231A21">
        <w:rPr>
          <w:rFonts w:eastAsia="Times New Roman" w:cstheme="minorHAnsi"/>
          <w:color w:val="212121"/>
          <w:sz w:val="24"/>
          <w:szCs w:val="24"/>
          <w:lang w:val="bg-BG"/>
        </w:rPr>
        <w:t>г.</w:t>
      </w:r>
      <w:r w:rsidR="006810BF"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14:paraId="657E0BA8" w14:textId="77777777" w:rsidR="007A4F3D" w:rsidRPr="00231A21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2F920DAA" w14:textId="77777777" w:rsidR="00C34454" w:rsidRPr="00231A21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>6</w:t>
      </w:r>
      <w:r w:rsidR="00C34454"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>Д</w:t>
      </w:r>
      <w:r w:rsidR="00C34454"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14:paraId="1123003D" w14:textId="4A258521" w:rsidR="003D6175" w:rsidRPr="00231A21" w:rsidRDefault="003D6175" w:rsidP="003D617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212121"/>
          <w:lang w:val="bg-BG"/>
        </w:rPr>
      </w:pPr>
      <w:r w:rsidRPr="00231A21">
        <w:rPr>
          <w:rFonts w:asciiTheme="minorHAnsi" w:hAnsiTheme="minorHAnsi" w:cstheme="minorHAnsi"/>
          <w:color w:val="212121"/>
          <w:lang w:val="bg-BG"/>
        </w:rPr>
        <w:t xml:space="preserve">Първостепенни </w:t>
      </w:r>
      <w:r w:rsidR="00351785" w:rsidRPr="00231A21">
        <w:rPr>
          <w:rFonts w:asciiTheme="minorHAnsi" w:hAnsiTheme="minorHAnsi" w:cstheme="minorHAnsi"/>
          <w:color w:val="212121"/>
          <w:lang w:val="bg-BG"/>
        </w:rPr>
        <w:t xml:space="preserve">и второстепенни </w:t>
      </w:r>
      <w:r w:rsidRPr="00231A21">
        <w:rPr>
          <w:rFonts w:asciiTheme="minorHAnsi" w:hAnsiTheme="minorHAnsi" w:cstheme="minorHAnsi"/>
          <w:color w:val="212121"/>
          <w:lang w:val="bg-BG"/>
        </w:rPr>
        <w:t>разпоредители с бюджет</w:t>
      </w:r>
      <w:r w:rsidR="00351785" w:rsidRPr="00231A21">
        <w:rPr>
          <w:rFonts w:asciiTheme="minorHAnsi" w:hAnsiTheme="minorHAnsi" w:cstheme="minorHAnsi"/>
          <w:color w:val="212121"/>
          <w:lang w:val="bg-BG"/>
        </w:rPr>
        <w:t xml:space="preserve"> – юридически лица </w:t>
      </w:r>
      <w:r w:rsidR="001B3B61" w:rsidRPr="00231A21">
        <w:rPr>
          <w:rFonts w:asciiTheme="minorHAnsi" w:hAnsiTheme="minorHAnsi" w:cstheme="minorHAnsi"/>
          <w:color w:val="212121"/>
          <w:lang w:val="bg-BG"/>
        </w:rPr>
        <w:t xml:space="preserve">на </w:t>
      </w:r>
      <w:r w:rsidR="004F16D1" w:rsidRPr="00231A21">
        <w:rPr>
          <w:rFonts w:asciiTheme="minorHAnsi" w:hAnsiTheme="minorHAnsi" w:cstheme="minorHAnsi"/>
          <w:color w:val="212121"/>
          <w:lang w:val="bg-BG"/>
        </w:rPr>
        <w:t>Тунис;</w:t>
      </w:r>
    </w:p>
    <w:p w14:paraId="06CCD099" w14:textId="77777777" w:rsidR="00351785" w:rsidRPr="00231A21" w:rsidRDefault="0035178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231A21">
        <w:rPr>
          <w:rFonts w:asciiTheme="minorHAnsi" w:hAnsiTheme="minorHAnsi" w:cstheme="minorHAnsi"/>
          <w:color w:val="212121"/>
          <w:lang w:val="bg-BG"/>
        </w:rPr>
        <w:t>Международни и местни н</w:t>
      </w:r>
      <w:r w:rsidR="009F1DF5" w:rsidRPr="00231A21">
        <w:rPr>
          <w:rFonts w:asciiTheme="minorHAnsi" w:hAnsiTheme="minorHAnsi" w:cstheme="minorHAnsi"/>
          <w:color w:val="212121"/>
          <w:lang w:val="bg-BG"/>
        </w:rPr>
        <w:t>еправителствени организации;</w:t>
      </w:r>
      <w:r w:rsidR="00675165" w:rsidRPr="00231A21">
        <w:rPr>
          <w:rFonts w:asciiTheme="minorHAnsi" w:hAnsiTheme="minorHAnsi" w:cstheme="minorHAnsi"/>
          <w:color w:val="212121"/>
          <w:lang w:val="bg-BG"/>
        </w:rPr>
        <w:t xml:space="preserve"> </w:t>
      </w:r>
    </w:p>
    <w:p w14:paraId="7A6B260A" w14:textId="77777777" w:rsidR="00351785" w:rsidRPr="00231A21" w:rsidRDefault="009F1DF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231A21">
        <w:rPr>
          <w:rFonts w:asciiTheme="minorHAnsi" w:hAnsiTheme="minorHAnsi" w:cstheme="minorHAnsi"/>
          <w:color w:val="212121"/>
          <w:lang w:val="bg-BG"/>
        </w:rPr>
        <w:t>Общини</w:t>
      </w:r>
      <w:r w:rsidR="00351785" w:rsidRPr="00231A21">
        <w:rPr>
          <w:rFonts w:asciiTheme="minorHAnsi" w:hAnsiTheme="minorHAnsi" w:cstheme="minorHAnsi"/>
          <w:color w:val="212121"/>
          <w:lang w:val="bg-BG"/>
        </w:rPr>
        <w:t xml:space="preserve"> и техни обединения;</w:t>
      </w:r>
    </w:p>
    <w:p w14:paraId="7B9F5121" w14:textId="77777777" w:rsidR="00351785" w:rsidRPr="00231A21" w:rsidRDefault="0067516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231A21">
        <w:rPr>
          <w:rFonts w:asciiTheme="minorHAnsi" w:hAnsiTheme="minorHAnsi" w:cstheme="minorHAnsi"/>
          <w:color w:val="212121"/>
          <w:lang w:val="bg-BG"/>
        </w:rPr>
        <w:t>Образователни, здравни и социални институции</w:t>
      </w:r>
      <w:r w:rsidR="004249B4" w:rsidRPr="00231A21">
        <w:rPr>
          <w:rFonts w:asciiTheme="minorHAnsi" w:hAnsiTheme="minorHAnsi" w:cstheme="minorHAnsi"/>
          <w:color w:val="212121"/>
          <w:lang w:val="bg-BG"/>
        </w:rPr>
        <w:t>;</w:t>
      </w:r>
      <w:r w:rsidRPr="00231A21">
        <w:rPr>
          <w:rFonts w:asciiTheme="minorHAnsi" w:hAnsiTheme="minorHAnsi" w:cstheme="minorHAnsi"/>
          <w:color w:val="212121"/>
          <w:lang w:val="bg-BG"/>
        </w:rPr>
        <w:t xml:space="preserve"> </w:t>
      </w:r>
    </w:p>
    <w:p w14:paraId="29F856CD" w14:textId="6DA7A713" w:rsidR="00351785" w:rsidRPr="00231A21" w:rsidRDefault="000B48F1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231A21">
        <w:rPr>
          <w:rFonts w:asciiTheme="minorHAnsi" w:hAnsiTheme="minorHAnsi" w:cstheme="minorHAnsi"/>
          <w:color w:val="212121"/>
          <w:lang w:val="bg-BG"/>
        </w:rPr>
        <w:t>М</w:t>
      </w:r>
      <w:r w:rsidR="00675165" w:rsidRPr="00231A21">
        <w:rPr>
          <w:rFonts w:asciiTheme="minorHAnsi" w:hAnsiTheme="minorHAnsi" w:cstheme="minorHAnsi"/>
          <w:color w:val="212121"/>
          <w:lang w:val="bg-BG"/>
        </w:rPr>
        <w:t>еждун</w:t>
      </w:r>
      <w:r w:rsidR="00644B8E" w:rsidRPr="00231A21">
        <w:rPr>
          <w:rFonts w:asciiTheme="minorHAnsi" w:hAnsiTheme="minorHAnsi" w:cstheme="minorHAnsi"/>
          <w:color w:val="212121"/>
          <w:lang w:val="bg-BG"/>
        </w:rPr>
        <w:t>ародни хуманитарни организации</w:t>
      </w:r>
      <w:r w:rsidR="00C73D61" w:rsidRPr="00231A21">
        <w:rPr>
          <w:rFonts w:asciiTheme="minorHAnsi" w:hAnsiTheme="minorHAnsi" w:cstheme="minorHAnsi"/>
          <w:color w:val="212121"/>
          <w:lang w:val="bg-BG"/>
        </w:rPr>
        <w:t>.</w:t>
      </w:r>
    </w:p>
    <w:p w14:paraId="63E20376" w14:textId="77777777" w:rsidR="00D744CA" w:rsidRPr="00231A21" w:rsidRDefault="00D744CA" w:rsidP="00CB533B">
      <w:pPr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>Не могат да кандидатстват за участие в предоставянето на помощ за развитие физически и юридически лица, за които са налице обстоятелства по чл. 23, ал. 3-8</w:t>
      </w:r>
      <w:r w:rsidR="00327425" w:rsidRPr="00231A21">
        <w:rPr>
          <w:rStyle w:val="FootnoteReference"/>
          <w:rFonts w:eastAsia="Times New Roman" w:cstheme="minorHAnsi"/>
          <w:iCs/>
          <w:color w:val="212121"/>
          <w:sz w:val="24"/>
          <w:szCs w:val="24"/>
          <w:lang w:val="bg-BG"/>
        </w:rPr>
        <w:footnoteReference w:id="1"/>
      </w:r>
      <w:r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от Постановление 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14:paraId="70ABB2BC" w14:textId="77777777" w:rsidR="00B93894" w:rsidRPr="00231A21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lastRenderedPageBreak/>
        <w:t>7</w:t>
      </w:r>
      <w:r w:rsidR="00B93894" w:rsidRPr="00231A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195027"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E859F6" w:rsidRPr="00231A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231A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14:paraId="05F4D395" w14:textId="77777777" w:rsidR="00403775" w:rsidRPr="00231A21" w:rsidRDefault="004037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14:paraId="1C65A338" w14:textId="77777777" w:rsidR="00403775" w:rsidRPr="00231A21" w:rsidRDefault="002F11F3" w:rsidP="0040377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403775" w:rsidRPr="00231A21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.1.</w:t>
      </w:r>
      <w:r w:rsidR="00570412" w:rsidRPr="00231A21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 xml:space="preserve"> </w:t>
      </w:r>
      <w:r w:rsidR="00403775" w:rsidRPr="00231A21">
        <w:rPr>
          <w:rFonts w:eastAsia="Times New Roman" w:cstheme="minorHAnsi"/>
          <w:bCs/>
          <w:color w:val="212121"/>
          <w:sz w:val="24"/>
          <w:szCs w:val="24"/>
          <w:lang w:val="bg-BG"/>
        </w:rPr>
        <w:t xml:space="preserve"> </w:t>
      </w:r>
      <w:r w:rsidR="00B93894" w:rsidRPr="00231A21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="00B93894"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="00403775"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14:paraId="023355A4" w14:textId="77777777" w:rsidR="00403775" w:rsidRPr="00231A21" w:rsidRDefault="00403775" w:rsidP="0019484E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-  </w:t>
      </w:r>
      <w:r w:rsidR="00B93894" w:rsidRPr="00231A21">
        <w:rPr>
          <w:rFonts w:eastAsia="Times New Roman" w:cstheme="minorHAnsi"/>
          <w:color w:val="212121"/>
          <w:sz w:val="24"/>
          <w:szCs w:val="24"/>
          <w:lang w:val="bg-BG"/>
        </w:rPr>
        <w:t>да са законосъобразни</w:t>
      </w:r>
      <w:r w:rsidR="005C03E0" w:rsidRPr="00231A21">
        <w:rPr>
          <w:rFonts w:cstheme="minorHAnsi"/>
          <w:sz w:val="24"/>
          <w:szCs w:val="24"/>
          <w:lang w:val="ru-RU"/>
        </w:rPr>
        <w:t xml:space="preserve"> </w:t>
      </w:r>
      <w:r w:rsidR="005C03E0" w:rsidRPr="00231A21">
        <w:rPr>
          <w:rFonts w:cstheme="minorHAnsi"/>
          <w:sz w:val="24"/>
          <w:szCs w:val="24"/>
          <w:lang w:val="bg-BG"/>
        </w:rPr>
        <w:t xml:space="preserve">и да отговарят на </w:t>
      </w:r>
      <w:r w:rsidR="005C03E0" w:rsidRPr="00231A21">
        <w:rPr>
          <w:rFonts w:eastAsia="Times New Roman" w:cstheme="minorHAnsi"/>
          <w:color w:val="212121"/>
          <w:sz w:val="24"/>
          <w:szCs w:val="24"/>
          <w:lang w:val="bg-BG"/>
        </w:rPr>
        <w:t>принципите на отговорност, икономичност, ефикасност, ефективност и прозрачност</w:t>
      </w:r>
      <w:r w:rsidR="00B93894" w:rsidRPr="00231A21">
        <w:rPr>
          <w:rFonts w:eastAsia="Times New Roman" w:cstheme="minorHAnsi"/>
          <w:color w:val="212121"/>
          <w:sz w:val="24"/>
          <w:szCs w:val="24"/>
          <w:lang w:val="bg-BG"/>
        </w:rPr>
        <w:t>;</w:t>
      </w: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14:paraId="06693432" w14:textId="77777777" w:rsidR="00403775" w:rsidRPr="00231A21" w:rsidRDefault="00403775" w:rsidP="0077259D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B93894" w:rsidRPr="00231A21">
        <w:rPr>
          <w:rFonts w:eastAsia="Times New Roman" w:cstheme="minorHAnsi"/>
          <w:color w:val="212121"/>
          <w:sz w:val="24"/>
          <w:szCs w:val="24"/>
          <w:lang w:val="bg-BG"/>
        </w:rPr>
        <w:t>да са извършени срещу необходимите разходооправдателни документи -</w:t>
      </w: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B93894" w:rsidRPr="00231A21">
        <w:rPr>
          <w:rFonts w:eastAsia="Times New Roman" w:cstheme="minorHAnsi"/>
          <w:color w:val="212121"/>
          <w:sz w:val="24"/>
          <w:szCs w:val="24"/>
          <w:lang w:val="bg-BG"/>
        </w:rPr>
        <w:t>фактури или други документи с еквива</w:t>
      </w: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>лентна доказателствена стойност;</w:t>
      </w:r>
    </w:p>
    <w:p w14:paraId="0D041DD0" w14:textId="77777777" w:rsidR="00B93894" w:rsidRPr="00231A21" w:rsidRDefault="00403775" w:rsidP="0077259D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>-</w:t>
      </w:r>
      <w:r w:rsidR="00B93894" w:rsidRPr="00231A21">
        <w:rPr>
          <w:rFonts w:eastAsia="Times New Roman" w:cstheme="minorHAnsi"/>
          <w:color w:val="212121"/>
          <w:sz w:val="24"/>
          <w:szCs w:val="24"/>
          <w:lang w:val="bg-BG"/>
        </w:rPr>
        <w:t> да са в рамките на стойността на проекта</w:t>
      </w:r>
      <w:r w:rsidR="00BB1393" w:rsidRPr="00231A21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14:paraId="71F86F25" w14:textId="77777777" w:rsidR="00BD2320" w:rsidRPr="00231A21" w:rsidRDefault="00BB1393" w:rsidP="0077259D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>- да 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донор.</w:t>
      </w:r>
    </w:p>
    <w:p w14:paraId="62CCD108" w14:textId="77777777" w:rsidR="00D26713" w:rsidRPr="00231A21" w:rsidRDefault="002F11F3" w:rsidP="00CF6D00">
      <w:pPr>
        <w:shd w:val="clear" w:color="auto" w:fill="FFFFFF"/>
        <w:spacing w:before="240" w:after="12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B93894" w:rsidRPr="00231A21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.2</w:t>
      </w:r>
      <w:r w:rsidR="000A07B5" w:rsidRPr="00231A21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</w:t>
      </w:r>
      <w:r w:rsidR="00B93894" w:rsidRPr="00231A21">
        <w:rPr>
          <w:rFonts w:eastAsia="Times New Roman" w:cstheme="minorHAnsi"/>
          <w:color w:val="212121"/>
          <w:sz w:val="24"/>
          <w:szCs w:val="24"/>
          <w:lang w:val="bg-BG"/>
        </w:rPr>
        <w:t> </w:t>
      </w:r>
      <w:r w:rsidR="00B93894"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D26713"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>Задължителни дейности, които трябва да бъдат предвидени в проект</w:t>
      </w:r>
      <w:r w:rsidR="00222C05"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>а</w:t>
      </w:r>
      <w:r w:rsidR="00D26713"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14:paraId="667C1D1C" w14:textId="77777777" w:rsidR="00D26713" w:rsidRPr="00231A21" w:rsidRDefault="00D26713" w:rsidP="00BD1C3D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>- изготвяне на одитен доклад</w:t>
      </w:r>
      <w:r w:rsidR="001A3B32"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 от независим финансов одитор</w:t>
      </w: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14:paraId="4275A904" w14:textId="77777777" w:rsidR="00BD2320" w:rsidRPr="00231A21" w:rsidRDefault="00D26713" w:rsidP="00BD1C3D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1B1E0A"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дейности за </w:t>
      </w:r>
      <w:r w:rsidR="00222C05"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осигуряване на </w:t>
      </w:r>
      <w:r w:rsidR="005C03E0"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публичност и </w:t>
      </w:r>
      <w:r w:rsidR="00222C05" w:rsidRPr="00231A21">
        <w:rPr>
          <w:rFonts w:eastAsia="Times New Roman" w:cstheme="minorHAnsi"/>
          <w:color w:val="212121"/>
          <w:sz w:val="24"/>
          <w:szCs w:val="24"/>
          <w:lang w:val="bg-BG"/>
        </w:rPr>
        <w:t>видимост на предоставената финан</w:t>
      </w:r>
      <w:r w:rsidR="00EE0328" w:rsidRPr="00231A21">
        <w:rPr>
          <w:rFonts w:eastAsia="Times New Roman" w:cstheme="minorHAnsi"/>
          <w:color w:val="212121"/>
          <w:sz w:val="24"/>
          <w:szCs w:val="24"/>
          <w:lang w:val="bg-BG"/>
        </w:rPr>
        <w:t>сова помощ, съгласно</w:t>
      </w:r>
      <w:r w:rsidR="009A1F77"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 Насоките за публичност и видимост на българската помощ за развитие</w:t>
      </w:r>
      <w:r w:rsidR="001B1E0A" w:rsidRPr="00231A21">
        <w:rPr>
          <w:rFonts w:eastAsia="Times New Roman" w:cstheme="minorHAnsi"/>
          <w:color w:val="212121"/>
          <w:sz w:val="24"/>
          <w:szCs w:val="24"/>
          <w:lang w:val="bg-BG"/>
        </w:rPr>
        <w:t>, на стойност</w:t>
      </w:r>
      <w:r w:rsidR="001B1E0A" w:rsidRPr="00231A21">
        <w:rPr>
          <w:rFonts w:cstheme="minorHAnsi"/>
          <w:sz w:val="24"/>
          <w:szCs w:val="24"/>
          <w:lang w:val="ru-RU"/>
        </w:rPr>
        <w:t xml:space="preserve"> </w:t>
      </w:r>
      <w:r w:rsidR="001B1E0A" w:rsidRPr="00231A21">
        <w:rPr>
          <w:rFonts w:eastAsia="Times New Roman" w:cstheme="minorHAnsi"/>
          <w:color w:val="212121"/>
          <w:sz w:val="24"/>
          <w:szCs w:val="24"/>
          <w:lang w:val="bg-BG"/>
        </w:rPr>
        <w:t>от 3 до 5 % от общата стойност на проекта, но не повече от 5 хиляди лева</w:t>
      </w:r>
      <w:r w:rsidR="00BD2320" w:rsidRPr="00231A21"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14:paraId="36E1E33C" w14:textId="77777777" w:rsidR="00B93894" w:rsidRPr="00231A21" w:rsidRDefault="002F11F3" w:rsidP="00BD1C3D">
      <w:pPr>
        <w:shd w:val="clear" w:color="auto" w:fill="FFFFFF"/>
        <w:spacing w:before="240"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>7</w:t>
      </w:r>
      <w:r w:rsidR="00D26713"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>.3.</w:t>
      </w:r>
      <w:r w:rsidR="00D26713"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587EC1" w:rsidRPr="00231A21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Примерни дейности, които могат да бъдат финансирани:</w:t>
      </w:r>
    </w:p>
    <w:p w14:paraId="741B93A5" w14:textId="3F303871" w:rsidR="00836192" w:rsidRPr="00231A21" w:rsidRDefault="009A426F" w:rsidP="00F6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- </w:t>
      </w:r>
      <w:r w:rsidR="00836192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>Разработване на нови/осъвременяване на съществуващи обучителни модули;</w:t>
      </w:r>
    </w:p>
    <w:p w14:paraId="60FC2989" w14:textId="51F17026" w:rsidR="00836192" w:rsidRPr="00231A21" w:rsidRDefault="009A426F" w:rsidP="00F6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- </w:t>
      </w:r>
      <w:r w:rsidR="00836192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>Орг</w:t>
      </w:r>
      <w:r w:rsidR="007C7A5B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>ан</w:t>
      </w:r>
      <w:r w:rsidR="00836192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>изиране и провеждане на обучения за служителите от администрацията</w:t>
      </w:r>
      <w:r w:rsidR="00A77C04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; </w:t>
      </w:r>
    </w:p>
    <w:p w14:paraId="44D24BB4" w14:textId="7D4849C4" w:rsidR="00836192" w:rsidRPr="00231A21" w:rsidRDefault="009A426F" w:rsidP="00F6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- </w:t>
      </w:r>
      <w:r w:rsidR="00836192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>Провеждане на обучения по конкретни теми в български институции за обмен на добри практики и повишаване на квалификацията на служителите от администрацията на страната-партньор;</w:t>
      </w:r>
    </w:p>
    <w:p w14:paraId="52AF178C" w14:textId="60E09FF1" w:rsidR="00836192" w:rsidRPr="00231A21" w:rsidRDefault="009A426F" w:rsidP="00F6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>-</w:t>
      </w:r>
      <w:r w:rsidR="007C7A5B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</w:t>
      </w:r>
      <w:r w:rsidR="00836192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Организиране и провеждане на семинари, форуми, конференции (при спазване на мерките свързани с пандемията от </w:t>
      </w:r>
      <w:r w:rsidR="00836192" w:rsidRPr="00231A21">
        <w:rPr>
          <w:rFonts w:eastAsia="Times New Roman" w:cstheme="minorHAnsi"/>
          <w:iCs/>
          <w:color w:val="212121"/>
          <w:sz w:val="24"/>
          <w:szCs w:val="24"/>
        </w:rPr>
        <w:t>COVID</w:t>
      </w:r>
      <w:r w:rsidR="00836192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-19);</w:t>
      </w:r>
    </w:p>
    <w:p w14:paraId="222749ED" w14:textId="1C651D15" w:rsidR="00836192" w:rsidRPr="00231A21" w:rsidRDefault="007C7A5B" w:rsidP="00F6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-  </w:t>
      </w:r>
      <w:r w:rsidR="00836192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>Разработване на изследвания и стратегии;</w:t>
      </w:r>
    </w:p>
    <w:p w14:paraId="584BCA6F" w14:textId="48BF60E6" w:rsidR="00836192" w:rsidRPr="00231A21" w:rsidRDefault="007C7A5B" w:rsidP="00F6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-  </w:t>
      </w:r>
      <w:r w:rsidR="00836192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>Дейности за повишаване на информираността за правата на гражданите;</w:t>
      </w:r>
    </w:p>
    <w:p w14:paraId="6EA1ED25" w14:textId="77D1362C" w:rsidR="00836192" w:rsidRPr="00231A21" w:rsidRDefault="003E115D" w:rsidP="00F67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- </w:t>
      </w:r>
      <w:r w:rsidR="00836192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Дейности за насърчаване на мултикултурния диалог и за ограничаване на расизма, ксенофобията, словото на омраза, дискриминацията и нетърпимостта в обществото; </w:t>
      </w:r>
    </w:p>
    <w:p w14:paraId="5513A910" w14:textId="68D1F7CC" w:rsidR="00836192" w:rsidRPr="009D387D" w:rsidRDefault="009D387D" w:rsidP="009D3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Cs/>
          <w:color w:val="212121"/>
          <w:sz w:val="24"/>
          <w:szCs w:val="24"/>
          <w:lang w:val="bg-BG"/>
        </w:rPr>
        <w:t>-</w:t>
      </w:r>
      <w:r w:rsidRPr="009D387D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</w:t>
      </w:r>
      <w:r w:rsidR="00836192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>Дейности за подобряване на диалога между неправителствените организации и местните, регионални</w:t>
      </w:r>
      <w:r>
        <w:rPr>
          <w:rFonts w:eastAsia="Times New Roman" w:cstheme="minorHAnsi"/>
          <w:iCs/>
          <w:color w:val="212121"/>
          <w:sz w:val="24"/>
          <w:szCs w:val="24"/>
          <w:lang w:val="bg-BG"/>
        </w:rPr>
        <w:t>те и националните власти;</w:t>
      </w:r>
    </w:p>
    <w:p w14:paraId="1D29CAB8" w14:textId="1BD30899" w:rsidR="00836192" w:rsidRPr="00231A21" w:rsidRDefault="00AF2C1D" w:rsidP="00A17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>- Д</w:t>
      </w:r>
      <w:r w:rsidR="00836192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>оставка на оборудване и материали, предназначени за обекти държавна или общинска собственост – училища, болници, детски градини, домове за стари хора и т.н.</w:t>
      </w:r>
      <w:r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; </w:t>
      </w:r>
    </w:p>
    <w:p w14:paraId="4B56E4CD" w14:textId="22748D96" w:rsidR="005C594D" w:rsidRPr="00231A21" w:rsidRDefault="00AF2C1D" w:rsidP="00447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- </w:t>
      </w:r>
      <w:r w:rsidR="00836192" w:rsidRPr="00231A21">
        <w:rPr>
          <w:rFonts w:eastAsia="Times New Roman" w:cstheme="minorHAnsi"/>
          <w:iCs/>
          <w:color w:val="212121"/>
          <w:sz w:val="24"/>
          <w:szCs w:val="24"/>
          <w:lang w:val="bg-BG"/>
        </w:rPr>
        <w:t>Строителни работи за подобряване на обекти държавна или общинска собственост – училища, болници, детски градини, домове за стари хора и т.н.</w:t>
      </w:r>
    </w:p>
    <w:p w14:paraId="5F946EC7" w14:textId="77777777" w:rsidR="00B93894" w:rsidRDefault="00B9389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 </w:t>
      </w:r>
    </w:p>
    <w:p w14:paraId="0B42AA5E" w14:textId="77777777" w:rsidR="006B1883" w:rsidRPr="00231A21" w:rsidRDefault="006B1883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14:paraId="5C6AAE1E" w14:textId="77777777" w:rsidR="00E81F02" w:rsidRPr="00231A21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lastRenderedPageBreak/>
        <w:t>8</w:t>
      </w:r>
      <w:r w:rsidR="00B93894"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>. </w:t>
      </w:r>
      <w:r w:rsidR="00E81F02"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>Н</w:t>
      </w:r>
      <w:r w:rsidR="00E81F02" w:rsidRPr="00231A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14:paraId="2CA12214" w14:textId="77777777" w:rsidR="00E81F02" w:rsidRPr="00231A21" w:rsidRDefault="00E81F02" w:rsidP="00E56D00">
      <w:pPr>
        <w:shd w:val="clear" w:color="auto" w:fill="FFFFFF"/>
        <w:spacing w:before="60"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>Ф</w:t>
      </w:r>
      <w:r w:rsidR="001A1179" w:rsidRPr="00231A21">
        <w:rPr>
          <w:rFonts w:eastAsia="Times New Roman" w:cstheme="minorHAnsi"/>
          <w:color w:val="212121"/>
          <w:sz w:val="24"/>
          <w:szCs w:val="24"/>
          <w:lang w:val="bg-BG"/>
        </w:rPr>
        <w:t>ормуляр за кандидатстване</w:t>
      </w: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9" w:history="1">
        <w:r w:rsidR="00DA3B03" w:rsidRPr="00231A21">
          <w:rPr>
            <w:rStyle w:val="Hyperlink"/>
            <w:rFonts w:cstheme="minorHAnsi"/>
            <w:sz w:val="24"/>
            <w:szCs w:val="24"/>
          </w:rPr>
          <w:t>https</w:t>
        </w:r>
        <w:r w:rsidR="00DA3B03" w:rsidRPr="00231A21">
          <w:rPr>
            <w:rStyle w:val="Hyperlink"/>
            <w:rFonts w:cstheme="minorHAnsi"/>
            <w:sz w:val="24"/>
            <w:szCs w:val="24"/>
            <w:lang w:val="ru-RU"/>
          </w:rPr>
          <w:t>://</w:t>
        </w:r>
        <w:r w:rsidR="00DA3B03" w:rsidRPr="00231A21">
          <w:rPr>
            <w:rStyle w:val="Hyperlink"/>
            <w:rFonts w:cstheme="minorHAnsi"/>
            <w:sz w:val="24"/>
            <w:szCs w:val="24"/>
          </w:rPr>
          <w:t>www</w:t>
        </w:r>
        <w:r w:rsidR="00DA3B03" w:rsidRPr="00231A21">
          <w:rPr>
            <w:rStyle w:val="Hyperlink"/>
            <w:rFonts w:cstheme="minorHAnsi"/>
            <w:sz w:val="24"/>
            <w:szCs w:val="24"/>
            <w:lang w:val="ru-RU"/>
          </w:rPr>
          <w:t>.</w:t>
        </w:r>
        <w:proofErr w:type="spellStart"/>
        <w:r w:rsidR="00DA3B03" w:rsidRPr="00231A21">
          <w:rPr>
            <w:rStyle w:val="Hyperlink"/>
            <w:rFonts w:cstheme="minorHAnsi"/>
            <w:sz w:val="24"/>
            <w:szCs w:val="24"/>
          </w:rPr>
          <w:t>mfa</w:t>
        </w:r>
        <w:proofErr w:type="spellEnd"/>
        <w:r w:rsidR="00DA3B03" w:rsidRPr="00231A21">
          <w:rPr>
            <w:rStyle w:val="Hyperlink"/>
            <w:rFonts w:cstheme="minorHAnsi"/>
            <w:sz w:val="24"/>
            <w:szCs w:val="24"/>
            <w:lang w:val="ru-RU"/>
          </w:rPr>
          <w:t>.</w:t>
        </w:r>
        <w:proofErr w:type="spellStart"/>
        <w:r w:rsidR="00DA3B03" w:rsidRPr="00231A21">
          <w:rPr>
            <w:rStyle w:val="Hyperlink"/>
            <w:rFonts w:cstheme="minorHAnsi"/>
            <w:sz w:val="24"/>
            <w:szCs w:val="24"/>
          </w:rPr>
          <w:t>bg</w:t>
        </w:r>
        <w:proofErr w:type="spellEnd"/>
        <w:r w:rsidR="00DA3B03" w:rsidRPr="00231A21">
          <w:rPr>
            <w:rStyle w:val="Hyperlink"/>
            <w:rFonts w:cstheme="minorHAnsi"/>
            <w:sz w:val="24"/>
            <w:szCs w:val="24"/>
            <w:lang w:val="ru-RU"/>
          </w:rPr>
          <w:t>/</w:t>
        </w:r>
        <w:proofErr w:type="spellStart"/>
        <w:r w:rsidR="00DA3B03" w:rsidRPr="00231A21">
          <w:rPr>
            <w:rStyle w:val="Hyperlink"/>
            <w:rFonts w:cstheme="minorHAnsi"/>
            <w:sz w:val="24"/>
            <w:szCs w:val="24"/>
          </w:rPr>
          <w:t>bg</w:t>
        </w:r>
        <w:proofErr w:type="spellEnd"/>
        <w:r w:rsidR="00DA3B03" w:rsidRPr="00231A21">
          <w:rPr>
            <w:rStyle w:val="Hyperlink"/>
            <w:rFonts w:cstheme="minorHAnsi"/>
            <w:sz w:val="24"/>
            <w:szCs w:val="24"/>
            <w:lang w:val="ru-RU"/>
          </w:rPr>
          <w:t>/3865</w:t>
        </w:r>
      </w:hyperlink>
    </w:p>
    <w:p w14:paraId="2464F57F" w14:textId="04CBB0EA" w:rsidR="00E81F02" w:rsidRPr="00231A21" w:rsidRDefault="00E81F02" w:rsidP="00E56D00">
      <w:pPr>
        <w:shd w:val="clear" w:color="auto" w:fill="FFFFFF"/>
        <w:spacing w:before="60"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</w:t>
      </w:r>
      <w:r w:rsidR="004A090A"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на Република България в </w:t>
      </w:r>
      <w:r w:rsidR="004A090A"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Тунис </w:t>
      </w:r>
      <w:r w:rsidR="001A1179" w:rsidRPr="00231A21">
        <w:rPr>
          <w:rFonts w:eastAsia="Times New Roman" w:cstheme="minorHAnsi"/>
          <w:color w:val="212121"/>
          <w:sz w:val="24"/>
          <w:szCs w:val="24"/>
          <w:lang w:val="bg-BG"/>
        </w:rPr>
        <w:t>може</w:t>
      </w: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Неполучаването на такава информация в </w:t>
      </w:r>
      <w:r w:rsidR="001A1179"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определения </w:t>
      </w: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14:paraId="502AD783" w14:textId="77777777" w:rsidR="005D7B25" w:rsidRPr="00231A21" w:rsidRDefault="005D7B25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169A9648" w14:textId="77777777" w:rsidR="00B93894" w:rsidRPr="00231A21" w:rsidRDefault="002F11F3" w:rsidP="004F182E">
      <w:pPr>
        <w:shd w:val="clear" w:color="auto" w:fill="FFFFFF"/>
        <w:spacing w:after="6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231A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231A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14:paraId="15E12A64" w14:textId="3FBE2ECB" w:rsidR="00A30E29" w:rsidRPr="009D387D" w:rsidRDefault="00A30E29" w:rsidP="00A30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Style w:val="Hyperlink"/>
          <w:rFonts w:eastAsia="Times New Roman" w:cstheme="minorHAnsi"/>
          <w:bCs/>
          <w:iCs/>
          <w:sz w:val="24"/>
          <w:szCs w:val="24"/>
          <w:lang w:val="bg-BG"/>
        </w:rPr>
      </w:pPr>
      <w:r w:rsidRPr="00231A21">
        <w:rPr>
          <w:rFonts w:eastAsia="Times New Roman" w:cstheme="minorHAnsi"/>
          <w:bCs/>
          <w:iCs/>
          <w:color w:val="212121"/>
          <w:sz w:val="24"/>
          <w:szCs w:val="24"/>
          <w:lang w:val="bg-BG"/>
        </w:rPr>
        <w:t>Крайният срок за набиране на предложения е</w:t>
      </w:r>
      <w:r w:rsidRPr="00231A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</w:t>
      </w:r>
      <w:r w:rsidRPr="00231A21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30 юни 2021 г.</w:t>
      </w:r>
      <w:r w:rsidRPr="00231A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</w:t>
      </w:r>
      <w:r w:rsidR="00913FEF" w:rsidRPr="00231A21">
        <w:rPr>
          <w:rFonts w:eastAsia="Times New Roman" w:cstheme="minorHAnsi"/>
          <w:bCs/>
          <w:iCs/>
          <w:color w:val="212121"/>
          <w:sz w:val="24"/>
          <w:szCs w:val="24"/>
          <w:lang w:val="bg-BG"/>
        </w:rPr>
        <w:t>на електрон</w:t>
      </w:r>
      <w:r w:rsidR="00A22A7C" w:rsidRPr="00231A21">
        <w:rPr>
          <w:rFonts w:eastAsia="Times New Roman" w:cstheme="minorHAnsi"/>
          <w:bCs/>
          <w:iCs/>
          <w:color w:val="212121"/>
          <w:sz w:val="24"/>
          <w:szCs w:val="24"/>
          <w:lang w:val="bg-BG"/>
        </w:rPr>
        <w:t>ния адрес на посолството:</w:t>
      </w:r>
      <w:r w:rsidR="00A91473" w:rsidRPr="00231A21">
        <w:rPr>
          <w:rFonts w:eastAsia="Times New Roman" w:cstheme="minorHAnsi"/>
          <w:bCs/>
          <w:iCs/>
          <w:color w:val="212121"/>
          <w:sz w:val="24"/>
          <w:szCs w:val="24"/>
        </w:rPr>
        <w:t> </w:t>
      </w:r>
      <w:hyperlink r:id="rId10" w:history="1">
        <w:r w:rsidR="00A91473" w:rsidRPr="00231A21">
          <w:rPr>
            <w:rStyle w:val="Hyperlink"/>
            <w:rFonts w:eastAsia="Times New Roman" w:cstheme="minorHAnsi"/>
            <w:bCs/>
            <w:iCs/>
            <w:sz w:val="24"/>
            <w:szCs w:val="24"/>
          </w:rPr>
          <w:t>Embassy</w:t>
        </w:r>
        <w:r w:rsidR="00A91473" w:rsidRPr="00231A21">
          <w:rPr>
            <w:rStyle w:val="Hyperlink"/>
            <w:rFonts w:eastAsia="Times New Roman" w:cstheme="minorHAnsi"/>
            <w:bCs/>
            <w:iCs/>
            <w:sz w:val="24"/>
            <w:szCs w:val="24"/>
            <w:lang w:val="bg-BG"/>
          </w:rPr>
          <w:t>.</w:t>
        </w:r>
        <w:r w:rsidR="00A91473" w:rsidRPr="00231A21">
          <w:rPr>
            <w:rStyle w:val="Hyperlink"/>
            <w:rFonts w:eastAsia="Times New Roman" w:cstheme="minorHAnsi"/>
            <w:bCs/>
            <w:iCs/>
            <w:sz w:val="24"/>
            <w:szCs w:val="24"/>
          </w:rPr>
          <w:t>Tunis</w:t>
        </w:r>
        <w:r w:rsidR="00A91473" w:rsidRPr="00231A21">
          <w:rPr>
            <w:rStyle w:val="Hyperlink"/>
            <w:rFonts w:eastAsia="Times New Roman" w:cstheme="minorHAnsi"/>
            <w:bCs/>
            <w:iCs/>
            <w:sz w:val="24"/>
            <w:szCs w:val="24"/>
            <w:lang w:val="bg-BG"/>
          </w:rPr>
          <w:t>@</w:t>
        </w:r>
        <w:proofErr w:type="spellStart"/>
        <w:r w:rsidR="00A91473" w:rsidRPr="00231A21">
          <w:rPr>
            <w:rStyle w:val="Hyperlink"/>
            <w:rFonts w:eastAsia="Times New Roman" w:cstheme="minorHAnsi"/>
            <w:bCs/>
            <w:iCs/>
            <w:sz w:val="24"/>
            <w:szCs w:val="24"/>
          </w:rPr>
          <w:t>mfa</w:t>
        </w:r>
        <w:proofErr w:type="spellEnd"/>
        <w:r w:rsidR="00A91473" w:rsidRPr="00231A21">
          <w:rPr>
            <w:rStyle w:val="Hyperlink"/>
            <w:rFonts w:eastAsia="Times New Roman" w:cstheme="minorHAnsi"/>
            <w:bCs/>
            <w:iCs/>
            <w:sz w:val="24"/>
            <w:szCs w:val="24"/>
            <w:lang w:val="bg-BG"/>
          </w:rPr>
          <w:t>.</w:t>
        </w:r>
        <w:proofErr w:type="spellStart"/>
        <w:r w:rsidR="00A91473" w:rsidRPr="00231A21">
          <w:rPr>
            <w:rStyle w:val="Hyperlink"/>
            <w:rFonts w:eastAsia="Times New Roman" w:cstheme="minorHAnsi"/>
            <w:bCs/>
            <w:iCs/>
            <w:sz w:val="24"/>
            <w:szCs w:val="24"/>
          </w:rPr>
          <w:t>bg</w:t>
        </w:r>
        <w:proofErr w:type="spellEnd"/>
      </w:hyperlink>
      <w:r w:rsidR="00772514" w:rsidRPr="00772514">
        <w:rPr>
          <w:rStyle w:val="Hyperlink"/>
          <w:rFonts w:eastAsia="Times New Roman" w:cstheme="minorHAnsi"/>
          <w:bCs/>
          <w:iCs/>
          <w:sz w:val="24"/>
          <w:szCs w:val="24"/>
          <w:lang w:val="bg-BG"/>
        </w:rPr>
        <w:t xml:space="preserve"> </w:t>
      </w:r>
    </w:p>
    <w:p w14:paraId="7E15EB19" w14:textId="4D0B323E" w:rsidR="00772514" w:rsidRPr="00772514" w:rsidRDefault="00772514" w:rsidP="00A30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772514">
        <w:rPr>
          <w:rStyle w:val="Hyperlink"/>
          <w:rFonts w:eastAsia="Times New Roman" w:cstheme="minorHAnsi"/>
          <w:bCs/>
          <w:iCs/>
          <w:color w:val="auto"/>
          <w:sz w:val="24"/>
          <w:szCs w:val="24"/>
          <w:u w:val="none"/>
          <w:lang w:val="bg-BG"/>
        </w:rPr>
        <w:t xml:space="preserve">Документите трябва да бъдат изпратени във формат </w:t>
      </w:r>
      <w:r w:rsidRPr="00772514">
        <w:rPr>
          <w:rStyle w:val="Hyperlink"/>
          <w:rFonts w:eastAsia="Times New Roman" w:cstheme="minorHAnsi"/>
          <w:bCs/>
          <w:iCs/>
          <w:color w:val="auto"/>
          <w:sz w:val="24"/>
          <w:szCs w:val="24"/>
          <w:u w:val="none"/>
        </w:rPr>
        <w:t>word</w:t>
      </w:r>
      <w:r w:rsidRPr="009D387D">
        <w:rPr>
          <w:rStyle w:val="Hyperlink"/>
          <w:rFonts w:eastAsia="Times New Roman" w:cstheme="minorHAnsi"/>
          <w:bCs/>
          <w:iCs/>
          <w:color w:val="auto"/>
          <w:sz w:val="24"/>
          <w:szCs w:val="24"/>
          <w:u w:val="none"/>
          <w:lang w:val="bg-BG"/>
        </w:rPr>
        <w:t xml:space="preserve"> </w:t>
      </w:r>
      <w:r w:rsidRPr="00772514">
        <w:rPr>
          <w:rStyle w:val="Hyperlink"/>
          <w:rFonts w:eastAsia="Times New Roman" w:cstheme="minorHAnsi"/>
          <w:bCs/>
          <w:iCs/>
          <w:color w:val="auto"/>
          <w:sz w:val="24"/>
          <w:szCs w:val="24"/>
          <w:u w:val="none"/>
          <w:lang w:val="bg-BG"/>
        </w:rPr>
        <w:t>и сканирани</w:t>
      </w:r>
      <w:r w:rsidR="00B676EF">
        <w:rPr>
          <w:rStyle w:val="Hyperlink"/>
          <w:rFonts w:eastAsia="Times New Roman" w:cstheme="minorHAnsi"/>
          <w:bCs/>
          <w:iCs/>
          <w:color w:val="auto"/>
          <w:sz w:val="24"/>
          <w:szCs w:val="24"/>
          <w:u w:val="none"/>
          <w:lang w:val="bg-BG"/>
        </w:rPr>
        <w:t xml:space="preserve"> във формат </w:t>
      </w:r>
      <w:r w:rsidR="00B676EF">
        <w:rPr>
          <w:rStyle w:val="Hyperlink"/>
          <w:rFonts w:eastAsia="Times New Roman" w:cstheme="minorHAnsi"/>
          <w:bCs/>
          <w:iCs/>
          <w:color w:val="auto"/>
          <w:sz w:val="24"/>
          <w:szCs w:val="24"/>
          <w:u w:val="none"/>
        </w:rPr>
        <w:t>pdf</w:t>
      </w:r>
      <w:r w:rsidRPr="00772514">
        <w:rPr>
          <w:rStyle w:val="Hyperlink"/>
          <w:rFonts w:eastAsia="Times New Roman" w:cstheme="minorHAnsi"/>
          <w:bCs/>
          <w:iCs/>
          <w:color w:val="auto"/>
          <w:sz w:val="24"/>
          <w:szCs w:val="24"/>
          <w:u w:val="none"/>
          <w:lang w:val="bg-BG"/>
        </w:rPr>
        <w:t>.</w:t>
      </w:r>
    </w:p>
    <w:p w14:paraId="542198AE" w14:textId="77777777" w:rsidR="00896D8E" w:rsidRPr="00231A21" w:rsidRDefault="00896D8E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14:paraId="27EB1CA9" w14:textId="77777777" w:rsidR="00705933" w:rsidRPr="00231A21" w:rsidRDefault="002F11F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>10</w:t>
      </w:r>
      <w:r w:rsidR="00705933"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231A21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14:paraId="6EB3E953" w14:textId="64BE195E" w:rsidR="00494D41" w:rsidRPr="00231A21" w:rsidRDefault="003667E0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231A21">
        <w:rPr>
          <w:rFonts w:eastAsia="Times New Roman" w:cstheme="minorHAnsi"/>
          <w:color w:val="212121"/>
          <w:sz w:val="24"/>
          <w:szCs w:val="24"/>
          <w:lang w:val="bg-BG"/>
        </w:rPr>
        <w:t>процедурата по оценяване, подбор и одобрение на проектните предложения в срок до 14 работни дни от приключване на отделните етапи на процедурата</w:t>
      </w: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  <w:r w:rsidR="00076984" w:rsidRPr="00231A21">
        <w:rPr>
          <w:rFonts w:eastAsia="Times New Roman" w:cstheme="minorHAnsi"/>
          <w:color w:val="212121"/>
          <w:sz w:val="24"/>
          <w:szCs w:val="24"/>
          <w:lang w:val="bg-BG"/>
        </w:rPr>
        <w:t>Посолството</w:t>
      </w:r>
      <w:r w:rsidR="008B5343"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076984"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на Република България в </w:t>
      </w:r>
      <w:r w:rsidR="008B5343" w:rsidRPr="00231A21">
        <w:rPr>
          <w:rFonts w:eastAsia="Times New Roman" w:cstheme="minorHAnsi"/>
          <w:color w:val="212121"/>
          <w:sz w:val="24"/>
          <w:szCs w:val="24"/>
          <w:lang w:val="bg-BG"/>
        </w:rPr>
        <w:t>Тунис н</w:t>
      </w:r>
      <w:r w:rsidR="001445D1"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яма задължение да информира кандидатите за основанията за одобрение или отхвърляне на </w:t>
      </w:r>
      <w:r w:rsidR="00E617EB"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постъпилите </w:t>
      </w:r>
      <w:r w:rsidR="001445D1" w:rsidRPr="00231A21">
        <w:rPr>
          <w:rFonts w:eastAsia="Times New Roman" w:cstheme="minorHAnsi"/>
          <w:color w:val="212121"/>
          <w:sz w:val="24"/>
          <w:szCs w:val="24"/>
          <w:lang w:val="bg-BG"/>
        </w:rPr>
        <w:t>проектн</w:t>
      </w:r>
      <w:r w:rsidR="00E617EB" w:rsidRPr="00231A21">
        <w:rPr>
          <w:rFonts w:eastAsia="Times New Roman" w:cstheme="minorHAnsi"/>
          <w:color w:val="212121"/>
          <w:sz w:val="24"/>
          <w:szCs w:val="24"/>
          <w:lang w:val="bg-BG"/>
        </w:rPr>
        <w:t>и</w:t>
      </w:r>
      <w:r w:rsidR="001445D1"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 предложени</w:t>
      </w:r>
      <w:r w:rsidR="00E617EB" w:rsidRPr="00231A21">
        <w:rPr>
          <w:rFonts w:eastAsia="Times New Roman" w:cstheme="minorHAnsi"/>
          <w:color w:val="212121"/>
          <w:sz w:val="24"/>
          <w:szCs w:val="24"/>
          <w:lang w:val="bg-BG"/>
        </w:rPr>
        <w:t>я</w:t>
      </w:r>
      <w:r w:rsidR="001445D1" w:rsidRPr="00231A21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</w:p>
    <w:p w14:paraId="070B0626" w14:textId="77777777" w:rsidR="00BC6297" w:rsidRPr="00231A21" w:rsidRDefault="00BC6297">
      <w:pPr>
        <w:rPr>
          <w:rFonts w:eastAsia="Times New Roman" w:cstheme="minorHAnsi"/>
          <w:color w:val="212121"/>
          <w:sz w:val="24"/>
          <w:szCs w:val="24"/>
          <w:lang w:val="bg-BG"/>
        </w:rPr>
      </w:pPr>
      <w:r w:rsidRPr="00231A21">
        <w:rPr>
          <w:rFonts w:eastAsia="Times New Roman" w:cstheme="minorHAnsi"/>
          <w:color w:val="212121"/>
          <w:sz w:val="24"/>
          <w:szCs w:val="24"/>
          <w:lang w:val="bg-BG"/>
        </w:rPr>
        <w:br w:type="page"/>
      </w:r>
    </w:p>
    <w:p w14:paraId="4CF7A710" w14:textId="77777777" w:rsidR="00BC6297" w:rsidRPr="00231A21" w:rsidRDefault="00BC6297" w:rsidP="00F75440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cstheme="minorHAnsi"/>
          <w:b/>
          <w:sz w:val="24"/>
          <w:szCs w:val="24"/>
          <w:lang w:val="bg-BG"/>
        </w:rPr>
      </w:pPr>
      <w:r w:rsidRPr="00231A21">
        <w:rPr>
          <w:rFonts w:cstheme="minorHAnsi"/>
          <w:b/>
          <w:sz w:val="24"/>
          <w:szCs w:val="24"/>
          <w:lang w:val="bg-BG"/>
        </w:rPr>
        <w:lastRenderedPageBreak/>
        <w:t>Приложение 1</w:t>
      </w:r>
    </w:p>
    <w:p w14:paraId="53D0E0AF" w14:textId="77777777" w:rsidR="00BC6297" w:rsidRPr="00231A21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theme="minorHAnsi"/>
          <w:sz w:val="24"/>
          <w:szCs w:val="24"/>
          <w:lang w:val="ru-RU"/>
        </w:rPr>
      </w:pPr>
    </w:p>
    <w:p w14:paraId="0F488B8B" w14:textId="77777777" w:rsidR="00BC6297" w:rsidRPr="00231A21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theme="minorHAnsi"/>
          <w:b/>
          <w:sz w:val="24"/>
          <w:szCs w:val="24"/>
          <w:lang w:val="bg-BG"/>
        </w:rPr>
      </w:pPr>
      <w:r w:rsidRPr="00231A21">
        <w:rPr>
          <w:rFonts w:cstheme="minorHAnsi"/>
          <w:b/>
          <w:sz w:val="24"/>
          <w:szCs w:val="24"/>
          <w:lang w:val="ru-RU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</w:t>
      </w:r>
      <w:r w:rsidRPr="00231A21">
        <w:rPr>
          <w:rFonts w:cstheme="minorHAnsi"/>
          <w:b/>
          <w:sz w:val="24"/>
          <w:szCs w:val="24"/>
          <w:lang w:val="bg-BG"/>
        </w:rPr>
        <w:t xml:space="preserve"> (извадки)</w:t>
      </w:r>
    </w:p>
    <w:p w14:paraId="35939DE5" w14:textId="77777777" w:rsidR="00BC6297" w:rsidRPr="00231A21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theme="minorHAnsi"/>
          <w:sz w:val="24"/>
          <w:szCs w:val="24"/>
          <w:lang w:val="ru-RU"/>
        </w:rPr>
      </w:pPr>
    </w:p>
    <w:p w14:paraId="7B1D2E08" w14:textId="77777777" w:rsidR="00BC6297" w:rsidRPr="00231A21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theme="minorHAnsi"/>
          <w:sz w:val="24"/>
          <w:szCs w:val="24"/>
          <w:lang w:val="ru-RU"/>
        </w:rPr>
      </w:pPr>
      <w:r w:rsidRPr="00231A21">
        <w:rPr>
          <w:rFonts w:cstheme="minorHAnsi"/>
          <w:b/>
          <w:sz w:val="24"/>
          <w:szCs w:val="24"/>
          <w:lang w:val="bg-BG"/>
        </w:rPr>
        <w:t>Чл.23</w:t>
      </w:r>
      <w:r w:rsidRPr="00231A21">
        <w:rPr>
          <w:rFonts w:cstheme="minorHAnsi"/>
          <w:sz w:val="24"/>
          <w:szCs w:val="24"/>
          <w:lang w:val="ru-RU"/>
        </w:rPr>
        <w:t>(</w:t>
      </w:r>
      <w:r w:rsidRPr="00231A21">
        <w:rPr>
          <w:rFonts w:cstheme="minorHAnsi"/>
          <w:b/>
          <w:sz w:val="24"/>
          <w:szCs w:val="24"/>
          <w:lang w:val="ru-RU"/>
        </w:rPr>
        <w:t>3</w:t>
      </w:r>
      <w:r w:rsidRPr="00231A21">
        <w:rPr>
          <w:rFonts w:cstheme="minorHAnsi"/>
          <w:sz w:val="24"/>
          <w:szCs w:val="24"/>
          <w:lang w:val="ru-RU"/>
        </w:rPr>
        <w:t xml:space="preserve">) </w:t>
      </w:r>
      <w:r w:rsidRPr="00231A21">
        <w:rPr>
          <w:rFonts w:cstheme="minorHAnsi"/>
          <w:b/>
          <w:sz w:val="24"/>
          <w:szCs w:val="24"/>
          <w:lang w:val="ru-RU"/>
        </w:rPr>
        <w:t>Не може да кандидатства за участие в предоставяне на помощ за развитие юридическо лице, което</w:t>
      </w:r>
      <w:r w:rsidRPr="00231A21">
        <w:rPr>
          <w:rFonts w:cstheme="minorHAnsi"/>
          <w:sz w:val="24"/>
          <w:szCs w:val="24"/>
          <w:lang w:val="ru-RU"/>
        </w:rPr>
        <w:t xml:space="preserve">: </w:t>
      </w:r>
    </w:p>
    <w:p w14:paraId="297BF2ED" w14:textId="77777777" w:rsidR="00BC6297" w:rsidRPr="00231A21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rFonts w:cstheme="minorHAnsi"/>
          <w:sz w:val="24"/>
          <w:szCs w:val="24"/>
          <w:lang w:val="ru-RU"/>
        </w:rPr>
      </w:pPr>
    </w:p>
    <w:p w14:paraId="492A2F47" w14:textId="77777777" w:rsidR="00BC6297" w:rsidRPr="00231A21" w:rsidRDefault="00BC6297" w:rsidP="0082078E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6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231A21">
        <w:rPr>
          <w:rFonts w:cstheme="minorHAnsi"/>
          <w:sz w:val="24"/>
          <w:szCs w:val="24"/>
        </w:rPr>
        <w:t xml:space="preserve">е </w:t>
      </w:r>
      <w:proofErr w:type="spellStart"/>
      <w:r w:rsidRPr="00231A21">
        <w:rPr>
          <w:rFonts w:cstheme="minorHAnsi"/>
          <w:sz w:val="24"/>
          <w:szCs w:val="24"/>
        </w:rPr>
        <w:t>обявено</w:t>
      </w:r>
      <w:proofErr w:type="spellEnd"/>
      <w:r w:rsidRPr="00231A21">
        <w:rPr>
          <w:rFonts w:cstheme="minorHAnsi"/>
          <w:sz w:val="24"/>
          <w:szCs w:val="24"/>
        </w:rPr>
        <w:t xml:space="preserve"> в </w:t>
      </w:r>
      <w:proofErr w:type="spellStart"/>
      <w:r w:rsidRPr="00231A21">
        <w:rPr>
          <w:rFonts w:cstheme="minorHAnsi"/>
          <w:sz w:val="24"/>
          <w:szCs w:val="24"/>
        </w:rPr>
        <w:t>несъстоятелност</w:t>
      </w:r>
      <w:proofErr w:type="spellEnd"/>
      <w:r w:rsidRPr="00231A21">
        <w:rPr>
          <w:rFonts w:cstheme="minorHAnsi"/>
          <w:sz w:val="24"/>
          <w:szCs w:val="24"/>
        </w:rPr>
        <w:t xml:space="preserve">; </w:t>
      </w:r>
    </w:p>
    <w:p w14:paraId="7264877D" w14:textId="77777777" w:rsidR="00BC6297" w:rsidRPr="00231A21" w:rsidRDefault="00BC6297" w:rsidP="00231A21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r w:rsidRPr="00231A21">
        <w:rPr>
          <w:rFonts w:cstheme="minorHAnsi"/>
          <w:sz w:val="24"/>
          <w:szCs w:val="24"/>
          <w:lang w:val="ru-RU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14:paraId="15AEB84E" w14:textId="77777777" w:rsidR="00BC6297" w:rsidRPr="00231A21" w:rsidRDefault="00BC6297" w:rsidP="00231A21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r w:rsidRPr="00231A21">
        <w:rPr>
          <w:rFonts w:cstheme="minorHAnsi"/>
          <w:sz w:val="24"/>
          <w:szCs w:val="24"/>
          <w:lang w:val="ru-RU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14:paraId="6AE13F68" w14:textId="77777777" w:rsidR="00BC6297" w:rsidRPr="00231A21" w:rsidRDefault="00BC6297" w:rsidP="00231A21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r w:rsidRPr="00231A21">
        <w:rPr>
          <w:rFonts w:cstheme="minorHAnsi"/>
          <w:sz w:val="24"/>
          <w:szCs w:val="24"/>
          <w:lang w:val="ru-RU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14:paraId="5E4A6606" w14:textId="77777777" w:rsidR="00BC6297" w:rsidRPr="00231A21" w:rsidRDefault="00BC6297" w:rsidP="00231A21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r w:rsidRPr="00231A21">
        <w:rPr>
          <w:rFonts w:cstheme="minorHAnsi"/>
          <w:sz w:val="24"/>
          <w:szCs w:val="24"/>
          <w:lang w:val="ru-RU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14:paraId="6738EE16" w14:textId="77777777" w:rsidR="00BC6297" w:rsidRPr="00231A21" w:rsidRDefault="00BC6297" w:rsidP="00231A21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r w:rsidRPr="00231A21">
        <w:rPr>
          <w:rFonts w:cstheme="minorHAnsi"/>
          <w:sz w:val="24"/>
          <w:szCs w:val="24"/>
          <w:lang w:val="ru-RU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14:paraId="0E12B024" w14:textId="77777777" w:rsidR="00BC6297" w:rsidRPr="00231A21" w:rsidRDefault="00BC6297" w:rsidP="00BC6297">
      <w:pPr>
        <w:widowControl w:val="0"/>
        <w:autoSpaceDE w:val="0"/>
        <w:autoSpaceDN w:val="0"/>
        <w:adjustRightInd w:val="0"/>
        <w:spacing w:after="0" w:line="40" w:lineRule="exact"/>
        <w:rPr>
          <w:rFonts w:cstheme="minorHAnsi"/>
          <w:sz w:val="24"/>
          <w:szCs w:val="24"/>
          <w:lang w:val="ru-RU"/>
        </w:rPr>
      </w:pPr>
    </w:p>
    <w:p w14:paraId="7DFC0900" w14:textId="77777777" w:rsidR="00BC6297" w:rsidRPr="00231A21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theme="minorHAnsi"/>
          <w:sz w:val="24"/>
          <w:szCs w:val="24"/>
          <w:lang w:val="ru-RU"/>
        </w:rPr>
      </w:pPr>
    </w:p>
    <w:p w14:paraId="48F2407B" w14:textId="77777777" w:rsidR="00BC6297" w:rsidRPr="00231A21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theme="minorHAnsi"/>
          <w:sz w:val="24"/>
          <w:szCs w:val="24"/>
          <w:lang w:val="ru-RU"/>
        </w:rPr>
      </w:pPr>
      <w:r w:rsidRPr="00231A21">
        <w:rPr>
          <w:rFonts w:cstheme="minorHAnsi"/>
          <w:b/>
          <w:sz w:val="24"/>
          <w:szCs w:val="24"/>
          <w:lang w:val="ru-RU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231A21">
        <w:rPr>
          <w:rFonts w:cstheme="minorHAnsi"/>
          <w:sz w:val="24"/>
          <w:szCs w:val="24"/>
          <w:lang w:val="ru-RU"/>
        </w:rPr>
        <w:t xml:space="preserve">: </w:t>
      </w:r>
    </w:p>
    <w:p w14:paraId="7B9C3796" w14:textId="77777777" w:rsidR="00BC6297" w:rsidRPr="00231A21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rFonts w:cstheme="minorHAnsi"/>
          <w:sz w:val="24"/>
          <w:szCs w:val="24"/>
          <w:lang w:val="ru-RU"/>
        </w:rPr>
      </w:pPr>
    </w:p>
    <w:p w14:paraId="330D78D8" w14:textId="77777777" w:rsidR="00BC6297" w:rsidRPr="00231A21" w:rsidRDefault="00BC6297" w:rsidP="0082078E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before="60" w:after="0" w:line="24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r w:rsidRPr="00231A21">
        <w:rPr>
          <w:rFonts w:cstheme="minorHAnsi"/>
          <w:sz w:val="24"/>
          <w:szCs w:val="24"/>
          <w:lang w:val="ru-RU"/>
        </w:rPr>
        <w:t xml:space="preserve">е осъждан с влязла в сила присъда за престъпление от общ характер; </w:t>
      </w:r>
    </w:p>
    <w:p w14:paraId="26E1B9FB" w14:textId="77777777" w:rsidR="00BC6297" w:rsidRPr="00231A21" w:rsidRDefault="00BC6297" w:rsidP="0082078E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before="60" w:after="0" w:line="24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r w:rsidRPr="00231A21">
        <w:rPr>
          <w:rFonts w:cstheme="minorHAnsi"/>
          <w:sz w:val="24"/>
          <w:szCs w:val="24"/>
          <w:lang w:val="ru-RU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14:paraId="3CA89EE9" w14:textId="77777777" w:rsidR="00BC6297" w:rsidRPr="00231A21" w:rsidRDefault="00BC6297" w:rsidP="0082078E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before="60" w:after="0" w:line="24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r w:rsidRPr="00231A21">
        <w:rPr>
          <w:rFonts w:cstheme="minorHAnsi"/>
          <w:sz w:val="24"/>
          <w:szCs w:val="24"/>
          <w:lang w:val="ru-RU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14:paraId="2BE52A7C" w14:textId="77777777" w:rsidR="00BC6297" w:rsidRPr="00231A21" w:rsidRDefault="00BC6297" w:rsidP="0082078E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before="60" w:after="0" w:line="24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r w:rsidRPr="00231A21">
        <w:rPr>
          <w:rFonts w:cstheme="minorHAnsi"/>
          <w:sz w:val="24"/>
          <w:szCs w:val="24"/>
          <w:lang w:val="ru-RU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14:paraId="119BA8B9" w14:textId="77777777" w:rsidR="00BC6297" w:rsidRPr="00231A21" w:rsidRDefault="00BC6297" w:rsidP="0082078E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before="60" w:after="0" w:line="24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r w:rsidRPr="00231A21">
        <w:rPr>
          <w:rFonts w:cstheme="minorHAnsi"/>
          <w:sz w:val="24"/>
          <w:szCs w:val="24"/>
          <w:lang w:val="ru-RU"/>
        </w:rPr>
        <w:t xml:space="preserve">е юридическо лице, за което е налице обстоятелство по ал. 3; </w:t>
      </w:r>
    </w:p>
    <w:p w14:paraId="1BA4743C" w14:textId="089F78CA" w:rsidR="00BC6297" w:rsidRDefault="00BC6297" w:rsidP="0082078E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before="60" w:after="0" w:line="24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r w:rsidRPr="00231A21">
        <w:rPr>
          <w:rFonts w:cstheme="minorHAnsi"/>
          <w:sz w:val="24"/>
          <w:szCs w:val="24"/>
          <w:lang w:val="ru-RU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14:paraId="68E9A23D" w14:textId="77777777" w:rsidR="0082078E" w:rsidRPr="00231A21" w:rsidRDefault="0082078E" w:rsidP="0082078E">
      <w:pPr>
        <w:widowControl w:val="0"/>
        <w:overflowPunct w:val="0"/>
        <w:autoSpaceDE w:val="0"/>
        <w:autoSpaceDN w:val="0"/>
        <w:adjustRightInd w:val="0"/>
        <w:spacing w:before="60" w:after="0" w:line="240" w:lineRule="auto"/>
        <w:ind w:left="714"/>
        <w:jc w:val="both"/>
        <w:rPr>
          <w:rFonts w:cstheme="minorHAnsi"/>
          <w:sz w:val="24"/>
          <w:szCs w:val="24"/>
          <w:lang w:val="ru-RU"/>
        </w:rPr>
      </w:pPr>
    </w:p>
    <w:p w14:paraId="0F0BF006" w14:textId="4C30A122" w:rsidR="00BC6297" w:rsidRPr="00231A21" w:rsidRDefault="00BC6297" w:rsidP="005E58F6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theme="minorHAnsi"/>
          <w:b/>
          <w:sz w:val="24"/>
          <w:szCs w:val="24"/>
          <w:lang w:val="ru-RU"/>
        </w:rPr>
      </w:pPr>
      <w:r w:rsidRPr="00231A21">
        <w:rPr>
          <w:rFonts w:cstheme="minorHAnsi"/>
          <w:b/>
          <w:sz w:val="24"/>
          <w:szCs w:val="24"/>
          <w:lang w:val="ru-RU"/>
        </w:rPr>
        <w:t>(</w:t>
      </w:r>
      <w:r w:rsidR="005E58F6" w:rsidRPr="005E58F6">
        <w:rPr>
          <w:rFonts w:cstheme="minorHAnsi"/>
          <w:b/>
          <w:sz w:val="24"/>
          <w:szCs w:val="24"/>
          <w:lang w:val="ru-RU"/>
        </w:rPr>
        <w:t>6</w:t>
      </w:r>
      <w:r w:rsidRPr="00231A21">
        <w:rPr>
          <w:rFonts w:cstheme="minorHAnsi"/>
          <w:b/>
          <w:sz w:val="24"/>
          <w:szCs w:val="24"/>
          <w:lang w:val="ru-RU"/>
        </w:rPr>
        <w:t xml:space="preserve">) Когато членове на управителните органи са юридически лица, изискванията на ал. </w:t>
      </w:r>
      <w:r w:rsidR="005E58F6" w:rsidRPr="005E58F6">
        <w:rPr>
          <w:rFonts w:cstheme="minorHAnsi"/>
          <w:b/>
          <w:sz w:val="24"/>
          <w:szCs w:val="24"/>
          <w:lang w:val="ru-RU"/>
        </w:rPr>
        <w:t>5</w:t>
      </w:r>
      <w:r w:rsidRPr="00231A21">
        <w:rPr>
          <w:rFonts w:cstheme="minorHAnsi"/>
          <w:b/>
          <w:sz w:val="24"/>
          <w:szCs w:val="24"/>
          <w:lang w:val="ru-RU"/>
        </w:rPr>
        <w:t xml:space="preserve"> се отнасят до техните представители в съответните управителни органи. </w:t>
      </w:r>
    </w:p>
    <w:p w14:paraId="5803E1EE" w14:textId="77777777" w:rsidR="00BC6297" w:rsidRPr="00231A21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theme="minorHAnsi"/>
          <w:sz w:val="24"/>
          <w:szCs w:val="24"/>
          <w:lang w:val="ru-RU"/>
        </w:rPr>
      </w:pPr>
    </w:p>
    <w:p w14:paraId="27FF59CE" w14:textId="77777777" w:rsidR="00BC6297" w:rsidRPr="00231A21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theme="minorHAnsi"/>
          <w:sz w:val="24"/>
          <w:szCs w:val="24"/>
          <w:lang w:val="ru-RU"/>
        </w:rPr>
      </w:pPr>
      <w:r w:rsidRPr="00231A21">
        <w:rPr>
          <w:rFonts w:cstheme="minorHAnsi"/>
          <w:b/>
          <w:sz w:val="24"/>
          <w:szCs w:val="24"/>
          <w:lang w:val="ru-RU"/>
        </w:rPr>
        <w:t>(7) Не могат да кандидатстват за участие в предоставянето на помощ за развитие лица</w:t>
      </w:r>
      <w:r w:rsidRPr="00231A21">
        <w:rPr>
          <w:rFonts w:cstheme="minorHAnsi"/>
          <w:sz w:val="24"/>
          <w:szCs w:val="24"/>
          <w:lang w:val="ru-RU"/>
        </w:rPr>
        <w:t xml:space="preserve">: </w:t>
      </w:r>
    </w:p>
    <w:p w14:paraId="0A24EE5C" w14:textId="77777777" w:rsidR="00BC6297" w:rsidRPr="00231A21" w:rsidRDefault="00BC6297" w:rsidP="00BC6297">
      <w:pPr>
        <w:widowControl w:val="0"/>
        <w:autoSpaceDE w:val="0"/>
        <w:autoSpaceDN w:val="0"/>
        <w:adjustRightInd w:val="0"/>
        <w:spacing w:after="0" w:line="39" w:lineRule="exact"/>
        <w:rPr>
          <w:rFonts w:cstheme="minorHAnsi"/>
          <w:sz w:val="24"/>
          <w:szCs w:val="24"/>
          <w:lang w:val="ru-RU"/>
        </w:rPr>
      </w:pPr>
    </w:p>
    <w:p w14:paraId="45D8ED94" w14:textId="77777777" w:rsidR="00BC6297" w:rsidRPr="00231A21" w:rsidRDefault="00BC6297" w:rsidP="000E018C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120" w:beforeAutospacing="0" w:after="120" w:afterAutospacing="0"/>
        <w:ind w:left="714" w:hanging="357"/>
        <w:jc w:val="both"/>
        <w:rPr>
          <w:rFonts w:asciiTheme="minorHAnsi" w:hAnsiTheme="minorHAnsi" w:cstheme="minorHAnsi"/>
          <w:lang w:val="ru-RU"/>
        </w:rPr>
      </w:pPr>
      <w:r w:rsidRPr="00231A21">
        <w:rPr>
          <w:rFonts w:asciiTheme="minorHAnsi" w:hAnsiTheme="minorHAnsi" w:cstheme="minorHAnsi"/>
          <w:lang w:val="ru-RU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14:paraId="2E1F1C69" w14:textId="77777777" w:rsidR="00BC6297" w:rsidRPr="00231A21" w:rsidRDefault="00BC6297" w:rsidP="000E018C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120" w:beforeAutospacing="0" w:after="120" w:afterAutospacing="0"/>
        <w:ind w:left="714" w:hanging="357"/>
        <w:jc w:val="both"/>
        <w:rPr>
          <w:rFonts w:asciiTheme="minorHAnsi" w:hAnsiTheme="minorHAnsi" w:cstheme="minorHAnsi"/>
          <w:lang w:val="ru-RU"/>
        </w:rPr>
      </w:pPr>
      <w:r w:rsidRPr="00231A21">
        <w:rPr>
          <w:rFonts w:asciiTheme="minorHAnsi" w:hAnsiTheme="minorHAnsi" w:cstheme="minorHAnsi"/>
          <w:lang w:val="ru-RU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14:paraId="7A91B338" w14:textId="77777777" w:rsidR="00BC6297" w:rsidRPr="00A77C04" w:rsidRDefault="00BC6297" w:rsidP="001A1179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</w:p>
    <w:sectPr w:rsidR="00BC6297" w:rsidRPr="00A77C04" w:rsidSect="009A446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E2D0A" w14:textId="77777777" w:rsidR="002D68D0" w:rsidRDefault="002D68D0" w:rsidP="003E46F1">
      <w:pPr>
        <w:spacing w:after="0" w:line="240" w:lineRule="auto"/>
      </w:pPr>
      <w:r>
        <w:separator/>
      </w:r>
    </w:p>
  </w:endnote>
  <w:endnote w:type="continuationSeparator" w:id="0">
    <w:p w14:paraId="3DF5E418" w14:textId="77777777" w:rsidR="002D68D0" w:rsidRDefault="002D68D0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6758F" w14:textId="77777777" w:rsidR="002D68D0" w:rsidRDefault="002D68D0" w:rsidP="003E46F1">
      <w:pPr>
        <w:spacing w:after="0" w:line="240" w:lineRule="auto"/>
      </w:pPr>
      <w:r>
        <w:separator/>
      </w:r>
    </w:p>
  </w:footnote>
  <w:footnote w:type="continuationSeparator" w:id="0">
    <w:p w14:paraId="569C7158" w14:textId="77777777" w:rsidR="002D68D0" w:rsidRDefault="002D68D0" w:rsidP="003E46F1">
      <w:pPr>
        <w:spacing w:after="0" w:line="240" w:lineRule="auto"/>
      </w:pPr>
      <w:r>
        <w:continuationSeparator/>
      </w:r>
    </w:p>
  </w:footnote>
  <w:footnote w:id="1">
    <w:p w14:paraId="491F9BE0" w14:textId="77777777" w:rsidR="00327425" w:rsidRPr="00327425" w:rsidRDefault="00327425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Виж Приложение 1 към обявата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18211F"/>
    <w:multiLevelType w:val="hybridMultilevel"/>
    <w:tmpl w:val="39BA1CF6"/>
    <w:lvl w:ilvl="0" w:tplc="76308AF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20410"/>
    <w:multiLevelType w:val="hybridMultilevel"/>
    <w:tmpl w:val="058E7D70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5D43717"/>
    <w:multiLevelType w:val="hybridMultilevel"/>
    <w:tmpl w:val="717039E0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8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2"/>
  </w:num>
  <w:num w:numId="3">
    <w:abstractNumId w:val="20"/>
  </w:num>
  <w:num w:numId="4">
    <w:abstractNumId w:val="15"/>
  </w:num>
  <w:num w:numId="5">
    <w:abstractNumId w:val="13"/>
  </w:num>
  <w:num w:numId="6">
    <w:abstractNumId w:val="16"/>
  </w:num>
  <w:num w:numId="7">
    <w:abstractNumId w:val="17"/>
  </w:num>
  <w:num w:numId="8">
    <w:abstractNumId w:val="11"/>
  </w:num>
  <w:num w:numId="9">
    <w:abstractNumId w:val="10"/>
  </w:num>
  <w:num w:numId="10">
    <w:abstractNumId w:val="19"/>
  </w:num>
  <w:num w:numId="11">
    <w:abstractNumId w:val="18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8"/>
  </w:num>
  <w:num w:numId="17">
    <w:abstractNumId w:val="9"/>
  </w:num>
  <w:num w:numId="18">
    <w:abstractNumId w:val="5"/>
  </w:num>
  <w:num w:numId="19">
    <w:abstractNumId w:val="4"/>
  </w:num>
  <w:num w:numId="20">
    <w:abstractNumId w:val="1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94"/>
    <w:rsid w:val="000226B2"/>
    <w:rsid w:val="00023523"/>
    <w:rsid w:val="000315A7"/>
    <w:rsid w:val="0003282E"/>
    <w:rsid w:val="000471A9"/>
    <w:rsid w:val="00067A16"/>
    <w:rsid w:val="00076984"/>
    <w:rsid w:val="000778B3"/>
    <w:rsid w:val="00083CDC"/>
    <w:rsid w:val="000864E7"/>
    <w:rsid w:val="00090364"/>
    <w:rsid w:val="000A07B5"/>
    <w:rsid w:val="000A4CBA"/>
    <w:rsid w:val="000B48F1"/>
    <w:rsid w:val="000D6E7C"/>
    <w:rsid w:val="000E018C"/>
    <w:rsid w:val="000E1397"/>
    <w:rsid w:val="000E497B"/>
    <w:rsid w:val="001115EC"/>
    <w:rsid w:val="001243B6"/>
    <w:rsid w:val="001445D1"/>
    <w:rsid w:val="001522B2"/>
    <w:rsid w:val="0016578E"/>
    <w:rsid w:val="0017461F"/>
    <w:rsid w:val="00176FE2"/>
    <w:rsid w:val="00182362"/>
    <w:rsid w:val="0019484E"/>
    <w:rsid w:val="00195027"/>
    <w:rsid w:val="001A1179"/>
    <w:rsid w:val="001A3B32"/>
    <w:rsid w:val="001B1E0A"/>
    <w:rsid w:val="001B3B61"/>
    <w:rsid w:val="001B7302"/>
    <w:rsid w:val="001C6374"/>
    <w:rsid w:val="001C63E1"/>
    <w:rsid w:val="001D1D81"/>
    <w:rsid w:val="001D4F9E"/>
    <w:rsid w:val="001E4EA8"/>
    <w:rsid w:val="001E6A0E"/>
    <w:rsid w:val="001F252A"/>
    <w:rsid w:val="001F5968"/>
    <w:rsid w:val="00202479"/>
    <w:rsid w:val="00220D70"/>
    <w:rsid w:val="00222C05"/>
    <w:rsid w:val="0022512F"/>
    <w:rsid w:val="002310AA"/>
    <w:rsid w:val="00231A21"/>
    <w:rsid w:val="00231CCF"/>
    <w:rsid w:val="00232CB5"/>
    <w:rsid w:val="00235E78"/>
    <w:rsid w:val="002424A5"/>
    <w:rsid w:val="00250CEF"/>
    <w:rsid w:val="00253534"/>
    <w:rsid w:val="0026733B"/>
    <w:rsid w:val="00271C40"/>
    <w:rsid w:val="00281A59"/>
    <w:rsid w:val="002A603D"/>
    <w:rsid w:val="002C0C0C"/>
    <w:rsid w:val="002D2C8E"/>
    <w:rsid w:val="002D3457"/>
    <w:rsid w:val="002D68D0"/>
    <w:rsid w:val="002F11F3"/>
    <w:rsid w:val="002F2B17"/>
    <w:rsid w:val="00301388"/>
    <w:rsid w:val="00315D61"/>
    <w:rsid w:val="00317790"/>
    <w:rsid w:val="00326EB3"/>
    <w:rsid w:val="00327425"/>
    <w:rsid w:val="00335184"/>
    <w:rsid w:val="00341E44"/>
    <w:rsid w:val="00342F15"/>
    <w:rsid w:val="00347D5E"/>
    <w:rsid w:val="00351785"/>
    <w:rsid w:val="003667E0"/>
    <w:rsid w:val="00374D85"/>
    <w:rsid w:val="00387422"/>
    <w:rsid w:val="003A03BF"/>
    <w:rsid w:val="003B0018"/>
    <w:rsid w:val="003B11C2"/>
    <w:rsid w:val="003B61BC"/>
    <w:rsid w:val="003C4AEC"/>
    <w:rsid w:val="003D5F45"/>
    <w:rsid w:val="003D6175"/>
    <w:rsid w:val="003E115D"/>
    <w:rsid w:val="003E46F1"/>
    <w:rsid w:val="003E47E5"/>
    <w:rsid w:val="003E784F"/>
    <w:rsid w:val="00403339"/>
    <w:rsid w:val="00403775"/>
    <w:rsid w:val="0041066A"/>
    <w:rsid w:val="004249B4"/>
    <w:rsid w:val="00434792"/>
    <w:rsid w:val="0043577D"/>
    <w:rsid w:val="00437C35"/>
    <w:rsid w:val="00445184"/>
    <w:rsid w:val="00447C3E"/>
    <w:rsid w:val="00457382"/>
    <w:rsid w:val="00457B41"/>
    <w:rsid w:val="004613F4"/>
    <w:rsid w:val="00461D79"/>
    <w:rsid w:val="00463904"/>
    <w:rsid w:val="0047772D"/>
    <w:rsid w:val="00480657"/>
    <w:rsid w:val="00493C5A"/>
    <w:rsid w:val="00494D41"/>
    <w:rsid w:val="004A090A"/>
    <w:rsid w:val="004A5F20"/>
    <w:rsid w:val="004C5C90"/>
    <w:rsid w:val="004D6D1D"/>
    <w:rsid w:val="004D70A9"/>
    <w:rsid w:val="004E03DD"/>
    <w:rsid w:val="004E534D"/>
    <w:rsid w:val="004F16D1"/>
    <w:rsid w:val="004F182E"/>
    <w:rsid w:val="004F4160"/>
    <w:rsid w:val="00503BC1"/>
    <w:rsid w:val="005066D7"/>
    <w:rsid w:val="0052407A"/>
    <w:rsid w:val="005354A0"/>
    <w:rsid w:val="00550F2B"/>
    <w:rsid w:val="00563038"/>
    <w:rsid w:val="00563962"/>
    <w:rsid w:val="00564F81"/>
    <w:rsid w:val="00570412"/>
    <w:rsid w:val="00587EC1"/>
    <w:rsid w:val="005959C2"/>
    <w:rsid w:val="005A3DA8"/>
    <w:rsid w:val="005B077C"/>
    <w:rsid w:val="005C03E0"/>
    <w:rsid w:val="005C594D"/>
    <w:rsid w:val="005D202E"/>
    <w:rsid w:val="005D5B7B"/>
    <w:rsid w:val="005D7B25"/>
    <w:rsid w:val="005E24EA"/>
    <w:rsid w:val="005E58F6"/>
    <w:rsid w:val="005E6AC8"/>
    <w:rsid w:val="006157AF"/>
    <w:rsid w:val="006217A3"/>
    <w:rsid w:val="00634DC8"/>
    <w:rsid w:val="00640925"/>
    <w:rsid w:val="00644B8E"/>
    <w:rsid w:val="00660EA6"/>
    <w:rsid w:val="00674731"/>
    <w:rsid w:val="00675165"/>
    <w:rsid w:val="006810BF"/>
    <w:rsid w:val="00681C10"/>
    <w:rsid w:val="00695619"/>
    <w:rsid w:val="006B1883"/>
    <w:rsid w:val="006C2A2D"/>
    <w:rsid w:val="006C5A41"/>
    <w:rsid w:val="006D0F40"/>
    <w:rsid w:val="006D3A0D"/>
    <w:rsid w:val="006E366C"/>
    <w:rsid w:val="00705933"/>
    <w:rsid w:val="0071166B"/>
    <w:rsid w:val="007240D1"/>
    <w:rsid w:val="00727E1D"/>
    <w:rsid w:val="00734027"/>
    <w:rsid w:val="00754B52"/>
    <w:rsid w:val="00762F50"/>
    <w:rsid w:val="00772514"/>
    <w:rsid w:val="0077259D"/>
    <w:rsid w:val="00773F2E"/>
    <w:rsid w:val="007755A9"/>
    <w:rsid w:val="007937AA"/>
    <w:rsid w:val="007A2E7A"/>
    <w:rsid w:val="007A4F3D"/>
    <w:rsid w:val="007A5BF3"/>
    <w:rsid w:val="007B1FFF"/>
    <w:rsid w:val="007C034A"/>
    <w:rsid w:val="007C203F"/>
    <w:rsid w:val="007C7A5B"/>
    <w:rsid w:val="007D0DCF"/>
    <w:rsid w:val="007D717B"/>
    <w:rsid w:val="007E0907"/>
    <w:rsid w:val="007E4483"/>
    <w:rsid w:val="007F77C3"/>
    <w:rsid w:val="008070D7"/>
    <w:rsid w:val="008114F0"/>
    <w:rsid w:val="00816405"/>
    <w:rsid w:val="0082078E"/>
    <w:rsid w:val="00836192"/>
    <w:rsid w:val="00837C58"/>
    <w:rsid w:val="008460E2"/>
    <w:rsid w:val="0086609E"/>
    <w:rsid w:val="00867655"/>
    <w:rsid w:val="00872A85"/>
    <w:rsid w:val="00882F10"/>
    <w:rsid w:val="00896D8E"/>
    <w:rsid w:val="008975A0"/>
    <w:rsid w:val="008B5343"/>
    <w:rsid w:val="008B5B54"/>
    <w:rsid w:val="008B6F1C"/>
    <w:rsid w:val="008E40D3"/>
    <w:rsid w:val="008F530F"/>
    <w:rsid w:val="00904B72"/>
    <w:rsid w:val="00913FEF"/>
    <w:rsid w:val="00917E9C"/>
    <w:rsid w:val="00921E67"/>
    <w:rsid w:val="00934E4C"/>
    <w:rsid w:val="00953829"/>
    <w:rsid w:val="00956173"/>
    <w:rsid w:val="00956379"/>
    <w:rsid w:val="0096101C"/>
    <w:rsid w:val="0097308E"/>
    <w:rsid w:val="009750C9"/>
    <w:rsid w:val="00975BA8"/>
    <w:rsid w:val="00982092"/>
    <w:rsid w:val="009870A4"/>
    <w:rsid w:val="0099314B"/>
    <w:rsid w:val="009A1F77"/>
    <w:rsid w:val="009A426F"/>
    <w:rsid w:val="009A446A"/>
    <w:rsid w:val="009B327C"/>
    <w:rsid w:val="009C0135"/>
    <w:rsid w:val="009C3EE1"/>
    <w:rsid w:val="009C4BEB"/>
    <w:rsid w:val="009D387D"/>
    <w:rsid w:val="009F18BD"/>
    <w:rsid w:val="009F1DF5"/>
    <w:rsid w:val="009F2428"/>
    <w:rsid w:val="009F2B56"/>
    <w:rsid w:val="00A04C0D"/>
    <w:rsid w:val="00A175E1"/>
    <w:rsid w:val="00A200EF"/>
    <w:rsid w:val="00A22A7C"/>
    <w:rsid w:val="00A30B38"/>
    <w:rsid w:val="00A30E29"/>
    <w:rsid w:val="00A60EFF"/>
    <w:rsid w:val="00A618A4"/>
    <w:rsid w:val="00A666D9"/>
    <w:rsid w:val="00A75138"/>
    <w:rsid w:val="00A77C04"/>
    <w:rsid w:val="00A8795C"/>
    <w:rsid w:val="00A91473"/>
    <w:rsid w:val="00A96841"/>
    <w:rsid w:val="00AC48A4"/>
    <w:rsid w:val="00AD5295"/>
    <w:rsid w:val="00AD7C1F"/>
    <w:rsid w:val="00AE2652"/>
    <w:rsid w:val="00AE530F"/>
    <w:rsid w:val="00AE5AB1"/>
    <w:rsid w:val="00AF2C1D"/>
    <w:rsid w:val="00AF49F7"/>
    <w:rsid w:val="00B00E6B"/>
    <w:rsid w:val="00B363CC"/>
    <w:rsid w:val="00B3731B"/>
    <w:rsid w:val="00B415C3"/>
    <w:rsid w:val="00B45608"/>
    <w:rsid w:val="00B50661"/>
    <w:rsid w:val="00B64D5B"/>
    <w:rsid w:val="00B676EF"/>
    <w:rsid w:val="00B74081"/>
    <w:rsid w:val="00B9176B"/>
    <w:rsid w:val="00B93894"/>
    <w:rsid w:val="00BA1059"/>
    <w:rsid w:val="00BA3985"/>
    <w:rsid w:val="00BB1393"/>
    <w:rsid w:val="00BB27E3"/>
    <w:rsid w:val="00BB6940"/>
    <w:rsid w:val="00BC6297"/>
    <w:rsid w:val="00BD1C3D"/>
    <w:rsid w:val="00BD2320"/>
    <w:rsid w:val="00BD3E6B"/>
    <w:rsid w:val="00BE5CE3"/>
    <w:rsid w:val="00C03FD8"/>
    <w:rsid w:val="00C16027"/>
    <w:rsid w:val="00C23629"/>
    <w:rsid w:val="00C31DE2"/>
    <w:rsid w:val="00C34181"/>
    <w:rsid w:val="00C34454"/>
    <w:rsid w:val="00C40821"/>
    <w:rsid w:val="00C55E30"/>
    <w:rsid w:val="00C63093"/>
    <w:rsid w:val="00C63AF3"/>
    <w:rsid w:val="00C73D61"/>
    <w:rsid w:val="00C75CA3"/>
    <w:rsid w:val="00C8698F"/>
    <w:rsid w:val="00C91A6E"/>
    <w:rsid w:val="00C9479A"/>
    <w:rsid w:val="00CA507E"/>
    <w:rsid w:val="00CA5ADE"/>
    <w:rsid w:val="00CB533B"/>
    <w:rsid w:val="00CB56ED"/>
    <w:rsid w:val="00CD3768"/>
    <w:rsid w:val="00CD6767"/>
    <w:rsid w:val="00CD77CF"/>
    <w:rsid w:val="00CE16AE"/>
    <w:rsid w:val="00CE2175"/>
    <w:rsid w:val="00CE6A3B"/>
    <w:rsid w:val="00CF13F1"/>
    <w:rsid w:val="00CF2CFC"/>
    <w:rsid w:val="00CF2FE5"/>
    <w:rsid w:val="00CF4635"/>
    <w:rsid w:val="00CF4FF7"/>
    <w:rsid w:val="00CF6D00"/>
    <w:rsid w:val="00CF783E"/>
    <w:rsid w:val="00D0576E"/>
    <w:rsid w:val="00D07BD2"/>
    <w:rsid w:val="00D10230"/>
    <w:rsid w:val="00D26713"/>
    <w:rsid w:val="00D30452"/>
    <w:rsid w:val="00D30EB9"/>
    <w:rsid w:val="00D31FDB"/>
    <w:rsid w:val="00D41C68"/>
    <w:rsid w:val="00D43133"/>
    <w:rsid w:val="00D47533"/>
    <w:rsid w:val="00D63F24"/>
    <w:rsid w:val="00D647D7"/>
    <w:rsid w:val="00D744CA"/>
    <w:rsid w:val="00D9501B"/>
    <w:rsid w:val="00DA3B03"/>
    <w:rsid w:val="00DA7B3E"/>
    <w:rsid w:val="00DB5FF5"/>
    <w:rsid w:val="00DC0ACF"/>
    <w:rsid w:val="00DC46CB"/>
    <w:rsid w:val="00DD20FA"/>
    <w:rsid w:val="00DE3405"/>
    <w:rsid w:val="00E00511"/>
    <w:rsid w:val="00E03127"/>
    <w:rsid w:val="00E0359E"/>
    <w:rsid w:val="00E202F1"/>
    <w:rsid w:val="00E22FA3"/>
    <w:rsid w:val="00E2560E"/>
    <w:rsid w:val="00E30410"/>
    <w:rsid w:val="00E31566"/>
    <w:rsid w:val="00E31911"/>
    <w:rsid w:val="00E321D4"/>
    <w:rsid w:val="00E34D15"/>
    <w:rsid w:val="00E4588B"/>
    <w:rsid w:val="00E47718"/>
    <w:rsid w:val="00E5022B"/>
    <w:rsid w:val="00E55374"/>
    <w:rsid w:val="00E56D00"/>
    <w:rsid w:val="00E617EB"/>
    <w:rsid w:val="00E71D47"/>
    <w:rsid w:val="00E76DAE"/>
    <w:rsid w:val="00E81F02"/>
    <w:rsid w:val="00E859F6"/>
    <w:rsid w:val="00E96C5C"/>
    <w:rsid w:val="00EA0EB6"/>
    <w:rsid w:val="00EB251F"/>
    <w:rsid w:val="00EB5DE7"/>
    <w:rsid w:val="00EC3CFC"/>
    <w:rsid w:val="00EC777C"/>
    <w:rsid w:val="00EE0328"/>
    <w:rsid w:val="00EF1D4E"/>
    <w:rsid w:val="00EF67AA"/>
    <w:rsid w:val="00F11136"/>
    <w:rsid w:val="00F12C23"/>
    <w:rsid w:val="00F13F23"/>
    <w:rsid w:val="00F2314D"/>
    <w:rsid w:val="00F64E68"/>
    <w:rsid w:val="00F6789D"/>
    <w:rsid w:val="00F75440"/>
    <w:rsid w:val="00F810C5"/>
    <w:rsid w:val="00F90922"/>
    <w:rsid w:val="00F937AE"/>
    <w:rsid w:val="00FA0899"/>
    <w:rsid w:val="00FB048A"/>
    <w:rsid w:val="00FB35EF"/>
    <w:rsid w:val="00FB43BE"/>
    <w:rsid w:val="00FC5752"/>
    <w:rsid w:val="00FD2ED1"/>
    <w:rsid w:val="00FD375F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30F0D"/>
  <w15:docId w15:val="{E40DB35C-F6F1-483E-9232-1EBCDADD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uiPriority w:val="34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3282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B5B54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1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mbassy.Tunis@mf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610AAEAE-23FC-443F-9FBE-03C93DF54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Petrova</dc:creator>
  <cp:lastModifiedBy>Vessela P. Parapanova</cp:lastModifiedBy>
  <cp:revision>2</cp:revision>
  <cp:lastPrinted>2019-03-21T14:53:00Z</cp:lastPrinted>
  <dcterms:created xsi:type="dcterms:W3CDTF">2021-05-07T09:20:00Z</dcterms:created>
  <dcterms:modified xsi:type="dcterms:W3CDTF">2021-05-07T09:20:00Z</dcterms:modified>
</cp:coreProperties>
</file>