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C29" w:rsidRPr="00E65B2F" w:rsidRDefault="001F1C29" w:rsidP="00E65B2F">
      <w:pPr>
        <w:jc w:val="both"/>
        <w:rPr>
          <w:rFonts w:ascii="Cambria" w:hAnsi="Cambria"/>
          <w:b/>
          <w:sz w:val="24"/>
          <w:szCs w:val="24"/>
          <w:u w:val="single"/>
          <w:lang w:val="ru-RU"/>
        </w:rPr>
      </w:pPr>
      <w:r w:rsidRPr="00E65B2F">
        <w:rPr>
          <w:rFonts w:ascii="Cambria" w:hAnsi="Cambria"/>
          <w:b/>
          <w:sz w:val="24"/>
          <w:szCs w:val="24"/>
          <w:u w:val="single"/>
          <w:lang w:val="bg-BG"/>
        </w:rPr>
        <w:t>Втори Министерски форум Солун 2020</w:t>
      </w:r>
    </w:p>
    <w:p w:rsidR="001F1C29" w:rsidRPr="00E65B2F" w:rsidRDefault="001F1C29" w:rsidP="00E65B2F">
      <w:pPr>
        <w:jc w:val="both"/>
        <w:rPr>
          <w:rFonts w:ascii="Cambria" w:hAnsi="Cambria"/>
          <w:b/>
          <w:sz w:val="24"/>
          <w:szCs w:val="24"/>
          <w:u w:val="single"/>
          <w:lang w:val="bg-BG"/>
        </w:rPr>
      </w:pPr>
      <w:r w:rsidRPr="00E65B2F">
        <w:rPr>
          <w:rFonts w:ascii="Cambria" w:hAnsi="Cambria"/>
          <w:b/>
          <w:sz w:val="24"/>
          <w:szCs w:val="24"/>
          <w:u w:val="single"/>
          <w:lang w:val="bg-BG"/>
        </w:rPr>
        <w:t>СЪВМЕСТНА МИНИСТЕРСКА ДЕКЛАРАЦИЯ ЗА ПАНДЕМИЯТА С КОВИД-19</w:t>
      </w:r>
    </w:p>
    <w:p w:rsidR="008A2376" w:rsidRPr="00E65B2F" w:rsidRDefault="008A2376" w:rsidP="00E65B2F">
      <w:pPr>
        <w:jc w:val="both"/>
        <w:rPr>
          <w:rFonts w:ascii="Cambria" w:hAnsi="Cambria"/>
          <w:b/>
          <w:sz w:val="24"/>
          <w:szCs w:val="24"/>
          <w:u w:val="single"/>
          <w:lang w:val="bg-BG"/>
        </w:rPr>
      </w:pPr>
      <w:r w:rsidRPr="00E65B2F">
        <w:rPr>
          <w:rFonts w:ascii="Cambria" w:hAnsi="Cambria"/>
          <w:b/>
          <w:sz w:val="24"/>
          <w:szCs w:val="24"/>
          <w:u w:val="single"/>
          <w:lang w:val="bg-BG"/>
        </w:rPr>
        <w:t>(неофициален превод)</w:t>
      </w:r>
    </w:p>
    <w:p w:rsidR="001F1C29" w:rsidRPr="00E65B2F" w:rsidRDefault="005F152E" w:rsidP="00E65B2F">
      <w:pPr>
        <w:ind w:left="-630"/>
        <w:jc w:val="both"/>
        <w:rPr>
          <w:rFonts w:ascii="Cambria" w:hAnsi="Cambria" w:cstheme="minorHAnsi"/>
          <w:sz w:val="24"/>
          <w:szCs w:val="24"/>
          <w:lang w:val="bg-BG"/>
        </w:rPr>
      </w:pPr>
      <w:r w:rsidRPr="00E65B2F">
        <w:rPr>
          <w:rFonts w:ascii="Cambria" w:hAnsi="Cambria"/>
          <w:sz w:val="24"/>
          <w:szCs w:val="24"/>
          <w:lang w:val="bg-BG"/>
        </w:rPr>
        <w:t xml:space="preserve">Ние, министрите на външните работи </w:t>
      </w:r>
      <w:r w:rsidR="00651F28" w:rsidRPr="00E65B2F">
        <w:rPr>
          <w:rFonts w:ascii="Cambria" w:hAnsi="Cambria"/>
          <w:sz w:val="24"/>
          <w:szCs w:val="24"/>
          <w:lang w:val="bg-BG"/>
        </w:rPr>
        <w:t>н</w:t>
      </w:r>
      <w:r w:rsidR="00D1634B" w:rsidRPr="00E65B2F">
        <w:rPr>
          <w:rFonts w:ascii="Cambria" w:hAnsi="Cambria"/>
          <w:sz w:val="24"/>
          <w:szCs w:val="24"/>
          <w:lang w:val="bg-BG"/>
        </w:rPr>
        <w:t>а Гърция</w:t>
      </w:r>
      <w:r w:rsidR="00651F28" w:rsidRPr="00E65B2F">
        <w:rPr>
          <w:rFonts w:ascii="Cambria" w:hAnsi="Cambria"/>
          <w:sz w:val="24"/>
          <w:szCs w:val="24"/>
          <w:lang w:val="bg-BG"/>
        </w:rPr>
        <w:t>, Република България, Румъния, Република Словения и п</w:t>
      </w:r>
      <w:r w:rsidR="007D51E4" w:rsidRPr="00E65B2F">
        <w:rPr>
          <w:rFonts w:ascii="Cambria" w:hAnsi="Cambria"/>
          <w:sz w:val="24"/>
          <w:szCs w:val="24"/>
          <w:lang w:val="bg-BG"/>
        </w:rPr>
        <w:t>артньорите от Западните Балкани -</w:t>
      </w:r>
      <w:r w:rsidR="00651F28" w:rsidRPr="00E65B2F">
        <w:rPr>
          <w:rFonts w:ascii="Cambria" w:hAnsi="Cambria"/>
          <w:sz w:val="24"/>
          <w:szCs w:val="24"/>
          <w:lang w:val="bg-BG"/>
        </w:rPr>
        <w:t xml:space="preserve"> Република Северна Македония, Република Албания, Република Сърбия, Босна и Херцеговина, Черна гора и Косово*, </w:t>
      </w:r>
      <w:r w:rsidR="00651F28" w:rsidRPr="00E65B2F">
        <w:rPr>
          <w:rFonts w:ascii="Cambria" w:hAnsi="Cambria" w:cstheme="minorHAnsi"/>
          <w:sz w:val="24"/>
          <w:szCs w:val="24"/>
          <w:lang w:val="bg-BG"/>
        </w:rPr>
        <w:t>в при</w:t>
      </w:r>
      <w:r w:rsidR="007D51E4" w:rsidRPr="00E65B2F">
        <w:rPr>
          <w:rFonts w:ascii="Cambria" w:hAnsi="Cambria" w:cstheme="minorHAnsi"/>
          <w:sz w:val="24"/>
          <w:szCs w:val="24"/>
          <w:lang w:val="bg-BG"/>
        </w:rPr>
        <w:t>съствието на Република Хърватия</w:t>
      </w:r>
      <w:r w:rsidR="00651F28" w:rsidRPr="00E65B2F">
        <w:rPr>
          <w:rFonts w:ascii="Cambria" w:hAnsi="Cambria" w:cstheme="minorHAnsi"/>
          <w:sz w:val="24"/>
          <w:szCs w:val="24"/>
          <w:lang w:val="bg-BG"/>
        </w:rPr>
        <w:t xml:space="preserve"> като настоящ пред</w:t>
      </w:r>
      <w:r w:rsidR="007D51E4" w:rsidRPr="00E65B2F">
        <w:rPr>
          <w:rFonts w:ascii="Cambria" w:hAnsi="Cambria" w:cstheme="minorHAnsi"/>
          <w:sz w:val="24"/>
          <w:szCs w:val="24"/>
          <w:lang w:val="bg-BG"/>
        </w:rPr>
        <w:t xml:space="preserve">седател на ЕС, комисаря за </w:t>
      </w:r>
      <w:r w:rsidR="00651F28" w:rsidRPr="00E65B2F">
        <w:rPr>
          <w:rFonts w:ascii="Cambria" w:hAnsi="Cambria" w:cstheme="minorHAnsi"/>
          <w:sz w:val="24"/>
          <w:szCs w:val="24"/>
          <w:lang w:val="bg-BG"/>
        </w:rPr>
        <w:t xml:space="preserve">съседство и разширяване и представители на Европейската служба за външна дейност и Генералната дирекция за миграция и вътрешни работи проведохме среща днес, 19 май 2020 г., чрез видеоконферентна връзка, по покана на външните министри </w:t>
      </w:r>
      <w:proofErr w:type="spellStart"/>
      <w:r w:rsidR="00651F28" w:rsidRPr="00E65B2F">
        <w:rPr>
          <w:rFonts w:ascii="Cambria" w:hAnsi="Cambria" w:cstheme="minorHAnsi"/>
          <w:sz w:val="24"/>
          <w:szCs w:val="24"/>
          <w:lang w:val="bg-BG"/>
        </w:rPr>
        <w:t>Никос</w:t>
      </w:r>
      <w:proofErr w:type="spellEnd"/>
      <w:r w:rsidR="00651F28" w:rsidRPr="00E65B2F">
        <w:rPr>
          <w:rFonts w:ascii="Cambria" w:hAnsi="Cambria" w:cstheme="minorHAnsi"/>
          <w:sz w:val="24"/>
          <w:szCs w:val="24"/>
          <w:lang w:val="bg-BG"/>
        </w:rPr>
        <w:t xml:space="preserve"> </w:t>
      </w:r>
      <w:proofErr w:type="spellStart"/>
      <w:r w:rsidR="00651F28" w:rsidRPr="00E65B2F">
        <w:rPr>
          <w:rFonts w:ascii="Cambria" w:hAnsi="Cambria" w:cstheme="minorHAnsi"/>
          <w:sz w:val="24"/>
          <w:szCs w:val="24"/>
          <w:lang w:val="bg-BG"/>
        </w:rPr>
        <w:t>Дендиас</w:t>
      </w:r>
      <w:proofErr w:type="spellEnd"/>
      <w:r w:rsidR="00651F28" w:rsidRPr="00E65B2F">
        <w:rPr>
          <w:rFonts w:ascii="Cambria" w:hAnsi="Cambria" w:cstheme="minorHAnsi"/>
          <w:sz w:val="24"/>
          <w:szCs w:val="24"/>
          <w:lang w:val="bg-BG"/>
        </w:rPr>
        <w:t xml:space="preserve"> и Никола Димитров.</w:t>
      </w:r>
    </w:p>
    <w:p w:rsidR="00787B0E" w:rsidRPr="00E65B2F" w:rsidRDefault="00787B0E" w:rsidP="00E65B2F">
      <w:pPr>
        <w:ind w:left="-630"/>
        <w:jc w:val="both"/>
        <w:rPr>
          <w:rFonts w:ascii="Cambria" w:hAnsi="Cambria"/>
          <w:sz w:val="24"/>
          <w:szCs w:val="24"/>
          <w:lang w:val="bg-BG"/>
        </w:rPr>
      </w:pPr>
      <w:r w:rsidRPr="00E65B2F">
        <w:rPr>
          <w:rFonts w:ascii="Cambria" w:hAnsi="Cambria"/>
          <w:sz w:val="24"/>
          <w:szCs w:val="24"/>
          <w:lang w:val="bg-BG"/>
        </w:rPr>
        <w:t>От нашата последна среща</w:t>
      </w:r>
      <w:r w:rsidR="007D51E4" w:rsidRPr="00E65B2F">
        <w:rPr>
          <w:rFonts w:ascii="Cambria" w:hAnsi="Cambria"/>
          <w:sz w:val="24"/>
          <w:szCs w:val="24"/>
          <w:lang w:val="bg-BG"/>
        </w:rPr>
        <w:t xml:space="preserve"> в Солун на 24 февруари 2020 г.</w:t>
      </w:r>
      <w:r w:rsidRPr="00E65B2F">
        <w:rPr>
          <w:rFonts w:ascii="Cambria" w:hAnsi="Cambria"/>
          <w:sz w:val="24"/>
          <w:szCs w:val="24"/>
          <w:lang w:val="bg-BG"/>
        </w:rPr>
        <w:t xml:space="preserve"> па</w:t>
      </w:r>
      <w:r w:rsidR="0029595F" w:rsidRPr="00E65B2F">
        <w:rPr>
          <w:rFonts w:ascii="Cambria" w:hAnsi="Cambria"/>
          <w:sz w:val="24"/>
          <w:szCs w:val="24"/>
          <w:lang w:val="bg-BG"/>
        </w:rPr>
        <w:t>ндемията с КОВИД-19 показа по най-съществен начин</w:t>
      </w:r>
      <w:r w:rsidRPr="00E65B2F">
        <w:rPr>
          <w:rFonts w:ascii="Cambria" w:hAnsi="Cambria"/>
          <w:sz w:val="24"/>
          <w:szCs w:val="24"/>
          <w:lang w:val="bg-BG"/>
        </w:rPr>
        <w:t xml:space="preserve"> значението на координирания подход, сътрудничеството и солидарността, за да може ефективно да се противостои на глобалните предизвикателства и заплахи. </w:t>
      </w:r>
      <w:r w:rsidR="0080229D" w:rsidRPr="00E65B2F">
        <w:rPr>
          <w:rFonts w:ascii="Cambria" w:hAnsi="Cambria"/>
          <w:sz w:val="24"/>
          <w:szCs w:val="24"/>
          <w:lang w:val="bg-BG"/>
        </w:rPr>
        <w:t>Регионалното сътрудничество и сътрудничеството между ЕС и Западните Балкани е много съществен елемент в тези времена, за да можем съвместно да се справим с предизвикателствата, породени от настоящата здравна криза.</w:t>
      </w:r>
    </w:p>
    <w:p w:rsidR="0080229D" w:rsidRPr="00E65B2F" w:rsidRDefault="0029595F" w:rsidP="00E65B2F">
      <w:pPr>
        <w:ind w:left="-630"/>
        <w:jc w:val="both"/>
        <w:rPr>
          <w:rFonts w:ascii="Cambria" w:hAnsi="Cambria"/>
          <w:sz w:val="24"/>
          <w:szCs w:val="24"/>
          <w:lang w:val="bg-BG"/>
        </w:rPr>
      </w:pPr>
      <w:r w:rsidRPr="00E65B2F">
        <w:rPr>
          <w:rFonts w:ascii="Cambria" w:hAnsi="Cambria"/>
          <w:sz w:val="24"/>
          <w:szCs w:val="24"/>
          <w:lang w:val="bg-BG"/>
        </w:rPr>
        <w:t>М</w:t>
      </w:r>
      <w:r w:rsidR="00491646" w:rsidRPr="00E65B2F">
        <w:rPr>
          <w:rFonts w:ascii="Cambria" w:hAnsi="Cambria"/>
          <w:sz w:val="24"/>
          <w:szCs w:val="24"/>
          <w:lang w:val="bg-BG"/>
        </w:rPr>
        <w:t>ащаб</w:t>
      </w:r>
      <w:r w:rsidRPr="00E65B2F">
        <w:rPr>
          <w:rFonts w:ascii="Cambria" w:hAnsi="Cambria"/>
          <w:sz w:val="24"/>
          <w:szCs w:val="24"/>
          <w:lang w:val="bg-BG"/>
        </w:rPr>
        <w:t>ът</w:t>
      </w:r>
      <w:r w:rsidR="00491646" w:rsidRPr="00E65B2F">
        <w:rPr>
          <w:rFonts w:ascii="Cambria" w:hAnsi="Cambria"/>
          <w:sz w:val="24"/>
          <w:szCs w:val="24"/>
          <w:lang w:val="bg-BG"/>
        </w:rPr>
        <w:t xml:space="preserve"> и въздействие</w:t>
      </w:r>
      <w:r w:rsidRPr="00E65B2F">
        <w:rPr>
          <w:rFonts w:ascii="Cambria" w:hAnsi="Cambria"/>
          <w:sz w:val="24"/>
          <w:szCs w:val="24"/>
          <w:lang w:val="bg-BG"/>
        </w:rPr>
        <w:t>то</w:t>
      </w:r>
      <w:r w:rsidR="00491646" w:rsidRPr="00E65B2F">
        <w:rPr>
          <w:rFonts w:ascii="Cambria" w:hAnsi="Cambria"/>
          <w:sz w:val="24"/>
          <w:szCs w:val="24"/>
          <w:lang w:val="bg-BG"/>
        </w:rPr>
        <w:t xml:space="preserve"> на пандемията КОВИД-19 </w:t>
      </w:r>
      <w:r w:rsidR="00F9707E" w:rsidRPr="00E65B2F">
        <w:rPr>
          <w:rFonts w:ascii="Cambria" w:hAnsi="Cambria"/>
          <w:sz w:val="24"/>
          <w:szCs w:val="24"/>
          <w:lang w:val="bg-BG"/>
        </w:rPr>
        <w:t>наложи вземането на тежки решения и безпрецедентни мерки, включително карантина и гранични/трансгранични ограничения. Тези мерки, които бяха необход</w:t>
      </w:r>
      <w:r w:rsidRPr="00E65B2F">
        <w:rPr>
          <w:rFonts w:ascii="Cambria" w:hAnsi="Cambria"/>
          <w:sz w:val="24"/>
          <w:szCs w:val="24"/>
          <w:lang w:val="bg-BG"/>
        </w:rPr>
        <w:t>ими, за да се запазят колкото</w:t>
      </w:r>
      <w:r w:rsidR="00F9707E" w:rsidRPr="00E65B2F">
        <w:rPr>
          <w:rFonts w:ascii="Cambria" w:hAnsi="Cambria"/>
          <w:sz w:val="24"/>
          <w:szCs w:val="24"/>
          <w:lang w:val="bg-BG"/>
        </w:rPr>
        <w:t xml:space="preserve"> може повече животи, имат много сериозно влияние върху движението на хора и стоки, върху търговската и икономическата дейност, както и по отношение на прекъсването на веригите за доставки.</w:t>
      </w:r>
    </w:p>
    <w:p w:rsidR="00F9707E" w:rsidRPr="00E65B2F" w:rsidRDefault="0029595F" w:rsidP="00E65B2F">
      <w:pPr>
        <w:ind w:left="-630"/>
        <w:jc w:val="both"/>
        <w:rPr>
          <w:rFonts w:ascii="Cambria" w:hAnsi="Cambria"/>
          <w:sz w:val="24"/>
          <w:szCs w:val="24"/>
          <w:lang w:val="bg-BG"/>
        </w:rPr>
      </w:pPr>
      <w:r w:rsidRPr="00E65B2F">
        <w:rPr>
          <w:rFonts w:ascii="Cambria" w:hAnsi="Cambria"/>
          <w:sz w:val="24"/>
          <w:szCs w:val="24"/>
          <w:lang w:val="bg-BG"/>
        </w:rPr>
        <w:t xml:space="preserve">На фона на тази ситуация </w:t>
      </w:r>
      <w:r w:rsidR="003E105C" w:rsidRPr="00E65B2F">
        <w:rPr>
          <w:rFonts w:ascii="Cambria" w:hAnsi="Cambria"/>
          <w:sz w:val="24"/>
          <w:szCs w:val="24"/>
          <w:lang w:val="bg-BG"/>
        </w:rPr>
        <w:t>днес ние потвърдихме нашата решителност да продължим и да задълбочим нашето сътрудничество с оглед да смекчим последиците от пандемията с КОВИД-19 и да положим основите на възстановяването на региона.</w:t>
      </w:r>
    </w:p>
    <w:p w:rsidR="003E105C" w:rsidRPr="00E65B2F" w:rsidRDefault="0029595F" w:rsidP="00E65B2F">
      <w:pPr>
        <w:ind w:left="-630"/>
        <w:jc w:val="both"/>
        <w:rPr>
          <w:rFonts w:ascii="Cambria" w:hAnsi="Cambria"/>
          <w:sz w:val="24"/>
          <w:szCs w:val="24"/>
          <w:lang w:val="bg-BG"/>
        </w:rPr>
      </w:pPr>
      <w:r w:rsidRPr="00E65B2F">
        <w:rPr>
          <w:rFonts w:ascii="Cambria" w:hAnsi="Cambria"/>
          <w:sz w:val="24"/>
          <w:szCs w:val="24"/>
          <w:lang w:val="bg-BG"/>
        </w:rPr>
        <w:t>В това отношение</w:t>
      </w:r>
      <w:r w:rsidR="003E105C" w:rsidRPr="00E65B2F">
        <w:rPr>
          <w:rFonts w:ascii="Cambria" w:hAnsi="Cambria"/>
          <w:sz w:val="24"/>
          <w:szCs w:val="24"/>
          <w:lang w:val="bg-BG"/>
        </w:rPr>
        <w:t xml:space="preserve"> ние се договорихме за следното:</w:t>
      </w:r>
    </w:p>
    <w:p w:rsidR="003E105C" w:rsidRPr="00E65B2F" w:rsidRDefault="00A54C46" w:rsidP="00E65B2F">
      <w:pPr>
        <w:pStyle w:val="ListParagraph"/>
        <w:numPr>
          <w:ilvl w:val="0"/>
          <w:numId w:val="2"/>
        </w:numPr>
        <w:jc w:val="both"/>
        <w:rPr>
          <w:rFonts w:ascii="Cambria" w:hAnsi="Cambria" w:cs="Calibri"/>
          <w:sz w:val="24"/>
          <w:szCs w:val="24"/>
          <w:lang w:val="bg-BG"/>
        </w:rPr>
      </w:pPr>
      <w:r w:rsidRPr="00E65B2F">
        <w:rPr>
          <w:rFonts w:ascii="Cambria" w:hAnsi="Cambria" w:cs="Calibri"/>
          <w:sz w:val="24"/>
          <w:szCs w:val="24"/>
          <w:lang w:val="bg-BG"/>
        </w:rPr>
        <w:t xml:space="preserve">Съществуващото стратегическо партньорство между ЕС и Западните Балкани доказа своята истинска стойност при избухването на кризата с КОВИД-19, по време на която ние работехме заедно в тясно сътрудничество. Ние ще продължим да показваме единство и солидарност и ще </w:t>
      </w:r>
      <w:r w:rsidR="00167062" w:rsidRPr="00E65B2F">
        <w:rPr>
          <w:rFonts w:ascii="Cambria" w:hAnsi="Cambria" w:cs="Calibri"/>
          <w:sz w:val="24"/>
          <w:szCs w:val="24"/>
          <w:lang w:val="bg-BG"/>
        </w:rPr>
        <w:t>увеличим нашата координация и сътрудничество, за да се справим ефективно с пандемията и да намалим, доколкото е възможно, нейното значително социално и икономическо въздействие върху нашия регион.</w:t>
      </w:r>
    </w:p>
    <w:p w:rsidR="001F1C29" w:rsidRPr="00E65B2F" w:rsidRDefault="00FE70A6" w:rsidP="00E65B2F">
      <w:pPr>
        <w:pStyle w:val="ListParagraph"/>
        <w:numPr>
          <w:ilvl w:val="0"/>
          <w:numId w:val="2"/>
        </w:numPr>
        <w:jc w:val="both"/>
        <w:rPr>
          <w:rFonts w:ascii="Cambria" w:hAnsi="Cambria" w:cs="Calibri"/>
          <w:sz w:val="24"/>
          <w:szCs w:val="24"/>
          <w:lang w:val="bg-BG"/>
        </w:rPr>
      </w:pPr>
      <w:r w:rsidRPr="00E65B2F">
        <w:rPr>
          <w:rFonts w:ascii="Cambria" w:hAnsi="Cambria" w:cs="Calibri"/>
          <w:sz w:val="24"/>
          <w:szCs w:val="24"/>
          <w:lang w:val="bg-BG"/>
        </w:rPr>
        <w:t xml:space="preserve">Силно приветстваме решението на ЕС да мобилизира значителен икономически пакет от над 3,3 милиарда евро в подкрепа на Западните Балкани, чиято цел е справяне с кризата КОВИД-19 и значително допринасяне за незабавното и всеобхватно социално-икономическо възстановяване на региона. </w:t>
      </w:r>
      <w:r w:rsidR="00CC330F" w:rsidRPr="00E65B2F">
        <w:rPr>
          <w:rFonts w:ascii="Cambria" w:hAnsi="Cambria" w:cs="Calibri"/>
          <w:sz w:val="24"/>
          <w:szCs w:val="24"/>
          <w:lang w:val="bg-BG"/>
        </w:rPr>
        <w:t xml:space="preserve">Тъй като европейската икономическа помощ ще подсили икономиките и така необходимите </w:t>
      </w:r>
      <w:r w:rsidR="00CC330F" w:rsidRPr="00E65B2F">
        <w:rPr>
          <w:rFonts w:ascii="Cambria" w:hAnsi="Cambria" w:cs="Calibri"/>
          <w:sz w:val="24"/>
          <w:szCs w:val="24"/>
          <w:lang w:val="bg-BG"/>
        </w:rPr>
        <w:lastRenderedPageBreak/>
        <w:t xml:space="preserve">инвестиции в региона, </w:t>
      </w:r>
      <w:r w:rsidR="001E0953" w:rsidRPr="00E65B2F">
        <w:rPr>
          <w:rFonts w:ascii="Cambria" w:hAnsi="Cambria" w:cs="Calibri"/>
          <w:sz w:val="24"/>
          <w:szCs w:val="24"/>
          <w:lang w:val="bg-BG"/>
        </w:rPr>
        <w:t>партньорите от Западните Балкани ще продължат да насърчават и да прилагат необходимите реформи</w:t>
      </w:r>
      <w:r w:rsidR="00170ED4" w:rsidRPr="00E65B2F">
        <w:rPr>
          <w:rFonts w:ascii="Cambria" w:hAnsi="Cambria" w:cs="Calibri"/>
          <w:sz w:val="24"/>
          <w:szCs w:val="24"/>
          <w:lang w:val="bg-BG"/>
        </w:rPr>
        <w:t xml:space="preserve"> по пътя на своята европейска интеграция. Особено внимание ще се отдели на ключов сектори за социалния и</w:t>
      </w:r>
      <w:r w:rsidR="0029595F" w:rsidRPr="00E65B2F">
        <w:rPr>
          <w:rFonts w:ascii="Cambria" w:hAnsi="Cambria" w:cs="Calibri"/>
          <w:sz w:val="24"/>
          <w:szCs w:val="24"/>
          <w:lang w:val="bg-BG"/>
        </w:rPr>
        <w:t xml:space="preserve"> икономическия живот на региона -</w:t>
      </w:r>
      <w:r w:rsidR="00170ED4" w:rsidRPr="00E65B2F">
        <w:rPr>
          <w:rFonts w:ascii="Cambria" w:hAnsi="Cambria" w:cs="Calibri"/>
          <w:sz w:val="24"/>
          <w:szCs w:val="24"/>
          <w:lang w:val="bg-BG"/>
        </w:rPr>
        <w:t xml:space="preserve"> най-вече туризъм, транспорт и здравеопазване.</w:t>
      </w:r>
    </w:p>
    <w:p w:rsidR="00170ED4" w:rsidRPr="00E65B2F" w:rsidRDefault="00476DA3" w:rsidP="00E65B2F">
      <w:pPr>
        <w:pStyle w:val="ListParagraph"/>
        <w:numPr>
          <w:ilvl w:val="0"/>
          <w:numId w:val="2"/>
        </w:numPr>
        <w:jc w:val="both"/>
        <w:rPr>
          <w:rFonts w:ascii="Cambria" w:hAnsi="Cambria" w:cs="Calibri"/>
          <w:sz w:val="24"/>
          <w:szCs w:val="24"/>
          <w:lang w:val="bg-BG"/>
        </w:rPr>
      </w:pPr>
      <w:r w:rsidRPr="00E65B2F">
        <w:rPr>
          <w:rFonts w:ascii="Cambria" w:hAnsi="Cambria" w:cs="Calibri"/>
          <w:sz w:val="24"/>
          <w:szCs w:val="24"/>
          <w:lang w:val="bg-BG"/>
        </w:rPr>
        <w:t xml:space="preserve">Сега, когато преминаваме към ситуация, в която следим под контрол разпространението на вируса, заместването на някои лични ограничения с по-целенасочени мерки ще ни позволи да </w:t>
      </w:r>
      <w:r w:rsidR="00747020" w:rsidRPr="00E65B2F">
        <w:rPr>
          <w:rFonts w:ascii="Cambria" w:hAnsi="Cambria" w:cs="Calibri"/>
          <w:sz w:val="24"/>
          <w:szCs w:val="24"/>
          <w:lang w:val="bg-BG"/>
        </w:rPr>
        <w:t xml:space="preserve">съживим икономиката и да се справим с икономическия спад и неговите изключително отрицателни социални последици. </w:t>
      </w:r>
      <w:r w:rsidR="0069337B" w:rsidRPr="00E65B2F">
        <w:rPr>
          <w:rFonts w:ascii="Cambria" w:hAnsi="Cambria" w:cs="Calibri"/>
          <w:sz w:val="24"/>
          <w:szCs w:val="24"/>
          <w:lang w:val="bg-BG"/>
        </w:rPr>
        <w:t>В това отношение, приветстваме готовността на Европейската комисия да „асоциира региона тясно с прилагането на своята Съвместна европейска пътна карта за премахване на карантинните мерки, свързани с КОВИД-19“</w:t>
      </w:r>
      <w:r w:rsidR="0002368F" w:rsidRPr="00E65B2F">
        <w:rPr>
          <w:rFonts w:ascii="Cambria" w:hAnsi="Cambria" w:cs="Calibri"/>
          <w:sz w:val="24"/>
          <w:szCs w:val="24"/>
          <w:lang w:val="bg-BG"/>
        </w:rPr>
        <w:t xml:space="preserve">. Отвъд финансовия ангажимент, поет от ЕС в подкрепа на възстановяването на Западните Балкани след КОВИД-19, засилването на свързаността и по-добрият достъп до пазара на ЕС трябва да бъдат сред основните резултати, които да очертаят пътя към по-силна икономическа интеграция между региона и ЕС. </w:t>
      </w:r>
    </w:p>
    <w:p w:rsidR="00E670AA" w:rsidRPr="00E65B2F" w:rsidRDefault="00E670AA" w:rsidP="00E65B2F">
      <w:pPr>
        <w:pStyle w:val="ListParagraph"/>
        <w:numPr>
          <w:ilvl w:val="0"/>
          <w:numId w:val="2"/>
        </w:numPr>
        <w:jc w:val="both"/>
        <w:rPr>
          <w:rFonts w:ascii="Cambria" w:hAnsi="Cambria" w:cs="Calibri"/>
          <w:sz w:val="24"/>
          <w:szCs w:val="24"/>
          <w:lang w:val="bg-BG"/>
        </w:rPr>
      </w:pPr>
      <w:r w:rsidRPr="00E65B2F">
        <w:rPr>
          <w:rFonts w:ascii="Cambria" w:hAnsi="Cambria" w:cs="Calibri"/>
          <w:sz w:val="24"/>
          <w:szCs w:val="24"/>
          <w:lang w:val="bg-BG"/>
        </w:rPr>
        <w:t xml:space="preserve">По отношение на жизненоважния </w:t>
      </w:r>
      <w:r w:rsidRPr="00E65B2F">
        <w:rPr>
          <w:rFonts w:ascii="Cambria" w:hAnsi="Cambria" w:cs="Calibri"/>
          <w:b/>
          <w:sz w:val="24"/>
          <w:szCs w:val="24"/>
          <w:lang w:val="bg-BG"/>
        </w:rPr>
        <w:t>здравен сектор</w:t>
      </w:r>
      <w:r w:rsidRPr="00E65B2F">
        <w:rPr>
          <w:rFonts w:ascii="Cambria" w:hAnsi="Cambria" w:cs="Calibri"/>
          <w:sz w:val="24"/>
          <w:szCs w:val="24"/>
          <w:lang w:val="bg-BG"/>
        </w:rPr>
        <w:t xml:space="preserve">, </w:t>
      </w:r>
      <w:r w:rsidR="009D7C76" w:rsidRPr="00E65B2F">
        <w:rPr>
          <w:rFonts w:ascii="Cambria" w:hAnsi="Cambria" w:cs="Calibri"/>
          <w:sz w:val="24"/>
          <w:szCs w:val="24"/>
          <w:lang w:val="bg-BG"/>
        </w:rPr>
        <w:t xml:space="preserve">установяването на регулярно и засилено сътрудничество сред епидемиолозите и експертите по обществено здраве ще има истинска добавена стойност за цялостното сдържане на пандемията и за превенция на нейното по-нататъшно разпространение. </w:t>
      </w:r>
      <w:r w:rsidR="002D6075" w:rsidRPr="00E65B2F">
        <w:rPr>
          <w:rFonts w:ascii="Cambria" w:hAnsi="Cambria" w:cs="Calibri"/>
          <w:sz w:val="24"/>
          <w:szCs w:val="24"/>
          <w:lang w:val="bg-BG"/>
        </w:rPr>
        <w:t xml:space="preserve">Това сътрудничество може да доведе до създаването на регионална мрежа от болници и здравни обекти, които да работят съвместно с оглед лечението на пациенти, болни от КОВИД-19. </w:t>
      </w:r>
      <w:r w:rsidR="00D822B2" w:rsidRPr="00E65B2F">
        <w:rPr>
          <w:rFonts w:ascii="Cambria" w:hAnsi="Cambria" w:cs="Calibri"/>
          <w:sz w:val="24"/>
          <w:szCs w:val="24"/>
          <w:lang w:val="bg-BG"/>
        </w:rPr>
        <w:t>Експертите и здравните работници трябва да обменят становища по отношение съставянето на здравни протоколи за обекти от туристическата индустрия и да обмислят критерии за безопасното и постепенно възстановяване на туристическата дейност.</w:t>
      </w:r>
    </w:p>
    <w:p w:rsidR="00B528A4" w:rsidRPr="00E65B2F" w:rsidRDefault="00D822B2" w:rsidP="00E65B2F">
      <w:pPr>
        <w:pStyle w:val="ListParagraph"/>
        <w:numPr>
          <w:ilvl w:val="0"/>
          <w:numId w:val="2"/>
        </w:numPr>
        <w:jc w:val="both"/>
        <w:rPr>
          <w:rFonts w:ascii="Cambria" w:hAnsi="Cambria" w:cs="Calibri"/>
          <w:sz w:val="24"/>
          <w:szCs w:val="24"/>
          <w:lang w:val="bg-BG"/>
        </w:rPr>
      </w:pPr>
      <w:r w:rsidRPr="00E65B2F">
        <w:rPr>
          <w:rFonts w:ascii="Cambria" w:hAnsi="Cambria" w:cs="Calibri"/>
          <w:sz w:val="24"/>
          <w:szCs w:val="24"/>
          <w:lang w:val="bg-BG"/>
        </w:rPr>
        <w:t xml:space="preserve">По отношение на </w:t>
      </w:r>
      <w:r w:rsidRPr="00E65B2F">
        <w:rPr>
          <w:rFonts w:ascii="Cambria" w:hAnsi="Cambria" w:cs="Calibri"/>
          <w:b/>
          <w:sz w:val="24"/>
          <w:szCs w:val="24"/>
          <w:lang w:val="bg-BG"/>
        </w:rPr>
        <w:t>транспорта</w:t>
      </w:r>
      <w:r w:rsidRPr="00E65B2F">
        <w:rPr>
          <w:rFonts w:ascii="Cambria" w:hAnsi="Cambria" w:cs="Calibri"/>
          <w:sz w:val="24"/>
          <w:szCs w:val="24"/>
          <w:lang w:val="bg-BG"/>
        </w:rPr>
        <w:t xml:space="preserve"> </w:t>
      </w:r>
      <w:r w:rsidR="00381115" w:rsidRPr="00E65B2F">
        <w:rPr>
          <w:rFonts w:ascii="Cambria" w:hAnsi="Cambria" w:cs="Calibri"/>
          <w:sz w:val="24"/>
          <w:szCs w:val="24"/>
          <w:lang w:val="bg-BG"/>
        </w:rPr>
        <w:t xml:space="preserve">координирана рамка за безопасно възстановяване на транспорта и свързаността на двустранно и регионално ниво трябва да се превърне в приоритет. В този контекст, приветстваме </w:t>
      </w:r>
      <w:r w:rsidR="003231BA" w:rsidRPr="00E65B2F">
        <w:rPr>
          <w:rFonts w:ascii="Cambria" w:hAnsi="Cambria" w:cs="Calibri"/>
          <w:sz w:val="24"/>
          <w:szCs w:val="24"/>
          <w:lang w:val="bg-BG"/>
        </w:rPr>
        <w:t xml:space="preserve">инициативата на Европейската комисия да гарантира „бързо преминаване на стоки през Зелените коридори, свързващи ЕС и Западните Балкани“. „Зелените коридори“, свързващи ЕС и Западните Балкани трябва да останат „зелени“ и в </w:t>
      </w:r>
      <w:r w:rsidR="00336D64">
        <w:rPr>
          <w:rFonts w:ascii="Cambria" w:hAnsi="Cambria" w:cs="Calibri"/>
          <w:sz w:val="24"/>
          <w:szCs w:val="24"/>
          <w:lang w:val="bg-BG"/>
        </w:rPr>
        <w:t>пост</w:t>
      </w:r>
      <w:r w:rsidR="009940BD" w:rsidRPr="00E65B2F">
        <w:rPr>
          <w:rFonts w:ascii="Cambria" w:hAnsi="Cambria" w:cs="Calibri"/>
          <w:sz w:val="24"/>
          <w:szCs w:val="24"/>
          <w:lang w:val="bg-BG"/>
        </w:rPr>
        <w:t>кризисния</w:t>
      </w:r>
      <w:bookmarkStart w:id="0" w:name="_GoBack"/>
      <w:bookmarkEnd w:id="0"/>
      <w:r w:rsidR="009940BD" w:rsidRPr="00E65B2F">
        <w:rPr>
          <w:rFonts w:ascii="Cambria" w:hAnsi="Cambria" w:cs="Calibri"/>
          <w:sz w:val="24"/>
          <w:szCs w:val="24"/>
          <w:lang w:val="bg-BG"/>
        </w:rPr>
        <w:t xml:space="preserve"> период, с цел значително подобряване на достъпа между страните от Западните Балкани и този между ЕС и Западните Балкани.</w:t>
      </w:r>
      <w:r w:rsidR="00F860F7" w:rsidRPr="00E65B2F">
        <w:rPr>
          <w:rFonts w:ascii="Cambria" w:hAnsi="Cambria" w:cs="Calibri"/>
          <w:sz w:val="24"/>
          <w:szCs w:val="24"/>
          <w:lang w:val="bg-BG"/>
        </w:rPr>
        <w:t xml:space="preserve"> Това ще изисква прогресивното премахване на всички ненужни бариери от административен и инфраструктурен характер, засягащи потока от стоки и пътници между Западните Балкани и ЕС. </w:t>
      </w:r>
      <w:r w:rsidR="009578D9" w:rsidRPr="00E65B2F">
        <w:rPr>
          <w:rFonts w:ascii="Cambria" w:hAnsi="Cambria" w:cs="Calibri"/>
          <w:sz w:val="24"/>
          <w:szCs w:val="24"/>
          <w:lang w:val="bg-BG"/>
        </w:rPr>
        <w:t xml:space="preserve">Възстановяване на движението, отваряне на границите и отмяната на наложените мерки трябва да бъде постепенен процес, основаващ се на епидемиологични основания и приложен по координиран начин. Здравето на транспортните работници и на пътниците и </w:t>
      </w:r>
      <w:r w:rsidR="00EC595F" w:rsidRPr="00E65B2F">
        <w:rPr>
          <w:rFonts w:ascii="Cambria" w:hAnsi="Cambria" w:cs="Calibri"/>
          <w:sz w:val="24"/>
          <w:szCs w:val="24"/>
          <w:lang w:val="bg-BG"/>
        </w:rPr>
        <w:t>бързото минимизиране на какъвто и да е риск</w:t>
      </w:r>
      <w:r w:rsidR="007C67B7" w:rsidRPr="00E65B2F">
        <w:rPr>
          <w:rFonts w:ascii="Cambria" w:hAnsi="Cambria" w:cs="Calibri"/>
          <w:sz w:val="24"/>
          <w:szCs w:val="24"/>
          <w:lang w:val="bg-BG"/>
        </w:rPr>
        <w:t xml:space="preserve"> от възобновяване на панде</w:t>
      </w:r>
      <w:r w:rsidR="00F22862" w:rsidRPr="00E65B2F">
        <w:rPr>
          <w:rFonts w:ascii="Cambria" w:hAnsi="Cambria" w:cs="Calibri"/>
          <w:sz w:val="24"/>
          <w:szCs w:val="24"/>
          <w:lang w:val="bg-BG"/>
        </w:rPr>
        <w:t>мията ще бъдат водещ приоритет, в реализирането на който транспортната общност ще играе ключова роля.</w:t>
      </w:r>
    </w:p>
    <w:p w:rsidR="00723426" w:rsidRPr="00E65B2F" w:rsidRDefault="00723426" w:rsidP="00E65B2F">
      <w:pPr>
        <w:pStyle w:val="ListParagraph"/>
        <w:numPr>
          <w:ilvl w:val="0"/>
          <w:numId w:val="2"/>
        </w:numPr>
        <w:jc w:val="both"/>
        <w:rPr>
          <w:rFonts w:ascii="Cambria" w:hAnsi="Cambria" w:cs="Calibri"/>
          <w:sz w:val="24"/>
          <w:szCs w:val="24"/>
          <w:lang w:val="bg-BG"/>
        </w:rPr>
      </w:pPr>
      <w:r w:rsidRPr="00E65B2F">
        <w:rPr>
          <w:rFonts w:ascii="Cambria" w:hAnsi="Cambria"/>
          <w:sz w:val="24"/>
          <w:szCs w:val="24"/>
          <w:lang w:val="bg-BG"/>
        </w:rPr>
        <w:t xml:space="preserve">Отчитайки, че </w:t>
      </w:r>
      <w:r w:rsidRPr="00E65B2F">
        <w:rPr>
          <w:rFonts w:ascii="Cambria" w:hAnsi="Cambria"/>
          <w:b/>
          <w:sz w:val="24"/>
          <w:szCs w:val="24"/>
          <w:lang w:val="bg-BG"/>
        </w:rPr>
        <w:t>туристическият сектор</w:t>
      </w:r>
      <w:r w:rsidRPr="00E65B2F">
        <w:rPr>
          <w:rFonts w:ascii="Cambria" w:hAnsi="Cambria"/>
          <w:sz w:val="24"/>
          <w:szCs w:val="24"/>
          <w:lang w:val="bg-BG"/>
        </w:rPr>
        <w:t>, който сега е изправен пред безпрецедентно предизвикателство, представлява основен компонент на икономиките и обществата в нашия регион, ние ще продължим активно да подкрепяме всички ус</w:t>
      </w:r>
      <w:r w:rsidR="00302720" w:rsidRPr="00E65B2F">
        <w:rPr>
          <w:rFonts w:ascii="Cambria" w:hAnsi="Cambria"/>
          <w:sz w:val="24"/>
          <w:szCs w:val="24"/>
          <w:lang w:val="bg-BG"/>
        </w:rPr>
        <w:t>илия и мерки, насочени към облек</w:t>
      </w:r>
      <w:r w:rsidRPr="00E65B2F">
        <w:rPr>
          <w:rFonts w:ascii="Cambria" w:hAnsi="Cambria"/>
          <w:sz w:val="24"/>
          <w:szCs w:val="24"/>
          <w:lang w:val="bg-BG"/>
        </w:rPr>
        <w:t xml:space="preserve">чаване на негативното въздействие на пандемията. За </w:t>
      </w:r>
      <w:r w:rsidRPr="00E65B2F">
        <w:rPr>
          <w:rFonts w:ascii="Cambria" w:hAnsi="Cambria"/>
          <w:sz w:val="24"/>
          <w:szCs w:val="24"/>
          <w:lang w:val="bg-BG"/>
        </w:rPr>
        <w:lastRenderedPageBreak/>
        <w:t>съдействие на възстановяването и възобновяването на туристическите дейности, включително трансграничния/граничен трафик, могат да бъдат обсъдени координационният процес между компетентните власти на регионално ниво и редовна трансгранична/гранична информация. Значителна част от политиките и мерките за развитие на туристическия сектор на национално и регионално равнище могат да бъдат пълноценното използване на наличните национални фондове и фондове на ЕС, планиране и изпълнение на специализирани и целенасочени регионални и междурегионални стратегии в подкрепа на туристическата индустрия (бизнеса и хората) и пълна подкрепа за безработните, особено младите хора, с цел да получат отново достъп до трудовия пазар.</w:t>
      </w:r>
    </w:p>
    <w:p w:rsidR="00B528A4" w:rsidRPr="00E65B2F" w:rsidRDefault="00723426" w:rsidP="00E65B2F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bg-BG"/>
        </w:rPr>
      </w:pPr>
      <w:r w:rsidRPr="00E65B2F">
        <w:rPr>
          <w:rFonts w:ascii="Cambria" w:hAnsi="Cambria"/>
          <w:sz w:val="24"/>
          <w:szCs w:val="24"/>
          <w:lang w:val="bg-BG"/>
        </w:rPr>
        <w:t>В този дух сме готови да обсъдим, на равнище на компетентните власти, най-добрите пътища за постепенно облекчаване на ограниченията, в зависимост от положението на национално и европейско равнище, засягащи трансграничното/граничното пътуване и туризма, сектор засе</w:t>
      </w:r>
      <w:r w:rsidR="002F52BE" w:rsidRPr="00E65B2F">
        <w:rPr>
          <w:rFonts w:ascii="Cambria" w:hAnsi="Cambria"/>
          <w:sz w:val="24"/>
          <w:szCs w:val="24"/>
          <w:lang w:val="bg-BG"/>
        </w:rPr>
        <w:t>г</w:t>
      </w:r>
      <w:r w:rsidRPr="00E65B2F">
        <w:rPr>
          <w:rFonts w:ascii="Cambria" w:hAnsi="Cambria"/>
          <w:sz w:val="24"/>
          <w:szCs w:val="24"/>
          <w:lang w:val="bg-BG"/>
        </w:rPr>
        <w:t>нат изключително остро от кризата, който е важен източник на растеж и създаване на работни места за много страни от региона. Пакетът туризъм и транспорт представен от ЕК на 13 май 2020 г.</w:t>
      </w:r>
      <w:r w:rsidR="002F52BE" w:rsidRPr="00E65B2F">
        <w:rPr>
          <w:rFonts w:ascii="Cambria" w:hAnsi="Cambria"/>
          <w:sz w:val="24"/>
          <w:szCs w:val="24"/>
          <w:lang w:val="bg-BG"/>
        </w:rPr>
        <w:t>,</w:t>
      </w:r>
      <w:r w:rsidRPr="00E65B2F">
        <w:rPr>
          <w:rFonts w:ascii="Cambria" w:hAnsi="Cambria"/>
          <w:sz w:val="24"/>
          <w:szCs w:val="24"/>
          <w:lang w:val="bg-BG"/>
        </w:rPr>
        <w:t xml:space="preserve"> включващ съвкуп</w:t>
      </w:r>
      <w:r w:rsidR="002F52BE" w:rsidRPr="00E65B2F">
        <w:rPr>
          <w:rFonts w:ascii="Cambria" w:hAnsi="Cambria"/>
          <w:sz w:val="24"/>
          <w:szCs w:val="24"/>
          <w:lang w:val="bg-BG"/>
        </w:rPr>
        <w:t>н</w:t>
      </w:r>
      <w:r w:rsidRPr="00E65B2F">
        <w:rPr>
          <w:rFonts w:ascii="Cambria" w:hAnsi="Cambria"/>
          <w:sz w:val="24"/>
          <w:szCs w:val="24"/>
          <w:lang w:val="bg-BG"/>
        </w:rPr>
        <w:t>ост от насоки и препоръки в подкрепа на държавите-членки за постепенно вдигане на ограниченията за пътуване и възстановяване на туристическия бизнес при спазване на необходимите здравни препоръки, може да бъд</w:t>
      </w:r>
      <w:r w:rsidR="00B528A4" w:rsidRPr="00E65B2F">
        <w:rPr>
          <w:rFonts w:ascii="Cambria" w:hAnsi="Cambria"/>
          <w:sz w:val="24"/>
          <w:szCs w:val="24"/>
          <w:lang w:val="bg-BG"/>
        </w:rPr>
        <w:t xml:space="preserve">е важен фактор в това отношение и </w:t>
      </w:r>
      <w:r w:rsidR="00E65B2F" w:rsidRPr="00E65B2F">
        <w:rPr>
          <w:rFonts w:ascii="Cambria" w:hAnsi="Cambria"/>
          <w:sz w:val="24"/>
          <w:szCs w:val="24"/>
          <w:lang w:val="bg-BG"/>
        </w:rPr>
        <w:t>ще</w:t>
      </w:r>
      <w:r w:rsidR="00B528A4" w:rsidRPr="00E65B2F">
        <w:rPr>
          <w:rFonts w:ascii="Cambria" w:hAnsi="Cambria"/>
          <w:sz w:val="24"/>
          <w:szCs w:val="24"/>
          <w:lang w:val="bg-BG"/>
        </w:rPr>
        <w:t xml:space="preserve"> служи като насока за Западните Балкани.  </w:t>
      </w:r>
    </w:p>
    <w:p w:rsidR="00723426" w:rsidRPr="00E65B2F" w:rsidRDefault="00723426" w:rsidP="00E65B2F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bg-BG"/>
        </w:rPr>
      </w:pPr>
      <w:r w:rsidRPr="00E65B2F">
        <w:rPr>
          <w:rFonts w:ascii="Cambria" w:hAnsi="Cambria"/>
          <w:sz w:val="24"/>
          <w:szCs w:val="24"/>
          <w:lang w:val="bg-BG"/>
        </w:rPr>
        <w:t>Под</w:t>
      </w:r>
      <w:r w:rsidR="002F52BE" w:rsidRPr="00E65B2F">
        <w:rPr>
          <w:rFonts w:ascii="Cambria" w:hAnsi="Cambria"/>
          <w:sz w:val="24"/>
          <w:szCs w:val="24"/>
          <w:lang w:val="bg-BG"/>
        </w:rPr>
        <w:t>д</w:t>
      </w:r>
      <w:r w:rsidRPr="00E65B2F">
        <w:rPr>
          <w:rFonts w:ascii="Cambria" w:hAnsi="Cambria"/>
          <w:sz w:val="24"/>
          <w:szCs w:val="24"/>
          <w:lang w:val="bg-BG"/>
        </w:rPr>
        <w:t xml:space="preserve">ържането на </w:t>
      </w:r>
      <w:r w:rsidR="002F52BE" w:rsidRPr="00E65B2F">
        <w:rPr>
          <w:rFonts w:ascii="Cambria" w:hAnsi="Cambria"/>
          <w:sz w:val="24"/>
          <w:szCs w:val="24"/>
          <w:lang w:val="bg-BG"/>
        </w:rPr>
        <w:t>добросъседски отношения и всеобхватно</w:t>
      </w:r>
      <w:r w:rsidRPr="00E65B2F">
        <w:rPr>
          <w:rFonts w:ascii="Cambria" w:hAnsi="Cambria"/>
          <w:sz w:val="24"/>
          <w:szCs w:val="24"/>
          <w:lang w:val="bg-BG"/>
        </w:rPr>
        <w:t xml:space="preserve"> регионално сътрудничество са основни елементи от процесите на разширяване, стабилизиране и асоцииране на ЕС. Те могат и трябва да съдействат за съгласуван и ефективен регионален подход и отговор на пандемията, закрепвайки отново тяхната полезност и значение. Западните Балкани също така трябва да се възползват напълно от потенциала на регионално</w:t>
      </w:r>
      <w:r w:rsidR="002F52BE" w:rsidRPr="00E65B2F">
        <w:rPr>
          <w:rFonts w:ascii="Cambria" w:hAnsi="Cambria"/>
          <w:sz w:val="24"/>
          <w:szCs w:val="24"/>
          <w:lang w:val="bg-BG"/>
        </w:rPr>
        <w:t>то</w:t>
      </w:r>
      <w:r w:rsidRPr="00E65B2F">
        <w:rPr>
          <w:rFonts w:ascii="Cambria" w:hAnsi="Cambria"/>
          <w:sz w:val="24"/>
          <w:szCs w:val="24"/>
          <w:lang w:val="bg-BG"/>
        </w:rPr>
        <w:t xml:space="preserve"> сътрудничество, за да облекчат икономическото възстановяване на региона, използвайки силната подкрепа на ЕС. На младите хора от региона е необходима перспектива, представляваща значителни и продуктивни възможности и значителни възможности в страните, в които живеят. Осигуряването на позитивна перспектива за младите хора трябва да продължи да бъде приоритет.</w:t>
      </w:r>
    </w:p>
    <w:p w:rsidR="00723426" w:rsidRPr="00E65B2F" w:rsidRDefault="00723426" w:rsidP="00E65B2F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bg-BG"/>
        </w:rPr>
      </w:pPr>
      <w:r w:rsidRPr="00E65B2F">
        <w:rPr>
          <w:rFonts w:ascii="Cambria" w:hAnsi="Cambria"/>
          <w:sz w:val="24"/>
          <w:szCs w:val="24"/>
          <w:lang w:val="bg-BG"/>
        </w:rPr>
        <w:t>Подчертаваме значението на пълното спазване на индивидуалните права и свободи, както</w:t>
      </w:r>
      <w:r w:rsidR="001720CF" w:rsidRPr="00E65B2F">
        <w:rPr>
          <w:rFonts w:ascii="Cambria" w:hAnsi="Cambria"/>
          <w:sz w:val="24"/>
          <w:szCs w:val="24"/>
          <w:lang w:val="bg-BG"/>
        </w:rPr>
        <w:t xml:space="preserve"> и</w:t>
      </w:r>
      <w:r w:rsidRPr="00E65B2F">
        <w:rPr>
          <w:rFonts w:ascii="Cambria" w:hAnsi="Cambria"/>
          <w:sz w:val="24"/>
          <w:szCs w:val="24"/>
          <w:lang w:val="bg-BG"/>
        </w:rPr>
        <w:t xml:space="preserve"> независимите медии и свободния обмен на точна и надеждна информация. Изтъкваме значението на предизвикателствата на фалшива или манипулирана информ</w:t>
      </w:r>
      <w:r w:rsidR="001720CF" w:rsidRPr="00E65B2F">
        <w:rPr>
          <w:rFonts w:ascii="Cambria" w:hAnsi="Cambria"/>
          <w:sz w:val="24"/>
          <w:szCs w:val="24"/>
          <w:lang w:val="bg-BG"/>
        </w:rPr>
        <w:t>ация за разпространение на КОВИД</w:t>
      </w:r>
      <w:r w:rsidRPr="00E65B2F">
        <w:rPr>
          <w:rFonts w:ascii="Cambria" w:hAnsi="Cambria"/>
          <w:sz w:val="24"/>
          <w:szCs w:val="24"/>
          <w:lang w:val="bg-BG"/>
        </w:rPr>
        <w:t xml:space="preserve">-19, която може да постави на риск живота на хората и устойчивостта на обществата. В този контекст, </w:t>
      </w:r>
      <w:r w:rsidR="005C2F99" w:rsidRPr="00E65B2F">
        <w:rPr>
          <w:rFonts w:ascii="Cambria" w:hAnsi="Cambria"/>
          <w:sz w:val="24"/>
          <w:szCs w:val="24"/>
          <w:lang w:val="bg-BG"/>
        </w:rPr>
        <w:t xml:space="preserve">ние </w:t>
      </w:r>
      <w:r w:rsidRPr="00E65B2F">
        <w:rPr>
          <w:rFonts w:ascii="Cambria" w:hAnsi="Cambria"/>
          <w:sz w:val="24"/>
          <w:szCs w:val="24"/>
          <w:lang w:val="bg-BG"/>
        </w:rPr>
        <w:t>сме решени да се борим срещу разпространяването на дезинформация, както и на език</w:t>
      </w:r>
      <w:r w:rsidR="005C2F99" w:rsidRPr="00E65B2F">
        <w:rPr>
          <w:rFonts w:ascii="Cambria" w:hAnsi="Cambria"/>
          <w:sz w:val="24"/>
          <w:szCs w:val="24"/>
          <w:lang w:val="bg-BG"/>
        </w:rPr>
        <w:t>а</w:t>
      </w:r>
      <w:r w:rsidRPr="00E65B2F">
        <w:rPr>
          <w:rFonts w:ascii="Cambria" w:hAnsi="Cambria"/>
          <w:sz w:val="24"/>
          <w:szCs w:val="24"/>
          <w:lang w:val="bg-BG"/>
        </w:rPr>
        <w:t xml:space="preserve"> на омразата. В това отношение, подкрепата и солидарността на ЕС за Западните Балк</w:t>
      </w:r>
      <w:r w:rsidR="005C2F99" w:rsidRPr="00E65B2F">
        <w:rPr>
          <w:rFonts w:ascii="Cambria" w:hAnsi="Cambria"/>
          <w:sz w:val="24"/>
          <w:szCs w:val="24"/>
          <w:lang w:val="bg-BG"/>
        </w:rPr>
        <w:t>ани в контекста на кризата КОВИД-19</w:t>
      </w:r>
      <w:r w:rsidRPr="00E65B2F">
        <w:rPr>
          <w:rFonts w:ascii="Cambria" w:hAnsi="Cambria"/>
          <w:sz w:val="24"/>
          <w:szCs w:val="24"/>
          <w:lang w:val="bg-BG"/>
        </w:rPr>
        <w:t xml:space="preserve"> трябва да получи публично признание и разпространение в региона</w:t>
      </w:r>
      <w:r w:rsidR="005C2F99" w:rsidRPr="00E65B2F">
        <w:rPr>
          <w:rFonts w:ascii="Cambria" w:hAnsi="Cambria"/>
          <w:sz w:val="24"/>
          <w:szCs w:val="24"/>
          <w:lang w:val="bg-BG"/>
        </w:rPr>
        <w:t>,</w:t>
      </w:r>
      <w:r w:rsidRPr="00E65B2F">
        <w:rPr>
          <w:rFonts w:ascii="Cambria" w:hAnsi="Cambria"/>
          <w:sz w:val="24"/>
          <w:szCs w:val="24"/>
          <w:lang w:val="bg-BG"/>
        </w:rPr>
        <w:t xml:space="preserve"> за да могат да се предотвратят опитите за дезинформация.</w:t>
      </w:r>
    </w:p>
    <w:p w:rsidR="00723426" w:rsidRPr="00E65B2F" w:rsidRDefault="00723426" w:rsidP="00E65B2F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bg-BG"/>
        </w:rPr>
      </w:pPr>
      <w:r w:rsidRPr="00E65B2F">
        <w:rPr>
          <w:rFonts w:ascii="Cambria" w:hAnsi="Cambria"/>
          <w:sz w:val="24"/>
          <w:szCs w:val="24"/>
          <w:lang w:val="bg-BG"/>
        </w:rPr>
        <w:t>В заключение, напомняйки нашата първа среща през февруари в Солун, Срещата на върха в София през 2018 г., историческото решение на Съвета на ЕС от март 2020 г. за започване на прего</w:t>
      </w:r>
      <w:r w:rsidR="008A2376" w:rsidRPr="00E65B2F">
        <w:rPr>
          <w:rFonts w:ascii="Cambria" w:hAnsi="Cambria"/>
          <w:sz w:val="24"/>
          <w:szCs w:val="24"/>
          <w:lang w:val="bg-BG"/>
        </w:rPr>
        <w:t>вори за присъединяване с Република Северна Македония</w:t>
      </w:r>
      <w:r w:rsidRPr="00E65B2F">
        <w:rPr>
          <w:rFonts w:ascii="Cambria" w:hAnsi="Cambria"/>
          <w:sz w:val="24"/>
          <w:szCs w:val="24"/>
          <w:lang w:val="bg-BG"/>
        </w:rPr>
        <w:t xml:space="preserve"> и Република Албания и Срещата на върха в Загреб през 2020 г., които отново </w:t>
      </w:r>
      <w:r w:rsidRPr="00E65B2F">
        <w:rPr>
          <w:rFonts w:ascii="Cambria" w:hAnsi="Cambria"/>
          <w:sz w:val="24"/>
          <w:szCs w:val="24"/>
          <w:lang w:val="bg-BG"/>
        </w:rPr>
        <w:lastRenderedPageBreak/>
        <w:t>потвърдиха категоричната подкрепа на ЕС за европейската перспектива на Западните Балкани и подчертаха единството и солидарността в борбата с пан</w:t>
      </w:r>
      <w:r w:rsidR="008A2376" w:rsidRPr="00E65B2F">
        <w:rPr>
          <w:rFonts w:ascii="Cambria" w:hAnsi="Cambria"/>
          <w:sz w:val="24"/>
          <w:szCs w:val="24"/>
          <w:lang w:val="bg-BG"/>
        </w:rPr>
        <w:t>демията КОВИД</w:t>
      </w:r>
      <w:r w:rsidRPr="00E65B2F">
        <w:rPr>
          <w:rFonts w:ascii="Cambria" w:hAnsi="Cambria"/>
          <w:sz w:val="24"/>
          <w:szCs w:val="24"/>
          <w:lang w:val="bg-BG"/>
        </w:rPr>
        <w:t>-19 и нейното въздействие върху обществата и икономиките, ние потвърждаваме твърдата ни подкрепа за перспективата за членство в ЕС на Западните Балкани, в съответствие с принципа на собствените заслуги и се договаряме да се срещнем отново за оценка на достигнатия напредък и предстоящия път напред.</w:t>
      </w:r>
    </w:p>
    <w:p w:rsidR="008A2376" w:rsidRPr="00E65B2F" w:rsidRDefault="008A2376" w:rsidP="00E65B2F">
      <w:pPr>
        <w:pStyle w:val="ListParagraph"/>
        <w:ind w:left="-270"/>
        <w:jc w:val="both"/>
        <w:rPr>
          <w:rFonts w:ascii="Cambria" w:hAnsi="Cambria"/>
          <w:sz w:val="24"/>
          <w:szCs w:val="24"/>
          <w:lang w:val="bg-BG"/>
        </w:rPr>
      </w:pPr>
    </w:p>
    <w:p w:rsidR="00723426" w:rsidRPr="00E65B2F" w:rsidRDefault="00723426" w:rsidP="00E65B2F">
      <w:pPr>
        <w:jc w:val="both"/>
        <w:rPr>
          <w:rFonts w:ascii="Cambria" w:hAnsi="Cambria"/>
          <w:sz w:val="24"/>
          <w:szCs w:val="24"/>
          <w:lang w:val="bg-BG"/>
        </w:rPr>
      </w:pPr>
      <w:r w:rsidRPr="00E65B2F">
        <w:rPr>
          <w:rFonts w:ascii="Cambria" w:hAnsi="Cambria"/>
          <w:sz w:val="24"/>
          <w:szCs w:val="24"/>
          <w:lang w:val="bg-BG"/>
        </w:rPr>
        <w:t>* Използваното име не засяга позиции по статута и е в съответствие с резолюция на СС на ООН 1244/1999 и мнението на Международния съд по Декларацията за независимост на Косово.</w:t>
      </w:r>
    </w:p>
    <w:p w:rsidR="00723426" w:rsidRPr="00E65B2F" w:rsidRDefault="00723426" w:rsidP="00E65B2F">
      <w:pPr>
        <w:pStyle w:val="ListParagraph"/>
        <w:ind w:left="-270"/>
        <w:jc w:val="both"/>
        <w:rPr>
          <w:rFonts w:ascii="Cambria" w:hAnsi="Cambria" w:cs="Calibri"/>
          <w:sz w:val="24"/>
          <w:szCs w:val="24"/>
          <w:lang w:val="bg-BG"/>
        </w:rPr>
      </w:pPr>
    </w:p>
    <w:sectPr w:rsidR="00723426" w:rsidRPr="00E65B2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5E2" w:rsidRDefault="001305E2" w:rsidP="0038320A">
      <w:pPr>
        <w:spacing w:after="0" w:line="240" w:lineRule="auto"/>
      </w:pPr>
      <w:r>
        <w:separator/>
      </w:r>
    </w:p>
  </w:endnote>
  <w:endnote w:type="continuationSeparator" w:id="0">
    <w:p w:rsidR="001305E2" w:rsidRDefault="001305E2" w:rsidP="0038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58114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8320A" w:rsidRDefault="0038320A">
            <w:pPr>
              <w:pStyle w:val="Footer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0B6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0B6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8320A" w:rsidRDefault="00383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5E2" w:rsidRDefault="001305E2" w:rsidP="0038320A">
      <w:pPr>
        <w:spacing w:after="0" w:line="240" w:lineRule="auto"/>
      </w:pPr>
      <w:r>
        <w:separator/>
      </w:r>
    </w:p>
  </w:footnote>
  <w:footnote w:type="continuationSeparator" w:id="0">
    <w:p w:rsidR="001305E2" w:rsidRDefault="001305E2" w:rsidP="00383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D2EB5"/>
    <w:multiLevelType w:val="hybridMultilevel"/>
    <w:tmpl w:val="FE6E814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5EA47D37"/>
    <w:multiLevelType w:val="hybridMultilevel"/>
    <w:tmpl w:val="86CA5C2C"/>
    <w:lvl w:ilvl="0" w:tplc="4D2CEB5A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450" w:hanging="360"/>
      </w:pPr>
    </w:lvl>
    <w:lvl w:ilvl="2" w:tplc="0402001B" w:tentative="1">
      <w:start w:val="1"/>
      <w:numFmt w:val="lowerRoman"/>
      <w:lvlText w:val="%3."/>
      <w:lvlJc w:val="right"/>
      <w:pPr>
        <w:ind w:left="1170" w:hanging="180"/>
      </w:pPr>
    </w:lvl>
    <w:lvl w:ilvl="3" w:tplc="0402000F" w:tentative="1">
      <w:start w:val="1"/>
      <w:numFmt w:val="decimal"/>
      <w:lvlText w:val="%4."/>
      <w:lvlJc w:val="left"/>
      <w:pPr>
        <w:ind w:left="1890" w:hanging="360"/>
      </w:pPr>
    </w:lvl>
    <w:lvl w:ilvl="4" w:tplc="04020019" w:tentative="1">
      <w:start w:val="1"/>
      <w:numFmt w:val="lowerLetter"/>
      <w:lvlText w:val="%5."/>
      <w:lvlJc w:val="left"/>
      <w:pPr>
        <w:ind w:left="2610" w:hanging="360"/>
      </w:pPr>
    </w:lvl>
    <w:lvl w:ilvl="5" w:tplc="0402001B" w:tentative="1">
      <w:start w:val="1"/>
      <w:numFmt w:val="lowerRoman"/>
      <w:lvlText w:val="%6."/>
      <w:lvlJc w:val="right"/>
      <w:pPr>
        <w:ind w:left="3330" w:hanging="180"/>
      </w:pPr>
    </w:lvl>
    <w:lvl w:ilvl="6" w:tplc="0402000F" w:tentative="1">
      <w:start w:val="1"/>
      <w:numFmt w:val="decimal"/>
      <w:lvlText w:val="%7."/>
      <w:lvlJc w:val="left"/>
      <w:pPr>
        <w:ind w:left="4050" w:hanging="360"/>
      </w:pPr>
    </w:lvl>
    <w:lvl w:ilvl="7" w:tplc="04020019" w:tentative="1">
      <w:start w:val="1"/>
      <w:numFmt w:val="lowerLetter"/>
      <w:lvlText w:val="%8."/>
      <w:lvlJc w:val="left"/>
      <w:pPr>
        <w:ind w:left="4770" w:hanging="360"/>
      </w:pPr>
    </w:lvl>
    <w:lvl w:ilvl="8" w:tplc="0402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218"/>
    <w:rsid w:val="0002368F"/>
    <w:rsid w:val="000567C1"/>
    <w:rsid w:val="001305E2"/>
    <w:rsid w:val="00167062"/>
    <w:rsid w:val="00170ED4"/>
    <w:rsid w:val="001720CF"/>
    <w:rsid w:val="001E0953"/>
    <w:rsid w:val="001F1C29"/>
    <w:rsid w:val="002462FD"/>
    <w:rsid w:val="00290B63"/>
    <w:rsid w:val="0029595F"/>
    <w:rsid w:val="002D6075"/>
    <w:rsid w:val="002F52BE"/>
    <w:rsid w:val="00302720"/>
    <w:rsid w:val="003231BA"/>
    <w:rsid w:val="00336D64"/>
    <w:rsid w:val="00381115"/>
    <w:rsid w:val="0038320A"/>
    <w:rsid w:val="003E105C"/>
    <w:rsid w:val="00447878"/>
    <w:rsid w:val="00476DA3"/>
    <w:rsid w:val="00491646"/>
    <w:rsid w:val="005C2F99"/>
    <w:rsid w:val="005F152E"/>
    <w:rsid w:val="00651F28"/>
    <w:rsid w:val="0069337B"/>
    <w:rsid w:val="006A4601"/>
    <w:rsid w:val="006D2920"/>
    <w:rsid w:val="00723426"/>
    <w:rsid w:val="0074087A"/>
    <w:rsid w:val="00747020"/>
    <w:rsid w:val="00787B0E"/>
    <w:rsid w:val="007C67B7"/>
    <w:rsid w:val="007D51E4"/>
    <w:rsid w:val="0080229D"/>
    <w:rsid w:val="00826440"/>
    <w:rsid w:val="008A2376"/>
    <w:rsid w:val="00910218"/>
    <w:rsid w:val="00926884"/>
    <w:rsid w:val="00943349"/>
    <w:rsid w:val="009578D9"/>
    <w:rsid w:val="009940BD"/>
    <w:rsid w:val="009D7C76"/>
    <w:rsid w:val="00A54C46"/>
    <w:rsid w:val="00B528A4"/>
    <w:rsid w:val="00CC330F"/>
    <w:rsid w:val="00D1634B"/>
    <w:rsid w:val="00D270F4"/>
    <w:rsid w:val="00D822B2"/>
    <w:rsid w:val="00E05340"/>
    <w:rsid w:val="00E65B2F"/>
    <w:rsid w:val="00E670AA"/>
    <w:rsid w:val="00EC595F"/>
    <w:rsid w:val="00F22862"/>
    <w:rsid w:val="00F860F7"/>
    <w:rsid w:val="00F9707E"/>
    <w:rsid w:val="00FA1569"/>
    <w:rsid w:val="00FE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B3920"/>
  <w15:chartTrackingRefBased/>
  <w15:docId w15:val="{967D02FC-8765-4D63-BE33-F66B1576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1C2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C29"/>
    <w:pPr>
      <w:ind w:left="720"/>
      <w:contextualSpacing/>
    </w:pPr>
  </w:style>
  <w:style w:type="paragraph" w:customStyle="1" w:styleId="Default">
    <w:name w:val="Default"/>
    <w:rsid w:val="001F1C2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83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20A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832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20A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Chausheva</dc:creator>
  <cp:keywords/>
  <dc:description/>
  <cp:lastModifiedBy>Maria Shteryanova</cp:lastModifiedBy>
  <cp:revision>5</cp:revision>
  <dcterms:created xsi:type="dcterms:W3CDTF">2020-05-19T14:14:00Z</dcterms:created>
  <dcterms:modified xsi:type="dcterms:W3CDTF">2020-05-19T14:19:00Z</dcterms:modified>
</cp:coreProperties>
</file>