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E6" w:rsidRPr="00E054E6" w:rsidRDefault="00E054E6" w:rsidP="00E054E6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E054E6">
        <w:rPr>
          <w:rFonts w:ascii="Cambria" w:hAnsi="Cambria"/>
          <w:b/>
          <w:sz w:val="24"/>
          <w:szCs w:val="24"/>
          <w:lang w:val="bg-BG"/>
        </w:rPr>
        <w:t>ТАКСИ ЗА ИЗДАВАНЕ НА БЪЛГАРСКИ ЛИЧНИ ДОКУМЕНТ, СЪБИРАНИ В ТУРСКИ ЛИРИ</w:t>
      </w:r>
      <w:r>
        <w:rPr>
          <w:rFonts w:ascii="Cambria" w:hAnsi="Cambria"/>
          <w:b/>
          <w:sz w:val="24"/>
          <w:szCs w:val="24"/>
          <w:lang w:val="tr-TR"/>
        </w:rPr>
        <w:t xml:space="preserve"> </w:t>
      </w:r>
      <w:r>
        <w:rPr>
          <w:rFonts w:ascii="Cambria" w:hAnsi="Cambria"/>
          <w:b/>
          <w:sz w:val="24"/>
          <w:szCs w:val="24"/>
          <w:lang w:val="bg-BG"/>
        </w:rPr>
        <w:t xml:space="preserve">В КОНСУЛСКАТА СЛУЖБА НА ГЕНЕРАЛНОТО КОНСУЛСТВО НА РЕПУБЛИКА БЪЛГАРИЯ В </w:t>
      </w:r>
      <w:r w:rsidR="00A41C30">
        <w:rPr>
          <w:rFonts w:ascii="Cambria" w:hAnsi="Cambria"/>
          <w:b/>
          <w:sz w:val="24"/>
          <w:szCs w:val="24"/>
          <w:lang w:val="bg-BG"/>
        </w:rPr>
        <w:t>ИСТАНБУЛ</w:t>
      </w:r>
    </w:p>
    <w:p w:rsidR="00E054E6" w:rsidRPr="00E054E6" w:rsidRDefault="00E054E6" w:rsidP="00E054E6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E054E6">
        <w:rPr>
          <w:rFonts w:ascii="Cambria" w:hAnsi="Cambria"/>
          <w:b/>
          <w:sz w:val="24"/>
          <w:szCs w:val="24"/>
          <w:lang w:val="bg-BG"/>
        </w:rPr>
        <w:t>(В СИЛА ОТ 04.05.2020 Г.)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7020"/>
        <w:gridCol w:w="2610"/>
      </w:tblGrid>
      <w:tr w:rsidR="00E054E6" w:rsidRPr="00E054E6" w:rsidTr="00E054E6">
        <w:trPr>
          <w:trHeight w:val="2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bg-BG"/>
              </w:rPr>
              <w:t>ЦЕНА В ТУРСКИ ЛИРИ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Първи паспорт на лице до 14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208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Втори и следващ паспорт на лице до 14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248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от 14 до 18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328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от 18 до 58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328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от 58 до 70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248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над 70 годишна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208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Паспорт - Паспорт на лице с трайно намалена работоспособност или с вид и степен на увреждане 50% и над 50%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176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Първа лична карта на лице от 14 до 16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160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Втора и следваща лична карта на лице от 14 до 18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216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Лична карта на лице от 18 до 58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240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Лична карта на лице от 58 до 70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208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Лична карта на лице над 70 год. възраст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160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Лична карта - Лична карта на лице с трайно намалена работоспособност или с вид и степен на увреждане 50% и над 50%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176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Временен паспорт - Временен паспорт на дете на български гражданин, което няма ЕГН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400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Временен паспорт - Временен паспорт на лице до 18 години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400</w:t>
            </w:r>
          </w:p>
        </w:tc>
      </w:tr>
      <w:tr w:rsidR="00E054E6" w:rsidRPr="00E054E6" w:rsidTr="00E054E6">
        <w:trPr>
          <w:trHeight w:val="20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E6" w:rsidRPr="00E054E6" w:rsidRDefault="00E054E6" w:rsidP="00E054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Временен паспорт - Временен паспорт на лице над 18 години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4E6" w:rsidRPr="00E054E6" w:rsidRDefault="00E054E6" w:rsidP="00E054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</w:pPr>
            <w:r w:rsidRPr="00E054E6">
              <w:rPr>
                <w:rFonts w:ascii="Cambria" w:eastAsia="Times New Roman" w:hAnsi="Cambria" w:cs="Calibri"/>
                <w:color w:val="000000"/>
                <w:sz w:val="24"/>
                <w:szCs w:val="24"/>
                <w:lang w:val="bg-BG"/>
              </w:rPr>
              <w:t>400</w:t>
            </w:r>
          </w:p>
        </w:tc>
      </w:tr>
    </w:tbl>
    <w:p w:rsidR="00E054E6" w:rsidRDefault="00E054E6" w:rsidP="00E054E6">
      <w:pPr>
        <w:spacing w:after="0" w:line="240" w:lineRule="auto"/>
        <w:rPr>
          <w:rFonts w:ascii="Cambria" w:hAnsi="Cambria"/>
          <w:sz w:val="24"/>
          <w:szCs w:val="24"/>
        </w:rPr>
      </w:pPr>
    </w:p>
    <w:p w:rsidR="00A41C30" w:rsidRPr="00A41C30" w:rsidRDefault="00E054E6" w:rsidP="00A41C30">
      <w:pPr>
        <w:spacing w:after="0" w:line="240" w:lineRule="auto"/>
        <w:ind w:left="9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A41C30">
        <w:rPr>
          <w:rFonts w:ascii="Cambria" w:hAnsi="Cambria"/>
          <w:sz w:val="24"/>
          <w:szCs w:val="24"/>
        </w:rPr>
        <w:t xml:space="preserve">ЦЕНИТЕ ЗА ИСКАНИТЕ ОТ ВАС ЛИЧНИ ДОКУМЕНТИ СЕ ЗАПЛАЩАТ </w:t>
      </w:r>
      <w:r w:rsidR="00A41C30" w:rsidRPr="00A41C30">
        <w:rPr>
          <w:rFonts w:ascii="Cambria" w:hAnsi="Cambria"/>
          <w:sz w:val="24"/>
          <w:szCs w:val="24"/>
        </w:rPr>
        <w:t xml:space="preserve">ПРИ ПОДАВАНЕ НА ЗАЯВЛЕНИЕТО В КОНСУЛСКАТА СЛУЖБА С ДЕБИТНА ИЛИ КРЕДИТНА КАРТА </w:t>
      </w:r>
      <w:r w:rsidR="00A41C30" w:rsidRPr="00A41C30">
        <w:rPr>
          <w:rFonts w:ascii="Cambria" w:hAnsi="Cambria"/>
          <w:sz w:val="24"/>
          <w:szCs w:val="24"/>
          <w:lang w:val="bg-BG"/>
        </w:rPr>
        <w:t>(ПРЕПОРЪЧИТЕЛНО)</w:t>
      </w: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E054E6" w:rsidRPr="00E054E6" w:rsidRDefault="00E054E6" w:rsidP="00E054E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E054E6" w:rsidRPr="00E05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C5451"/>
    <w:multiLevelType w:val="hybridMultilevel"/>
    <w:tmpl w:val="EB803D6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E6"/>
    <w:rsid w:val="00455433"/>
    <w:rsid w:val="00726082"/>
    <w:rsid w:val="00A41C30"/>
    <w:rsid w:val="00DE243E"/>
    <w:rsid w:val="00E0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1863"/>
  <w15:chartTrackingRefBased/>
  <w15:docId w15:val="{EA9E5AF8-3876-47E2-8F89-B2CA28C6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Windows User</cp:lastModifiedBy>
  <cp:revision>2</cp:revision>
  <dcterms:created xsi:type="dcterms:W3CDTF">2020-05-08T12:48:00Z</dcterms:created>
  <dcterms:modified xsi:type="dcterms:W3CDTF">2020-05-08T12:48:00Z</dcterms:modified>
</cp:coreProperties>
</file>