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FDC14" w14:textId="3B3CCF46" w:rsidR="00583EDF" w:rsidRPr="00755FA0" w:rsidRDefault="00FF1F2B" w:rsidP="00583EDF">
      <w:pPr>
        <w:jc w:val="left"/>
        <w:outlineLvl w:val="1"/>
        <w:rPr>
          <w:rFonts w:ascii="Cambria" w:eastAsia="Times New Roman" w:hAnsi="Cambria"/>
          <w:b/>
          <w:bCs/>
          <w:sz w:val="24"/>
          <w:szCs w:val="24"/>
          <w:lang w:val="en-GB" w:eastAsia="x-none"/>
        </w:rPr>
      </w:pPr>
      <w:r w:rsidRPr="00755FA0">
        <w:rPr>
          <w:rFonts w:ascii="Cambria" w:eastAsia="Times New Roman" w:hAnsi="Cambria"/>
          <w:b/>
          <w:bCs/>
          <w:noProof/>
          <w:sz w:val="24"/>
          <w:szCs w:val="24"/>
          <w:lang w:eastAsia="bg-BG"/>
        </w:rPr>
        <w:drawing>
          <wp:anchor distT="0" distB="0" distL="114300" distR="114300" simplePos="0" relativeHeight="251658240" behindDoc="0" locked="0" layoutInCell="1" allowOverlap="1" wp14:anchorId="67C9A66C" wp14:editId="0CABF0AD">
            <wp:simplePos x="0" y="0"/>
            <wp:positionH relativeFrom="column">
              <wp:posOffset>-33020</wp:posOffset>
            </wp:positionH>
            <wp:positionV relativeFrom="paragraph">
              <wp:posOffset>-90170</wp:posOffset>
            </wp:positionV>
            <wp:extent cx="800100" cy="676275"/>
            <wp:effectExtent l="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EDF" w:rsidRPr="00755FA0">
        <w:rPr>
          <w:rFonts w:ascii="Cambria" w:eastAsia="Times New Roman" w:hAnsi="Cambria"/>
          <w:b/>
          <w:bCs/>
          <w:sz w:val="24"/>
          <w:szCs w:val="24"/>
          <w:lang w:val="en-GB" w:eastAsia="x-none"/>
        </w:rPr>
        <w:t xml:space="preserve">       РЕПУБЛИКА БЪЛГАРИЯ</w:t>
      </w:r>
    </w:p>
    <w:p w14:paraId="0A8AB227" w14:textId="77777777" w:rsidR="00583EDF" w:rsidRPr="00755FA0" w:rsidRDefault="00583EDF" w:rsidP="00583EDF">
      <w:pPr>
        <w:spacing w:after="240"/>
        <w:ind w:left="1701"/>
        <w:jc w:val="left"/>
        <w:outlineLvl w:val="1"/>
        <w:rPr>
          <w:rFonts w:ascii="Cambria" w:eastAsia="Times New Roman" w:hAnsi="Cambria"/>
          <w:b/>
          <w:bCs/>
          <w:sz w:val="24"/>
          <w:szCs w:val="24"/>
          <w:lang w:val="ru-RU" w:eastAsia="x-none"/>
        </w:rPr>
      </w:pPr>
      <w:r w:rsidRPr="00755FA0">
        <w:rPr>
          <w:rFonts w:ascii="Cambria" w:eastAsia="Times New Roman" w:hAnsi="Cambria"/>
          <w:b/>
          <w:bCs/>
          <w:sz w:val="24"/>
          <w:szCs w:val="24"/>
          <w:lang w:val="ru-RU" w:eastAsia="x-none"/>
        </w:rPr>
        <w:t>МИНИСТЕРСТВО НА ВЪНШНИТЕ РАБОТИ</w:t>
      </w:r>
    </w:p>
    <w:p w14:paraId="05E12F34" w14:textId="4FC76546" w:rsidR="00583EDF" w:rsidRPr="00755FA0" w:rsidRDefault="00FF1F2B" w:rsidP="00583EDF">
      <w:pPr>
        <w:tabs>
          <w:tab w:val="left" w:pos="1701"/>
        </w:tabs>
        <w:spacing w:after="240"/>
        <w:ind w:left="1701"/>
        <w:jc w:val="left"/>
        <w:outlineLvl w:val="1"/>
        <w:rPr>
          <w:rFonts w:ascii="Cambria" w:eastAsia="Times New Roman" w:hAnsi="Cambria"/>
          <w:b/>
          <w:bCs/>
          <w:sz w:val="24"/>
          <w:szCs w:val="24"/>
          <w:lang w:val="en-US" w:eastAsia="x-none"/>
        </w:rPr>
      </w:pPr>
      <w:r w:rsidRPr="00755FA0">
        <w:rPr>
          <w:rFonts w:ascii="Cambria" w:eastAsia="Times New Roman" w:hAnsi="Cambria"/>
          <w:noProof/>
          <w:sz w:val="24"/>
          <w:szCs w:val="24"/>
          <w:lang w:eastAsia="bg-BG"/>
        </w:rPr>
        <mc:AlternateContent>
          <mc:Choice Requires="wps">
            <w:drawing>
              <wp:anchor distT="0" distB="0" distL="114300" distR="114300" simplePos="0" relativeHeight="251657216" behindDoc="0" locked="0" layoutInCell="1" allowOverlap="1" wp14:anchorId="3E0276EB" wp14:editId="640931C6">
                <wp:simplePos x="0" y="0"/>
                <wp:positionH relativeFrom="column">
                  <wp:posOffset>219075</wp:posOffset>
                </wp:positionH>
                <wp:positionV relativeFrom="paragraph">
                  <wp:posOffset>36830</wp:posOffset>
                </wp:positionV>
                <wp:extent cx="2771775" cy="0"/>
                <wp:effectExtent l="10160" t="12065" r="8890" b="69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A22B71" id="_x0000_t32" coordsize="21600,21600" o:spt="32" o:oned="t" path="m,l21600,21600e" filled="f">
                <v:path arrowok="t" fillok="f" o:connecttype="none"/>
                <o:lock v:ext="edit" shapetype="t"/>
              </v:shapetype>
              <v:shape id="AutoShape 6" o:spid="_x0000_s1026" type="#_x0000_t32" style="position:absolute;margin-left:17.25pt;margin-top:2.9pt;width:218.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XHgIAADs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"/>
            </w:pict>
          </mc:Fallback>
        </mc:AlternateContent>
      </w:r>
      <w:r w:rsidR="00583EDF" w:rsidRPr="00755FA0">
        <w:rPr>
          <w:rFonts w:ascii="Cambria" w:eastAsia="Times New Roman" w:hAnsi="Cambria"/>
          <w:b/>
          <w:bCs/>
          <w:sz w:val="24"/>
          <w:szCs w:val="24"/>
          <w:lang w:val="ru-RU" w:eastAsia="x-none"/>
        </w:rPr>
        <w:tab/>
      </w:r>
    </w:p>
    <w:p w14:paraId="2ADC97BD" w14:textId="77777777" w:rsidR="00583EDF" w:rsidRPr="00755FA0" w:rsidRDefault="00583EDF" w:rsidP="00583EDF">
      <w:pPr>
        <w:spacing w:after="240"/>
        <w:jc w:val="left"/>
        <w:rPr>
          <w:rFonts w:ascii="Cambria" w:hAnsi="Cambria"/>
          <w:b/>
          <w:bCs/>
          <w:sz w:val="24"/>
          <w:szCs w:val="24"/>
        </w:rPr>
      </w:pPr>
    </w:p>
    <w:p w14:paraId="6BB5E9D3" w14:textId="77777777" w:rsidR="00583EDF" w:rsidRPr="00755FA0" w:rsidRDefault="00583EDF" w:rsidP="00583EDF">
      <w:pPr>
        <w:spacing w:after="240"/>
        <w:ind w:left="1710"/>
        <w:jc w:val="left"/>
        <w:rPr>
          <w:rFonts w:ascii="Cambria" w:hAnsi="Cambria"/>
          <w:b/>
          <w:bCs/>
          <w:sz w:val="24"/>
          <w:szCs w:val="24"/>
        </w:rPr>
      </w:pPr>
      <w:r w:rsidRPr="00755FA0">
        <w:rPr>
          <w:rFonts w:ascii="Cambria" w:hAnsi="Cambria"/>
          <w:b/>
          <w:bCs/>
          <w:sz w:val="24"/>
          <w:szCs w:val="24"/>
        </w:rPr>
        <w:t>ОДОБРЯВАМ:</w:t>
      </w:r>
    </w:p>
    <w:p w14:paraId="3CD83E63" w14:textId="77777777" w:rsidR="00583EDF" w:rsidRPr="00755FA0" w:rsidRDefault="00583EDF" w:rsidP="00583EDF">
      <w:pPr>
        <w:spacing w:after="240"/>
        <w:ind w:left="4770"/>
        <w:jc w:val="left"/>
        <w:rPr>
          <w:rFonts w:ascii="Cambria" w:hAnsi="Cambria"/>
          <w:b/>
          <w:bCs/>
          <w:sz w:val="24"/>
          <w:szCs w:val="24"/>
        </w:rPr>
      </w:pPr>
      <w:r w:rsidRPr="00755FA0">
        <w:rPr>
          <w:rFonts w:ascii="Cambria" w:hAnsi="Cambria"/>
          <w:b/>
          <w:bCs/>
          <w:sz w:val="24"/>
          <w:szCs w:val="24"/>
        </w:rPr>
        <w:t>МАЯ АНДОНОВА</w:t>
      </w:r>
    </w:p>
    <w:p w14:paraId="4EDE23D2" w14:textId="77777777" w:rsidR="00583EDF" w:rsidRPr="00755FA0" w:rsidRDefault="00583EDF" w:rsidP="00583EDF">
      <w:pPr>
        <w:spacing w:after="0"/>
        <w:ind w:left="4770"/>
        <w:jc w:val="left"/>
        <w:rPr>
          <w:rFonts w:ascii="Cambria" w:hAnsi="Cambria"/>
          <w:bCs/>
          <w:sz w:val="24"/>
          <w:szCs w:val="24"/>
        </w:rPr>
      </w:pPr>
      <w:r w:rsidRPr="00755FA0">
        <w:rPr>
          <w:rFonts w:ascii="Cambria" w:hAnsi="Cambria"/>
          <w:b/>
          <w:bCs/>
          <w:sz w:val="24"/>
          <w:szCs w:val="24"/>
        </w:rPr>
        <w:t>ДИРЕКТОР НА ДИРЕКЦИЯ „УПРАВЛЕНИЕ НА СОБСТВЕНОСТТА И МАТЕРИАЛНО-ТЕХНИЧЕСКО ОСИГУРЯВАНЕ”</w:t>
      </w:r>
    </w:p>
    <w:p w14:paraId="3B11108C" w14:textId="77777777" w:rsidR="00583EDF" w:rsidRPr="00755FA0" w:rsidRDefault="00583EDF" w:rsidP="00583EDF">
      <w:pPr>
        <w:spacing w:after="0"/>
        <w:ind w:left="4770"/>
        <w:jc w:val="left"/>
        <w:rPr>
          <w:rFonts w:ascii="Cambria" w:hAnsi="Cambria"/>
          <w:bCs/>
          <w:sz w:val="24"/>
          <w:szCs w:val="24"/>
        </w:rPr>
      </w:pPr>
      <w:r w:rsidRPr="00755FA0">
        <w:rPr>
          <w:rFonts w:ascii="Cambria" w:hAnsi="Cambria"/>
          <w:bCs/>
          <w:sz w:val="24"/>
          <w:szCs w:val="24"/>
        </w:rPr>
        <w:t>упълномощено лице по чл. 7, ал.1 от ЗОП,</w:t>
      </w:r>
    </w:p>
    <w:p w14:paraId="18B49BDC" w14:textId="77777777" w:rsidR="00583EDF" w:rsidRPr="00755FA0" w:rsidRDefault="00583EDF" w:rsidP="00583EDF">
      <w:pPr>
        <w:spacing w:after="0"/>
        <w:ind w:left="4770"/>
        <w:jc w:val="left"/>
        <w:rPr>
          <w:rFonts w:ascii="Cambria" w:hAnsi="Cambria"/>
          <w:bCs/>
          <w:sz w:val="24"/>
          <w:szCs w:val="24"/>
        </w:rPr>
      </w:pPr>
      <w:r w:rsidRPr="00755FA0">
        <w:rPr>
          <w:rFonts w:ascii="Cambria" w:hAnsi="Cambria"/>
          <w:bCs/>
          <w:sz w:val="24"/>
          <w:szCs w:val="24"/>
        </w:rPr>
        <w:t>съгласно заповед № 95-00-390/21.09.2017 г. на министъра на външните работи</w:t>
      </w:r>
    </w:p>
    <w:p w14:paraId="63CC07F5" w14:textId="77777777" w:rsidR="00F91F4E" w:rsidRPr="00755FA0" w:rsidRDefault="00F91F4E" w:rsidP="006C4221">
      <w:pPr>
        <w:spacing w:line="360" w:lineRule="auto"/>
        <w:jc w:val="center"/>
        <w:rPr>
          <w:rFonts w:ascii="Cambria" w:hAnsi="Cambria"/>
          <w:b/>
          <w:bCs/>
          <w:sz w:val="24"/>
          <w:szCs w:val="24"/>
        </w:rPr>
      </w:pPr>
    </w:p>
    <w:p w14:paraId="255A3552" w14:textId="77777777" w:rsidR="00F91F4E" w:rsidRPr="00755FA0" w:rsidRDefault="00F91F4E" w:rsidP="006C4221">
      <w:pPr>
        <w:spacing w:line="360" w:lineRule="auto"/>
        <w:jc w:val="center"/>
        <w:rPr>
          <w:rFonts w:ascii="Cambria" w:hAnsi="Cambria"/>
          <w:b/>
          <w:bCs/>
          <w:sz w:val="24"/>
          <w:szCs w:val="24"/>
        </w:rPr>
      </w:pPr>
    </w:p>
    <w:p w14:paraId="10BC532C" w14:textId="77777777" w:rsidR="00F91F4E" w:rsidRPr="00755FA0" w:rsidRDefault="00F91F4E" w:rsidP="00583EDF">
      <w:pPr>
        <w:spacing w:line="360" w:lineRule="auto"/>
        <w:rPr>
          <w:rFonts w:ascii="Cambria" w:hAnsi="Cambria"/>
          <w:b/>
          <w:bCs/>
          <w:sz w:val="24"/>
          <w:szCs w:val="24"/>
        </w:rPr>
      </w:pPr>
    </w:p>
    <w:p w14:paraId="23CF844C" w14:textId="77777777" w:rsidR="00275071" w:rsidRPr="00755FA0" w:rsidRDefault="00275071" w:rsidP="00C76DCC">
      <w:pPr>
        <w:pStyle w:val="Body"/>
        <w:ind w:firstLine="0"/>
        <w:jc w:val="center"/>
        <w:rPr>
          <w:rFonts w:ascii="Cambria" w:hAnsi="Cambria"/>
          <w:b/>
        </w:rPr>
      </w:pPr>
      <w:r w:rsidRPr="00755FA0">
        <w:rPr>
          <w:rFonts w:ascii="Cambria" w:hAnsi="Cambria"/>
          <w:b/>
        </w:rPr>
        <w:t>ДОКУМЕНТАЦИЯ</w:t>
      </w:r>
    </w:p>
    <w:p w14:paraId="6B130BC2" w14:textId="77777777" w:rsidR="00C76DCC" w:rsidRPr="00755FA0" w:rsidRDefault="00C76DCC" w:rsidP="00C76DCC">
      <w:pPr>
        <w:jc w:val="center"/>
        <w:rPr>
          <w:rFonts w:ascii="Cambria" w:hAnsi="Cambria"/>
          <w:b/>
          <w:sz w:val="24"/>
          <w:szCs w:val="24"/>
        </w:rPr>
      </w:pPr>
      <w:r w:rsidRPr="00755FA0">
        <w:rPr>
          <w:rFonts w:ascii="Cambria" w:hAnsi="Cambria"/>
          <w:b/>
          <w:sz w:val="24"/>
          <w:szCs w:val="24"/>
        </w:rPr>
        <w:t>ЗА ПУБЛИЧНО СЪСТЕЗАНИЕ ПО ЗАКОНА ЗА ОБЩЕСТВЕНИТЕ ПОРЪЧКИ С ПРЕДМЕТ:</w:t>
      </w:r>
    </w:p>
    <w:p w14:paraId="54B6FB80" w14:textId="77777777" w:rsidR="00C76DCC" w:rsidRPr="00755FA0" w:rsidRDefault="00C76DCC" w:rsidP="00C76DCC">
      <w:pPr>
        <w:rPr>
          <w:rFonts w:ascii="Cambria" w:hAnsi="Cambria"/>
          <w:b/>
          <w:sz w:val="24"/>
          <w:szCs w:val="24"/>
        </w:rPr>
      </w:pPr>
    </w:p>
    <w:p w14:paraId="0ADB383E" w14:textId="77777777" w:rsidR="003B5F09" w:rsidRPr="003B5F09" w:rsidRDefault="003B5F09" w:rsidP="003B5F09">
      <w:pPr>
        <w:tabs>
          <w:tab w:val="left" w:pos="567"/>
        </w:tabs>
        <w:spacing w:after="160" w:line="360" w:lineRule="auto"/>
        <w:jc w:val="left"/>
        <w:rPr>
          <w:rFonts w:ascii="Cambria" w:hAnsi="Cambria"/>
          <w:b/>
          <w:sz w:val="24"/>
          <w:szCs w:val="24"/>
          <w:lang w:bidi="hi-IN"/>
        </w:rPr>
      </w:pPr>
    </w:p>
    <w:p w14:paraId="170954BA" w14:textId="77777777" w:rsidR="003B5F09" w:rsidRPr="003B5F09" w:rsidRDefault="003B5F09" w:rsidP="003B5F09">
      <w:pPr>
        <w:tabs>
          <w:tab w:val="left" w:pos="567"/>
        </w:tabs>
        <w:spacing w:after="0" w:line="360" w:lineRule="auto"/>
        <w:jc w:val="center"/>
        <w:rPr>
          <w:rFonts w:ascii="Cambria" w:hAnsi="Cambria"/>
          <w:b/>
          <w:sz w:val="24"/>
          <w:szCs w:val="24"/>
        </w:rPr>
      </w:pPr>
      <w:r w:rsidRPr="003B5F09">
        <w:rPr>
          <w:rFonts w:ascii="Cambria" w:hAnsi="Cambria"/>
          <w:b/>
          <w:sz w:val="24"/>
          <w:szCs w:val="24"/>
        </w:rPr>
        <w:t xml:space="preserve">„ПОДМЯНА НА ХИДРОИЗОЛАЦИЯ И КОНСЕРВИРАНЕ НА КОНСТРУКТИВНИ ЕЛЕМЕНТИ НА ПОДЗЕМНИ ГАРАЖИ В СГРАДАТА НА МВНР” </w:t>
      </w:r>
    </w:p>
    <w:p w14:paraId="5C0431DE" w14:textId="77777777" w:rsidR="003B5F09" w:rsidRPr="003B5F09" w:rsidRDefault="003B5F09" w:rsidP="003B5F09">
      <w:pPr>
        <w:tabs>
          <w:tab w:val="left" w:pos="567"/>
        </w:tabs>
        <w:spacing w:after="160"/>
        <w:jc w:val="center"/>
        <w:rPr>
          <w:rFonts w:ascii="Cambria" w:hAnsi="Cambria"/>
          <w:sz w:val="24"/>
          <w:szCs w:val="24"/>
        </w:rPr>
      </w:pPr>
    </w:p>
    <w:p w14:paraId="27FA0ABC" w14:textId="77777777" w:rsidR="00C76DCC" w:rsidRPr="00755FA0" w:rsidRDefault="00C76DCC" w:rsidP="00C76DCC">
      <w:pPr>
        <w:tabs>
          <w:tab w:val="left" w:pos="567"/>
        </w:tabs>
        <w:spacing w:line="360" w:lineRule="auto"/>
        <w:jc w:val="center"/>
        <w:rPr>
          <w:rFonts w:ascii="Cambria" w:hAnsi="Cambria"/>
          <w:b/>
          <w:sz w:val="24"/>
          <w:szCs w:val="24"/>
        </w:rPr>
      </w:pPr>
    </w:p>
    <w:p w14:paraId="3E7A9627" w14:textId="77777777" w:rsidR="00C76DCC" w:rsidRPr="00755FA0" w:rsidRDefault="00C76DCC" w:rsidP="00C76DCC">
      <w:pPr>
        <w:rPr>
          <w:rFonts w:ascii="Cambria" w:hAnsi="Cambria"/>
          <w:b/>
          <w:sz w:val="24"/>
          <w:szCs w:val="24"/>
        </w:rPr>
      </w:pPr>
    </w:p>
    <w:p w14:paraId="7FDF376C" w14:textId="77777777" w:rsidR="000D764C" w:rsidRPr="00755FA0" w:rsidRDefault="000D764C" w:rsidP="00C76DCC">
      <w:pPr>
        <w:rPr>
          <w:rFonts w:ascii="Cambria" w:hAnsi="Cambria"/>
          <w:b/>
          <w:sz w:val="24"/>
          <w:szCs w:val="24"/>
        </w:rPr>
      </w:pPr>
    </w:p>
    <w:p w14:paraId="315E2199" w14:textId="77777777" w:rsidR="00C76DCC" w:rsidRPr="00755FA0" w:rsidRDefault="00C76DCC" w:rsidP="00637E92">
      <w:pPr>
        <w:spacing w:after="0"/>
        <w:jc w:val="center"/>
        <w:rPr>
          <w:rFonts w:ascii="Cambria" w:hAnsi="Cambria"/>
          <w:b/>
          <w:sz w:val="24"/>
          <w:szCs w:val="24"/>
        </w:rPr>
      </w:pPr>
    </w:p>
    <w:p w14:paraId="033BABB3" w14:textId="77777777" w:rsidR="00C76DCC" w:rsidRPr="00755FA0" w:rsidRDefault="00C76DCC" w:rsidP="00637E92">
      <w:pPr>
        <w:spacing w:after="0"/>
        <w:jc w:val="center"/>
        <w:rPr>
          <w:rFonts w:ascii="Cambria" w:hAnsi="Cambria"/>
          <w:b/>
          <w:sz w:val="24"/>
          <w:szCs w:val="24"/>
        </w:rPr>
      </w:pPr>
    </w:p>
    <w:p w14:paraId="23369F96" w14:textId="77777777" w:rsidR="00C76DCC" w:rsidRPr="00755FA0" w:rsidRDefault="00C76DCC" w:rsidP="00637E92">
      <w:pPr>
        <w:spacing w:after="0"/>
        <w:jc w:val="center"/>
        <w:rPr>
          <w:rFonts w:ascii="Cambria" w:hAnsi="Cambria"/>
          <w:b/>
          <w:sz w:val="24"/>
          <w:szCs w:val="24"/>
        </w:rPr>
      </w:pPr>
    </w:p>
    <w:p w14:paraId="019501C2" w14:textId="77777777" w:rsidR="00C76DCC" w:rsidRPr="00755FA0" w:rsidRDefault="00C76DCC" w:rsidP="00637E92">
      <w:pPr>
        <w:spacing w:after="0"/>
        <w:jc w:val="center"/>
        <w:rPr>
          <w:rFonts w:ascii="Cambria" w:hAnsi="Cambria"/>
          <w:b/>
          <w:sz w:val="24"/>
          <w:szCs w:val="24"/>
        </w:rPr>
      </w:pPr>
    </w:p>
    <w:p w14:paraId="4C7125CD" w14:textId="77777777" w:rsidR="00846BE6" w:rsidRPr="00755FA0" w:rsidRDefault="00846BE6" w:rsidP="003B5F09">
      <w:pPr>
        <w:spacing w:after="0"/>
        <w:jc w:val="center"/>
        <w:rPr>
          <w:rFonts w:ascii="Cambria" w:hAnsi="Cambria"/>
          <w:b/>
          <w:sz w:val="24"/>
          <w:szCs w:val="24"/>
        </w:rPr>
      </w:pPr>
      <w:r w:rsidRPr="00755FA0">
        <w:rPr>
          <w:rFonts w:ascii="Cambria" w:hAnsi="Cambria"/>
          <w:b/>
          <w:sz w:val="24"/>
          <w:szCs w:val="24"/>
        </w:rPr>
        <w:t>Министерство на външните работи</w:t>
      </w:r>
    </w:p>
    <w:p w14:paraId="2BC3F767" w14:textId="77777777" w:rsidR="00846BE6" w:rsidRPr="00755FA0" w:rsidRDefault="00846BE6" w:rsidP="00637E92">
      <w:pPr>
        <w:spacing w:after="0"/>
        <w:jc w:val="center"/>
        <w:rPr>
          <w:rFonts w:ascii="Cambria" w:hAnsi="Cambria"/>
          <w:b/>
          <w:sz w:val="24"/>
          <w:szCs w:val="24"/>
        </w:rPr>
      </w:pPr>
    </w:p>
    <w:p w14:paraId="17F6E5C4" w14:textId="77777777" w:rsidR="00F91F4E" w:rsidRPr="00755FA0" w:rsidRDefault="00F91F4E" w:rsidP="00637E92">
      <w:pPr>
        <w:spacing w:after="0"/>
        <w:jc w:val="center"/>
        <w:rPr>
          <w:rFonts w:ascii="Cambria" w:hAnsi="Cambria"/>
          <w:b/>
          <w:sz w:val="24"/>
          <w:szCs w:val="24"/>
        </w:rPr>
      </w:pPr>
      <w:r w:rsidRPr="00755FA0">
        <w:rPr>
          <w:rFonts w:ascii="Cambria" w:hAnsi="Cambria"/>
          <w:b/>
          <w:sz w:val="24"/>
          <w:szCs w:val="24"/>
        </w:rPr>
        <w:t xml:space="preserve">София   </w:t>
      </w:r>
    </w:p>
    <w:p w14:paraId="75D93E48" w14:textId="77777777" w:rsidR="00F91F4E" w:rsidRPr="00755FA0" w:rsidRDefault="00F91F4E" w:rsidP="00637E92">
      <w:pPr>
        <w:spacing w:after="0"/>
        <w:jc w:val="center"/>
        <w:rPr>
          <w:rFonts w:ascii="Cambria" w:hAnsi="Cambria"/>
          <w:b/>
          <w:sz w:val="24"/>
          <w:szCs w:val="24"/>
        </w:rPr>
      </w:pPr>
    </w:p>
    <w:p w14:paraId="2A374532" w14:textId="77777777" w:rsidR="00F91F4E" w:rsidRPr="00755FA0" w:rsidRDefault="00F91F4E" w:rsidP="00637E92">
      <w:pPr>
        <w:spacing w:after="0" w:line="300" w:lineRule="auto"/>
        <w:jc w:val="center"/>
        <w:rPr>
          <w:rFonts w:ascii="Cambria" w:hAnsi="Cambria"/>
          <w:b/>
          <w:bCs/>
          <w:sz w:val="24"/>
          <w:szCs w:val="24"/>
        </w:rPr>
      </w:pPr>
      <w:r w:rsidRPr="00755FA0">
        <w:rPr>
          <w:rFonts w:ascii="Cambria" w:hAnsi="Cambria"/>
          <w:b/>
          <w:bCs/>
          <w:sz w:val="24"/>
          <w:szCs w:val="24"/>
        </w:rPr>
        <w:t xml:space="preserve">   2018 г.</w:t>
      </w:r>
      <w:r w:rsidRPr="00755FA0">
        <w:rPr>
          <w:rFonts w:ascii="Cambria" w:hAnsi="Cambria"/>
          <w:sz w:val="24"/>
          <w:szCs w:val="24"/>
        </w:rPr>
        <w:t xml:space="preserve">                                                 </w:t>
      </w:r>
    </w:p>
    <w:p w14:paraId="5AD5BD5E" w14:textId="77777777" w:rsidR="006C52B9" w:rsidRDefault="006C52B9" w:rsidP="00BA1B34">
      <w:pPr>
        <w:pStyle w:val="TOCHeading"/>
        <w:spacing w:before="0" w:line="276" w:lineRule="auto"/>
        <w:rPr>
          <w:rFonts w:ascii="Cambria" w:hAnsi="Cambria"/>
          <w:b/>
          <w:color w:val="000000"/>
          <w:sz w:val="24"/>
          <w:szCs w:val="24"/>
          <w:lang w:val="bg-BG"/>
        </w:rPr>
      </w:pPr>
    </w:p>
    <w:p w14:paraId="2AA8DF75" w14:textId="443FB37E" w:rsidR="00E626CB" w:rsidRPr="0017022B" w:rsidRDefault="00E626CB" w:rsidP="00BA1B34">
      <w:pPr>
        <w:pStyle w:val="TOCHeading"/>
        <w:spacing w:before="0" w:line="276" w:lineRule="auto"/>
        <w:rPr>
          <w:rFonts w:ascii="Cambria" w:hAnsi="Cambria"/>
          <w:b/>
          <w:color w:val="000000"/>
          <w:sz w:val="24"/>
          <w:szCs w:val="24"/>
          <w:lang w:val="bg-BG"/>
        </w:rPr>
      </w:pPr>
      <w:r w:rsidRPr="0017022B">
        <w:rPr>
          <w:rFonts w:ascii="Cambria" w:hAnsi="Cambria"/>
          <w:b/>
          <w:color w:val="000000"/>
          <w:sz w:val="24"/>
          <w:szCs w:val="24"/>
          <w:lang w:val="bg-BG"/>
        </w:rPr>
        <w:t>СЪДЪРЖАНИЕ</w:t>
      </w:r>
    </w:p>
    <w:p w14:paraId="2B915503" w14:textId="77777777" w:rsidR="00F66E0C" w:rsidRPr="0017022B" w:rsidRDefault="00F66E0C" w:rsidP="00BA1B34">
      <w:pPr>
        <w:spacing w:after="0" w:line="276" w:lineRule="auto"/>
        <w:rPr>
          <w:rFonts w:ascii="Cambria" w:hAnsi="Cambria"/>
          <w:sz w:val="24"/>
          <w:szCs w:val="24"/>
        </w:rPr>
      </w:pPr>
    </w:p>
    <w:p w14:paraId="01770ED6" w14:textId="65609BB9" w:rsidR="00A21F22" w:rsidRPr="0017022B" w:rsidRDefault="007215F3" w:rsidP="00BA1B34">
      <w:pPr>
        <w:pStyle w:val="TOC1"/>
        <w:tabs>
          <w:tab w:val="clear" w:pos="9323"/>
          <w:tab w:val="left" w:pos="9270"/>
        </w:tabs>
        <w:spacing w:before="0"/>
        <w:ind w:left="0" w:right="270" w:firstLine="0"/>
        <w:rPr>
          <w:rFonts w:ascii="Cambria" w:hAnsi="Cambria" w:cs="Times New Roman"/>
          <w:noProof/>
          <w:szCs w:val="24"/>
        </w:rPr>
      </w:pPr>
      <w:r w:rsidRPr="0017022B">
        <w:rPr>
          <w:rFonts w:ascii="Cambria" w:hAnsi="Cambria" w:cs="Times New Roman"/>
          <w:szCs w:val="24"/>
        </w:rPr>
        <w:fldChar w:fldCharType="begin"/>
      </w:r>
      <w:r w:rsidRPr="0017022B">
        <w:rPr>
          <w:rFonts w:ascii="Cambria" w:hAnsi="Cambria" w:cs="Times New Roman"/>
          <w:szCs w:val="24"/>
        </w:rPr>
        <w:instrText xml:space="preserve"> TOC \o "1-2" \h \z \u </w:instrText>
      </w:r>
      <w:r w:rsidRPr="0017022B">
        <w:rPr>
          <w:rFonts w:ascii="Cambria" w:hAnsi="Cambria" w:cs="Times New Roman"/>
          <w:szCs w:val="24"/>
        </w:rPr>
        <w:fldChar w:fldCharType="separate"/>
      </w:r>
      <w:hyperlink w:anchor="_Toc510617665" w:history="1">
        <w:r w:rsidR="00A21F22" w:rsidRPr="0017022B">
          <w:rPr>
            <w:rStyle w:val="Hyperlink"/>
            <w:rFonts w:ascii="Cambria" w:hAnsi="Cambria"/>
            <w:noProof/>
            <w:szCs w:val="24"/>
          </w:rPr>
          <w:t>РАЗДЕЛ I. ПЪЛНО ОПИСАНИЕ НА ПРЕДМЕТА  НА ПОРЪЧКАТА</w:t>
        </w:r>
        <w:r w:rsidR="00A21F22" w:rsidRPr="0017022B">
          <w:rPr>
            <w:rFonts w:ascii="Cambria" w:hAnsi="Cambria" w:cs="Times New Roman"/>
            <w:noProof/>
            <w:webHidden/>
            <w:szCs w:val="24"/>
          </w:rPr>
          <w:tab/>
        </w:r>
        <w:r w:rsidR="009501AD" w:rsidRPr="0017022B">
          <w:rPr>
            <w:rFonts w:ascii="Cambria" w:hAnsi="Cambria" w:cs="Times New Roman"/>
            <w:noProof/>
            <w:webHidden/>
            <w:szCs w:val="24"/>
          </w:rPr>
          <w:t>3</w:t>
        </w:r>
      </w:hyperlink>
    </w:p>
    <w:p w14:paraId="011493FC" w14:textId="596D7093" w:rsidR="004D2EF2" w:rsidRPr="0017022B" w:rsidRDefault="00AD4D02" w:rsidP="004D2EF2">
      <w:pPr>
        <w:pStyle w:val="TOC1"/>
        <w:tabs>
          <w:tab w:val="clear" w:pos="9323"/>
          <w:tab w:val="left" w:pos="9270"/>
        </w:tabs>
        <w:spacing w:before="0"/>
        <w:ind w:left="0" w:right="270" w:firstLine="0"/>
        <w:rPr>
          <w:rFonts w:ascii="Cambria" w:hAnsi="Cambria" w:cs="Times New Roman"/>
          <w:noProof/>
          <w:szCs w:val="24"/>
        </w:rPr>
      </w:pPr>
      <w:hyperlink w:anchor="_Toc510617665" w:history="1">
        <w:r w:rsidR="004D2EF2" w:rsidRPr="0017022B">
          <w:rPr>
            <w:rStyle w:val="Hyperlink"/>
            <w:rFonts w:ascii="Cambria" w:hAnsi="Cambria"/>
            <w:noProof/>
            <w:szCs w:val="24"/>
          </w:rPr>
          <w:t>Общи положения</w:t>
        </w:r>
        <w:r w:rsidR="004D2EF2" w:rsidRPr="0017022B">
          <w:rPr>
            <w:rFonts w:ascii="Cambria" w:hAnsi="Cambria" w:cs="Times New Roman"/>
            <w:noProof/>
            <w:webHidden/>
            <w:szCs w:val="24"/>
          </w:rPr>
          <w:tab/>
        </w:r>
        <w:r w:rsidR="009501AD" w:rsidRPr="0017022B">
          <w:rPr>
            <w:rFonts w:ascii="Cambria" w:hAnsi="Cambria" w:cs="Times New Roman"/>
            <w:noProof/>
            <w:webHidden/>
            <w:szCs w:val="24"/>
          </w:rPr>
          <w:t>3</w:t>
        </w:r>
      </w:hyperlink>
    </w:p>
    <w:p w14:paraId="3F206D1A" w14:textId="2979D4C4" w:rsidR="004D2EF2" w:rsidRPr="0017022B" w:rsidRDefault="00AD4D02" w:rsidP="004D2EF2">
      <w:pPr>
        <w:pStyle w:val="TOC2"/>
        <w:rPr>
          <w:noProof/>
          <w:lang w:eastAsia="en-US"/>
        </w:rPr>
      </w:pPr>
      <w:hyperlink w:anchor="_Toc510617666" w:history="1">
        <w:r w:rsidR="004D2EF2" w:rsidRPr="0017022B">
          <w:rPr>
            <w:rStyle w:val="Hyperlink"/>
            <w:noProof/>
          </w:rPr>
          <w:t>1. Възложител/ Правно основание за възлагане</w:t>
        </w:r>
        <w:r w:rsidR="004D2EF2" w:rsidRPr="0017022B">
          <w:rPr>
            <w:noProof/>
            <w:webHidden/>
          </w:rPr>
          <w:tab/>
        </w:r>
        <w:r w:rsidR="00F524F8" w:rsidRPr="0017022B">
          <w:rPr>
            <w:noProof/>
            <w:webHidden/>
          </w:rPr>
          <w:t>3</w:t>
        </w:r>
      </w:hyperlink>
    </w:p>
    <w:p w14:paraId="4F80EACD" w14:textId="68A928BE" w:rsidR="00A21F22" w:rsidRPr="0017022B" w:rsidRDefault="00AD4D02" w:rsidP="004D2EF2">
      <w:pPr>
        <w:pStyle w:val="TOC2"/>
        <w:rPr>
          <w:noProof/>
        </w:rPr>
      </w:pPr>
      <w:hyperlink w:anchor="_Toc510617666" w:history="1">
        <w:r w:rsidR="004C5D1F" w:rsidRPr="0017022B">
          <w:rPr>
            <w:rStyle w:val="Hyperlink"/>
            <w:noProof/>
          </w:rPr>
          <w:t>2</w:t>
        </w:r>
        <w:r w:rsidR="00A21F22" w:rsidRPr="0017022B">
          <w:rPr>
            <w:rStyle w:val="Hyperlink"/>
            <w:noProof/>
          </w:rPr>
          <w:t xml:space="preserve">. </w:t>
        </w:r>
        <w:r w:rsidR="004D2EF2" w:rsidRPr="0017022B">
          <w:rPr>
            <w:rStyle w:val="Hyperlink"/>
            <w:noProof/>
          </w:rPr>
          <w:t>П</w:t>
        </w:r>
        <w:r w:rsidR="004D2EF2" w:rsidRPr="004D2EF2">
          <w:rPr>
            <w:rStyle w:val="Hyperlink"/>
            <w:noProof/>
          </w:rPr>
          <w:t xml:space="preserve">редмет </w:t>
        </w:r>
        <w:r w:rsidR="004D2EF2" w:rsidRPr="0017022B">
          <w:rPr>
            <w:rStyle w:val="Hyperlink"/>
            <w:noProof/>
          </w:rPr>
          <w:t xml:space="preserve">и обем </w:t>
        </w:r>
        <w:r w:rsidR="00A21F22" w:rsidRPr="0017022B">
          <w:rPr>
            <w:rStyle w:val="Hyperlink"/>
            <w:noProof/>
          </w:rPr>
          <w:t>на поръчката</w:t>
        </w:r>
        <w:r w:rsidR="00A21F22" w:rsidRPr="0017022B">
          <w:rPr>
            <w:noProof/>
            <w:webHidden/>
          </w:rPr>
          <w:tab/>
        </w:r>
        <w:r w:rsidR="00F524F8" w:rsidRPr="0017022B">
          <w:rPr>
            <w:noProof/>
            <w:webHidden/>
          </w:rPr>
          <w:t>3</w:t>
        </w:r>
      </w:hyperlink>
    </w:p>
    <w:p w14:paraId="746E4C6C" w14:textId="01117813" w:rsidR="004D2EF2" w:rsidRPr="0017022B" w:rsidRDefault="00AD4D02" w:rsidP="004D2EF2">
      <w:pPr>
        <w:pStyle w:val="TOC2"/>
        <w:rPr>
          <w:rFonts w:cs="Times New Roman"/>
          <w:noProof/>
          <w:color w:val="0000FF"/>
          <w:u w:val="single"/>
        </w:rPr>
      </w:pPr>
      <w:hyperlink w:anchor="_Toc510617667" w:history="1">
        <w:r w:rsidR="004C5D1F" w:rsidRPr="0017022B">
          <w:rPr>
            <w:rStyle w:val="Hyperlink"/>
            <w:noProof/>
          </w:rPr>
          <w:t>3</w:t>
        </w:r>
        <w:r w:rsidR="004D2EF2" w:rsidRPr="0017022B">
          <w:rPr>
            <w:rStyle w:val="Hyperlink"/>
            <w:noProof/>
          </w:rPr>
          <w:t>. Кратко описание</w:t>
        </w:r>
        <w:r w:rsidR="004D2EF2" w:rsidRPr="0017022B">
          <w:rPr>
            <w:noProof/>
            <w:webHidden/>
          </w:rPr>
          <w:tab/>
        </w:r>
        <w:r w:rsidR="00F524F8" w:rsidRPr="0017022B">
          <w:rPr>
            <w:noProof/>
            <w:webHidden/>
          </w:rPr>
          <w:t>4</w:t>
        </w:r>
      </w:hyperlink>
    </w:p>
    <w:p w14:paraId="1FBCAA1F" w14:textId="2E73D23C" w:rsidR="00A21F22" w:rsidRPr="0017022B" w:rsidRDefault="00AD4D02" w:rsidP="004D2EF2">
      <w:pPr>
        <w:pStyle w:val="TOC2"/>
        <w:rPr>
          <w:rStyle w:val="Hyperlink"/>
          <w:noProof/>
        </w:rPr>
      </w:pPr>
      <w:hyperlink w:anchor="_Toc510617667" w:history="1">
        <w:r w:rsidR="004C5D1F" w:rsidRPr="0017022B">
          <w:rPr>
            <w:rStyle w:val="Hyperlink"/>
            <w:noProof/>
          </w:rPr>
          <w:t>4</w:t>
        </w:r>
        <w:r w:rsidR="00A21F22" w:rsidRPr="0017022B">
          <w:rPr>
            <w:rStyle w:val="Hyperlink"/>
            <w:noProof/>
          </w:rPr>
          <w:t xml:space="preserve">. </w:t>
        </w:r>
        <w:r w:rsidR="004D2EF2" w:rsidRPr="0017022B">
          <w:rPr>
            <w:rStyle w:val="Hyperlink"/>
            <w:noProof/>
          </w:rPr>
          <w:t>П</w:t>
        </w:r>
        <w:r w:rsidR="00A21F22" w:rsidRPr="0017022B">
          <w:rPr>
            <w:rStyle w:val="Hyperlink"/>
            <w:noProof/>
          </w:rPr>
          <w:t>рогнозна стойност на поръчката</w:t>
        </w:r>
        <w:r w:rsidR="00A21F22" w:rsidRPr="0017022B">
          <w:rPr>
            <w:noProof/>
            <w:webHidden/>
          </w:rPr>
          <w:tab/>
        </w:r>
        <w:r w:rsidR="00F524F8" w:rsidRPr="0017022B">
          <w:rPr>
            <w:noProof/>
            <w:webHidden/>
          </w:rPr>
          <w:t>5</w:t>
        </w:r>
      </w:hyperlink>
    </w:p>
    <w:p w14:paraId="23D71891" w14:textId="3D1D0B35" w:rsidR="00CE7865" w:rsidRPr="0017022B" w:rsidRDefault="00AD4D02" w:rsidP="004D2EF2">
      <w:pPr>
        <w:pStyle w:val="TOC2"/>
        <w:rPr>
          <w:noProof/>
          <w:lang w:eastAsia="en-US"/>
        </w:rPr>
      </w:pPr>
      <w:hyperlink w:anchor="_Toc510617668" w:history="1">
        <w:r w:rsidR="004C5D1F" w:rsidRPr="0017022B">
          <w:rPr>
            <w:rStyle w:val="Hyperlink"/>
            <w:noProof/>
            <w:lang w:val="en-US"/>
          </w:rPr>
          <w:t>5</w:t>
        </w:r>
        <w:r w:rsidR="00CE7865" w:rsidRPr="0017022B">
          <w:rPr>
            <w:rStyle w:val="Hyperlink"/>
            <w:noProof/>
          </w:rPr>
          <w:t>. Финансиране</w:t>
        </w:r>
        <w:r w:rsidR="00CE7865" w:rsidRPr="0017022B">
          <w:rPr>
            <w:noProof/>
            <w:webHidden/>
          </w:rPr>
          <w:tab/>
        </w:r>
        <w:r w:rsidR="00F524F8" w:rsidRPr="0017022B">
          <w:rPr>
            <w:noProof/>
            <w:webHidden/>
          </w:rPr>
          <w:t>5</w:t>
        </w:r>
      </w:hyperlink>
    </w:p>
    <w:p w14:paraId="0DD63A16" w14:textId="2211C66E" w:rsidR="00A21F22" w:rsidRPr="0017022B" w:rsidRDefault="00AD4D02" w:rsidP="004D2EF2">
      <w:pPr>
        <w:pStyle w:val="TOC2"/>
        <w:rPr>
          <w:noProof/>
          <w:lang w:eastAsia="en-US"/>
        </w:rPr>
      </w:pPr>
      <w:hyperlink w:anchor="_Toc510617668" w:history="1">
        <w:r w:rsidR="004C5D1F" w:rsidRPr="0017022B">
          <w:rPr>
            <w:rStyle w:val="Hyperlink"/>
            <w:noProof/>
            <w:lang w:val="en-US"/>
          </w:rPr>
          <w:t>6</w:t>
        </w:r>
        <w:r w:rsidR="00A21F22" w:rsidRPr="0017022B">
          <w:rPr>
            <w:rStyle w:val="Hyperlink"/>
            <w:noProof/>
          </w:rPr>
          <w:t>. Начин на плащане</w:t>
        </w:r>
        <w:r w:rsidR="00A21F22" w:rsidRPr="0017022B">
          <w:rPr>
            <w:noProof/>
            <w:webHidden/>
          </w:rPr>
          <w:tab/>
        </w:r>
        <w:r w:rsidR="00F524F8" w:rsidRPr="0017022B">
          <w:rPr>
            <w:noProof/>
            <w:webHidden/>
          </w:rPr>
          <w:t>5</w:t>
        </w:r>
      </w:hyperlink>
    </w:p>
    <w:p w14:paraId="6E7F1570" w14:textId="3A4CEE53" w:rsidR="00A21F22" w:rsidRPr="0017022B" w:rsidRDefault="00AD4D02" w:rsidP="004D2EF2">
      <w:pPr>
        <w:pStyle w:val="TOC2"/>
        <w:rPr>
          <w:noProof/>
          <w:lang w:eastAsia="en-US"/>
        </w:rPr>
      </w:pPr>
      <w:hyperlink w:anchor="_Toc510617669" w:history="1">
        <w:r w:rsidR="004C5D1F" w:rsidRPr="0017022B">
          <w:rPr>
            <w:rStyle w:val="Hyperlink"/>
            <w:noProof/>
            <w:lang w:val="en-US"/>
          </w:rPr>
          <w:t>7</w:t>
        </w:r>
        <w:r w:rsidR="00A21F22" w:rsidRPr="0017022B">
          <w:rPr>
            <w:rStyle w:val="Hyperlink"/>
            <w:noProof/>
          </w:rPr>
          <w:t>. Срок за изпълнение</w:t>
        </w:r>
        <w:r w:rsidR="00A21F22" w:rsidRPr="0017022B">
          <w:rPr>
            <w:noProof/>
            <w:webHidden/>
          </w:rPr>
          <w:tab/>
        </w:r>
        <w:r w:rsidR="00F524F8" w:rsidRPr="0017022B">
          <w:rPr>
            <w:noProof/>
            <w:webHidden/>
          </w:rPr>
          <w:t>7</w:t>
        </w:r>
      </w:hyperlink>
    </w:p>
    <w:p w14:paraId="1C66536A" w14:textId="74D2BD11" w:rsidR="00A21F22" w:rsidRPr="0017022B" w:rsidRDefault="00AD4D02" w:rsidP="004D2EF2">
      <w:pPr>
        <w:pStyle w:val="TOC2"/>
        <w:rPr>
          <w:noProof/>
          <w:lang w:eastAsia="en-US"/>
        </w:rPr>
      </w:pPr>
      <w:hyperlink w:anchor="_Toc510617670" w:history="1">
        <w:r w:rsidR="004C5D1F" w:rsidRPr="0017022B">
          <w:rPr>
            <w:rStyle w:val="Hyperlink"/>
            <w:noProof/>
            <w:lang w:val="en-US"/>
          </w:rPr>
          <w:t>8</w:t>
        </w:r>
        <w:r w:rsidR="00A21F22" w:rsidRPr="0017022B">
          <w:rPr>
            <w:rStyle w:val="Hyperlink"/>
            <w:noProof/>
          </w:rPr>
          <w:t>. Място на изпълнение</w:t>
        </w:r>
        <w:r w:rsidR="00A21F22" w:rsidRPr="0017022B">
          <w:rPr>
            <w:noProof/>
            <w:webHidden/>
          </w:rPr>
          <w:tab/>
        </w:r>
        <w:r w:rsidR="00F524F8" w:rsidRPr="0017022B">
          <w:rPr>
            <w:noProof/>
            <w:webHidden/>
          </w:rPr>
          <w:t>8</w:t>
        </w:r>
      </w:hyperlink>
    </w:p>
    <w:p w14:paraId="1C9AC860" w14:textId="2C7E40E6" w:rsidR="00A21F22" w:rsidRPr="0017022B" w:rsidRDefault="00AD4D02" w:rsidP="00BA1B34">
      <w:pPr>
        <w:pStyle w:val="TOC1"/>
        <w:tabs>
          <w:tab w:val="left" w:pos="9270"/>
          <w:tab w:val="left" w:pos="9630"/>
        </w:tabs>
        <w:spacing w:before="0"/>
        <w:ind w:left="0" w:right="270" w:firstLine="0"/>
        <w:rPr>
          <w:rFonts w:ascii="Cambria" w:hAnsi="Cambria" w:cs="Times New Roman"/>
          <w:noProof/>
          <w:szCs w:val="24"/>
          <w:lang w:eastAsia="en-US"/>
        </w:rPr>
      </w:pPr>
      <w:hyperlink w:anchor="_Toc510617671" w:history="1">
        <w:r w:rsidR="004C5D1F" w:rsidRPr="0017022B">
          <w:rPr>
            <w:rStyle w:val="Hyperlink"/>
            <w:rFonts w:ascii="Cambria" w:hAnsi="Cambria"/>
            <w:noProof/>
            <w:szCs w:val="24"/>
          </w:rPr>
          <w:t>РАЗДЕЛ  II</w:t>
        </w:r>
        <w:r w:rsidR="00B43E00" w:rsidRPr="0017022B">
          <w:rPr>
            <w:rStyle w:val="Hyperlink"/>
            <w:rFonts w:ascii="Cambria" w:hAnsi="Cambria"/>
            <w:noProof/>
            <w:szCs w:val="24"/>
          </w:rPr>
          <w:t>.ТЕХНИЧЕСКИ ПРЕДПИСАНИЯ И НОРМАТИВНА УРЕДБА</w:t>
        </w:r>
        <w:r w:rsidR="00B43E00" w:rsidRPr="0017022B">
          <w:rPr>
            <w:rFonts w:ascii="Cambria" w:hAnsi="Cambria" w:cs="Times New Roman"/>
            <w:noProof/>
            <w:webHidden/>
            <w:szCs w:val="24"/>
          </w:rPr>
          <w:tab/>
        </w:r>
      </w:hyperlink>
      <w:r w:rsidR="00F524F8" w:rsidRPr="0017022B">
        <w:rPr>
          <w:rStyle w:val="Hyperlink"/>
          <w:rFonts w:ascii="Cambria" w:hAnsi="Cambria"/>
          <w:noProof/>
          <w:szCs w:val="24"/>
        </w:rPr>
        <w:t>8</w:t>
      </w:r>
    </w:p>
    <w:p w14:paraId="7905CD8F" w14:textId="2F956C50" w:rsidR="00A21F22" w:rsidRPr="0017022B" w:rsidRDefault="00AD4D02" w:rsidP="00BA1B34">
      <w:pPr>
        <w:pStyle w:val="TOC1"/>
        <w:tabs>
          <w:tab w:val="left" w:pos="9270"/>
          <w:tab w:val="left" w:pos="9630"/>
        </w:tabs>
        <w:spacing w:before="0"/>
        <w:ind w:left="0" w:right="270" w:firstLine="0"/>
        <w:rPr>
          <w:rFonts w:ascii="Cambria" w:hAnsi="Cambria" w:cs="Times New Roman"/>
          <w:noProof/>
          <w:szCs w:val="24"/>
          <w:lang w:eastAsia="en-US"/>
        </w:rPr>
      </w:pPr>
      <w:hyperlink w:anchor="_Toc510617675" w:history="1">
        <w:r w:rsidR="0015708C" w:rsidRPr="0017022B">
          <w:rPr>
            <w:rStyle w:val="Hyperlink"/>
            <w:rFonts w:ascii="Cambria" w:eastAsia="MS ??" w:hAnsi="Cambria"/>
            <w:noProof/>
            <w:szCs w:val="24"/>
          </w:rPr>
          <w:t>РАЗДЕЛ ІII. УСЛОВИЯ ЗА УЧАСТИЕ В ПРОЦЕДУРАТА</w:t>
        </w:r>
        <w:r w:rsidR="0015708C" w:rsidRPr="0017022B">
          <w:rPr>
            <w:rFonts w:ascii="Cambria" w:hAnsi="Cambria" w:cs="Times New Roman"/>
            <w:noProof/>
            <w:webHidden/>
            <w:szCs w:val="24"/>
          </w:rPr>
          <w:tab/>
        </w:r>
      </w:hyperlink>
      <w:r w:rsidR="00F524F8" w:rsidRPr="0017022B">
        <w:rPr>
          <w:rStyle w:val="Hyperlink"/>
          <w:rFonts w:ascii="Cambria" w:hAnsi="Cambria"/>
          <w:noProof/>
          <w:szCs w:val="24"/>
        </w:rPr>
        <w:t>9</w:t>
      </w:r>
    </w:p>
    <w:p w14:paraId="6EABDA1D" w14:textId="73D36A36" w:rsidR="00A21F22" w:rsidRPr="0017022B" w:rsidRDefault="00AD4D02" w:rsidP="004D2EF2">
      <w:pPr>
        <w:pStyle w:val="TOC2"/>
        <w:rPr>
          <w:rFonts w:cs="Times New Roman"/>
          <w:noProof/>
          <w:lang w:eastAsia="en-US"/>
        </w:rPr>
      </w:pPr>
      <w:hyperlink w:anchor="_Toc510617676" w:history="1">
        <w:r w:rsidR="0015708C" w:rsidRPr="0017022B">
          <w:rPr>
            <w:rStyle w:val="Hyperlink"/>
            <w:noProof/>
          </w:rPr>
          <w:t>1. Общи изисквания</w:t>
        </w:r>
        <w:r w:rsidR="0015708C" w:rsidRPr="0017022B">
          <w:rPr>
            <w:rFonts w:cs="Times New Roman"/>
            <w:noProof/>
            <w:webHidden/>
          </w:rPr>
          <w:tab/>
        </w:r>
      </w:hyperlink>
      <w:r w:rsidR="00F524F8" w:rsidRPr="0017022B">
        <w:rPr>
          <w:rStyle w:val="Hyperlink"/>
          <w:noProof/>
        </w:rPr>
        <w:t>9</w:t>
      </w:r>
    </w:p>
    <w:p w14:paraId="51DB6B6B" w14:textId="676BDDB4" w:rsidR="00A21F22" w:rsidRPr="0017022B" w:rsidRDefault="00AD4D02" w:rsidP="004D2EF2">
      <w:pPr>
        <w:pStyle w:val="TOC2"/>
        <w:rPr>
          <w:rFonts w:cs="Times New Roman"/>
          <w:noProof/>
          <w:lang w:eastAsia="en-US"/>
        </w:rPr>
      </w:pPr>
      <w:hyperlink w:anchor="_Toc510617677" w:history="1">
        <w:r w:rsidR="0015708C" w:rsidRPr="0017022B">
          <w:rPr>
            <w:rStyle w:val="Hyperlink"/>
            <w:noProof/>
          </w:rPr>
          <w:t>2. Условия за допустимост</w:t>
        </w:r>
        <w:r w:rsidR="0015708C" w:rsidRPr="0017022B">
          <w:rPr>
            <w:rFonts w:cs="Times New Roman"/>
            <w:noProof/>
            <w:webHidden/>
          </w:rPr>
          <w:tab/>
        </w:r>
      </w:hyperlink>
      <w:r w:rsidR="00B43E00" w:rsidRPr="0017022B">
        <w:rPr>
          <w:rStyle w:val="Hyperlink"/>
          <w:noProof/>
        </w:rPr>
        <w:t>1</w:t>
      </w:r>
      <w:r w:rsidR="00F524F8" w:rsidRPr="0017022B">
        <w:rPr>
          <w:rStyle w:val="Hyperlink"/>
          <w:noProof/>
        </w:rPr>
        <w:t>1</w:t>
      </w:r>
    </w:p>
    <w:p w14:paraId="69B4BC77" w14:textId="6C9ECF11" w:rsidR="00A21F22" w:rsidRPr="0017022B" w:rsidRDefault="00AD4D02" w:rsidP="004D2EF2">
      <w:pPr>
        <w:pStyle w:val="TOC2"/>
        <w:rPr>
          <w:rFonts w:cs="Times New Roman"/>
          <w:noProof/>
          <w:lang w:eastAsia="en-US"/>
        </w:rPr>
      </w:pPr>
      <w:hyperlink w:anchor="_Toc510617678" w:history="1">
        <w:r w:rsidR="0015708C" w:rsidRPr="0017022B">
          <w:rPr>
            <w:rStyle w:val="Hyperlink"/>
            <w:noProof/>
          </w:rPr>
          <w:t>3. Гаранции</w:t>
        </w:r>
        <w:r w:rsidR="0015708C" w:rsidRPr="0017022B">
          <w:rPr>
            <w:rFonts w:cs="Times New Roman"/>
            <w:noProof/>
            <w:webHidden/>
          </w:rPr>
          <w:tab/>
        </w:r>
      </w:hyperlink>
      <w:r w:rsidR="00B43E00" w:rsidRPr="0017022B">
        <w:rPr>
          <w:rStyle w:val="Hyperlink"/>
          <w:noProof/>
        </w:rPr>
        <w:t>1</w:t>
      </w:r>
      <w:r w:rsidR="001F0FCB">
        <w:rPr>
          <w:rStyle w:val="Hyperlink"/>
          <w:noProof/>
        </w:rPr>
        <w:t>4</w:t>
      </w:r>
    </w:p>
    <w:p w14:paraId="55AEFDD7" w14:textId="2035C234" w:rsidR="00A21F22" w:rsidRPr="0017022B" w:rsidRDefault="00AD4D02" w:rsidP="004D2EF2">
      <w:pPr>
        <w:pStyle w:val="TOC2"/>
        <w:rPr>
          <w:rFonts w:cs="Times New Roman"/>
          <w:noProof/>
          <w:lang w:eastAsia="en-US"/>
        </w:rPr>
      </w:pPr>
      <w:hyperlink w:anchor="_Toc510617679" w:history="1">
        <w:r w:rsidR="0015708C" w:rsidRPr="0017022B">
          <w:rPr>
            <w:rStyle w:val="Hyperlink"/>
            <w:noProof/>
          </w:rPr>
          <w:t>4. Критерии за подбор.</w:t>
        </w:r>
        <w:r w:rsidR="0015708C" w:rsidRPr="0017022B">
          <w:rPr>
            <w:rFonts w:cs="Times New Roman"/>
            <w:noProof/>
            <w:webHidden/>
          </w:rPr>
          <w:tab/>
        </w:r>
      </w:hyperlink>
      <w:r w:rsidR="00B43E00" w:rsidRPr="0017022B">
        <w:rPr>
          <w:rStyle w:val="Hyperlink"/>
          <w:noProof/>
        </w:rPr>
        <w:t>1</w:t>
      </w:r>
      <w:r w:rsidR="00F524F8" w:rsidRPr="0017022B">
        <w:rPr>
          <w:rStyle w:val="Hyperlink"/>
          <w:noProof/>
        </w:rPr>
        <w:t>6</w:t>
      </w:r>
    </w:p>
    <w:p w14:paraId="354D0E6D" w14:textId="7B247929" w:rsidR="00A21F22" w:rsidRPr="0017022B" w:rsidRDefault="00AD4D02" w:rsidP="00BA1B34">
      <w:pPr>
        <w:pStyle w:val="TOC1"/>
        <w:tabs>
          <w:tab w:val="left" w:pos="9270"/>
          <w:tab w:val="left" w:pos="9630"/>
        </w:tabs>
        <w:spacing w:before="0"/>
        <w:ind w:left="0" w:right="270" w:firstLine="0"/>
        <w:rPr>
          <w:rFonts w:ascii="Cambria" w:hAnsi="Cambria" w:cs="Times New Roman"/>
          <w:noProof/>
          <w:szCs w:val="24"/>
          <w:lang w:eastAsia="en-US"/>
        </w:rPr>
      </w:pPr>
      <w:hyperlink w:anchor="_Toc510617680" w:history="1">
        <w:r w:rsidR="0015708C" w:rsidRPr="0017022B">
          <w:rPr>
            <w:rStyle w:val="Hyperlink"/>
            <w:rFonts w:ascii="Cambria" w:eastAsia="MS ??" w:hAnsi="Cambria"/>
            <w:noProof/>
            <w:szCs w:val="24"/>
          </w:rPr>
          <w:t>РАЗДЕЛ IV. УКАЗАНИЯ ЗА ПОДГОТОВКА НА ОФЕРТАТА</w:t>
        </w:r>
        <w:r w:rsidR="0015708C" w:rsidRPr="0017022B">
          <w:rPr>
            <w:rFonts w:ascii="Cambria" w:hAnsi="Cambria" w:cs="Times New Roman"/>
            <w:noProof/>
            <w:webHidden/>
            <w:szCs w:val="24"/>
          </w:rPr>
          <w:tab/>
        </w:r>
      </w:hyperlink>
      <w:r w:rsidR="00B43E00" w:rsidRPr="0017022B">
        <w:rPr>
          <w:rStyle w:val="Hyperlink"/>
          <w:rFonts w:ascii="Cambria" w:hAnsi="Cambria"/>
          <w:noProof/>
          <w:szCs w:val="24"/>
        </w:rPr>
        <w:t>2</w:t>
      </w:r>
      <w:r w:rsidR="00F524F8" w:rsidRPr="0017022B">
        <w:rPr>
          <w:rStyle w:val="Hyperlink"/>
          <w:rFonts w:ascii="Cambria" w:hAnsi="Cambria"/>
          <w:noProof/>
          <w:szCs w:val="24"/>
        </w:rPr>
        <w:t>2</w:t>
      </w:r>
    </w:p>
    <w:p w14:paraId="6CC785B9" w14:textId="61EECCA8" w:rsidR="00B43E00" w:rsidRPr="0017022B" w:rsidRDefault="00AD4D02" w:rsidP="004D2EF2">
      <w:pPr>
        <w:pStyle w:val="TOC2"/>
        <w:rPr>
          <w:rFonts w:cs="Times New Roman"/>
          <w:noProof/>
          <w:lang w:eastAsia="en-US"/>
        </w:rPr>
      </w:pPr>
      <w:hyperlink w:anchor="_Toc510617681" w:history="1">
        <w:r w:rsidR="00B43E00" w:rsidRPr="0017022B">
          <w:rPr>
            <w:rStyle w:val="Hyperlink"/>
            <w:noProof/>
          </w:rPr>
          <w:t>1.Необходими документи</w:t>
        </w:r>
        <w:r w:rsidR="00B43E00" w:rsidRPr="0017022B">
          <w:rPr>
            <w:rFonts w:cs="Times New Roman"/>
            <w:noProof/>
            <w:webHidden/>
          </w:rPr>
          <w:tab/>
        </w:r>
      </w:hyperlink>
      <w:r w:rsidR="00B43E00" w:rsidRPr="0017022B">
        <w:rPr>
          <w:rStyle w:val="Hyperlink"/>
          <w:noProof/>
        </w:rPr>
        <w:t>2</w:t>
      </w:r>
      <w:r w:rsidR="00F524F8" w:rsidRPr="0017022B">
        <w:rPr>
          <w:rStyle w:val="Hyperlink"/>
          <w:noProof/>
        </w:rPr>
        <w:t>2</w:t>
      </w:r>
    </w:p>
    <w:p w14:paraId="3A1576FF" w14:textId="60836A47" w:rsidR="00B43E00" w:rsidRPr="0017022B" w:rsidRDefault="00AD4D02" w:rsidP="004D2EF2">
      <w:pPr>
        <w:pStyle w:val="TOC2"/>
        <w:rPr>
          <w:rFonts w:cs="Times New Roman"/>
          <w:noProof/>
          <w:lang w:eastAsia="en-US"/>
        </w:rPr>
      </w:pPr>
      <w:hyperlink w:anchor="_Toc510617681" w:history="1">
        <w:r w:rsidR="00B43E00" w:rsidRPr="0017022B">
          <w:rPr>
            <w:rStyle w:val="Hyperlink"/>
            <w:noProof/>
          </w:rPr>
          <w:t>2</w:t>
        </w:r>
        <w:r w:rsidR="0015708C" w:rsidRPr="0017022B">
          <w:rPr>
            <w:rStyle w:val="Hyperlink"/>
            <w:noProof/>
          </w:rPr>
          <w:t>.</w:t>
        </w:r>
        <w:r w:rsidR="00B43E00" w:rsidRPr="0017022B">
          <w:t xml:space="preserve"> Съдържание на опаковката – документи и образци</w:t>
        </w:r>
        <w:r w:rsidR="00B43E00" w:rsidRPr="0017022B">
          <w:rPr>
            <w:rFonts w:cs="Times New Roman"/>
            <w:noProof/>
            <w:webHidden/>
          </w:rPr>
          <w:tab/>
        </w:r>
      </w:hyperlink>
      <w:r w:rsidR="00B43E00" w:rsidRPr="0017022B">
        <w:rPr>
          <w:rStyle w:val="Hyperlink"/>
          <w:noProof/>
        </w:rPr>
        <w:t>2</w:t>
      </w:r>
      <w:r w:rsidR="00F524F8" w:rsidRPr="0017022B">
        <w:rPr>
          <w:rStyle w:val="Hyperlink"/>
          <w:noProof/>
        </w:rPr>
        <w:t>3</w:t>
      </w:r>
    </w:p>
    <w:p w14:paraId="789BCA73" w14:textId="4B1411F2" w:rsidR="00A21F22" w:rsidRPr="0017022B" w:rsidRDefault="00AD4D02" w:rsidP="004D2EF2">
      <w:pPr>
        <w:pStyle w:val="TOC2"/>
        <w:rPr>
          <w:rFonts w:cs="Times New Roman"/>
          <w:noProof/>
          <w:lang w:eastAsia="en-US"/>
        </w:rPr>
      </w:pPr>
      <w:hyperlink w:anchor="_Toc510617682" w:history="1">
        <w:r w:rsidR="0015708C" w:rsidRPr="0017022B">
          <w:rPr>
            <w:rStyle w:val="Hyperlink"/>
            <w:noProof/>
          </w:rPr>
          <w:t>2. Подаване на оферти</w:t>
        </w:r>
        <w:r w:rsidR="0015708C" w:rsidRPr="0017022B">
          <w:rPr>
            <w:rFonts w:cs="Times New Roman"/>
            <w:noProof/>
            <w:webHidden/>
          </w:rPr>
          <w:tab/>
        </w:r>
      </w:hyperlink>
      <w:r w:rsidR="00F524F8" w:rsidRPr="0017022B">
        <w:rPr>
          <w:rStyle w:val="Hyperlink"/>
          <w:noProof/>
        </w:rPr>
        <w:t>29</w:t>
      </w:r>
    </w:p>
    <w:p w14:paraId="0BB2A70D" w14:textId="435EBF86" w:rsidR="00A21F22" w:rsidRPr="0017022B" w:rsidRDefault="00AD4D02" w:rsidP="004D2EF2">
      <w:pPr>
        <w:pStyle w:val="TOC2"/>
        <w:rPr>
          <w:noProof/>
          <w:lang w:eastAsia="en-US"/>
        </w:rPr>
      </w:pPr>
      <w:hyperlink w:anchor="_Toc510617683" w:history="1">
        <w:r w:rsidR="0015708C" w:rsidRPr="0017022B">
          <w:rPr>
            <w:rStyle w:val="Hyperlink"/>
            <w:noProof/>
          </w:rPr>
          <w:t>3. Приемане и връщане на оферти.</w:t>
        </w:r>
        <w:r w:rsidR="0015708C" w:rsidRPr="0017022B">
          <w:rPr>
            <w:noProof/>
            <w:webHidden/>
          </w:rPr>
          <w:tab/>
        </w:r>
      </w:hyperlink>
      <w:r w:rsidR="00B43E00" w:rsidRPr="0017022B">
        <w:rPr>
          <w:rStyle w:val="Hyperlink"/>
          <w:noProof/>
        </w:rPr>
        <w:t>3</w:t>
      </w:r>
      <w:r w:rsidR="00F524F8" w:rsidRPr="0017022B">
        <w:rPr>
          <w:rStyle w:val="Hyperlink"/>
          <w:noProof/>
        </w:rPr>
        <w:t>0</w:t>
      </w:r>
    </w:p>
    <w:p w14:paraId="5FBF4835" w14:textId="51BDF83E" w:rsidR="00A21F22" w:rsidRPr="0017022B" w:rsidRDefault="00AD4D02" w:rsidP="004D2EF2">
      <w:pPr>
        <w:pStyle w:val="TOC2"/>
        <w:rPr>
          <w:noProof/>
          <w:lang w:eastAsia="en-US"/>
        </w:rPr>
      </w:pPr>
      <w:hyperlink w:anchor="_Toc510617684" w:history="1">
        <w:r w:rsidR="0015708C" w:rsidRPr="0017022B">
          <w:rPr>
            <w:rStyle w:val="Hyperlink"/>
            <w:noProof/>
          </w:rPr>
          <w:t>4. Комуникация между възложителя и участниците и разяснения по документацията за участие</w:t>
        </w:r>
        <w:r w:rsidR="0015708C" w:rsidRPr="0017022B">
          <w:rPr>
            <w:noProof/>
            <w:webHidden/>
          </w:rPr>
          <w:tab/>
        </w:r>
      </w:hyperlink>
      <w:r w:rsidR="009501AD" w:rsidRPr="0017022B">
        <w:rPr>
          <w:rStyle w:val="Hyperlink"/>
          <w:noProof/>
        </w:rPr>
        <w:t>3</w:t>
      </w:r>
      <w:r w:rsidR="00F524F8" w:rsidRPr="0017022B">
        <w:rPr>
          <w:rStyle w:val="Hyperlink"/>
          <w:noProof/>
        </w:rPr>
        <w:t>0</w:t>
      </w:r>
    </w:p>
    <w:p w14:paraId="4841F2B8" w14:textId="553FF5E8" w:rsidR="00A21F22" w:rsidRPr="0017022B" w:rsidRDefault="00AD4D02" w:rsidP="004D2EF2">
      <w:pPr>
        <w:pStyle w:val="TOC2"/>
        <w:rPr>
          <w:rFonts w:cs="Times New Roman"/>
          <w:noProof/>
          <w:lang w:eastAsia="en-US"/>
        </w:rPr>
      </w:pPr>
      <w:hyperlink w:anchor="_Toc510617685" w:history="1">
        <w:r w:rsidR="0015708C" w:rsidRPr="0017022B">
          <w:rPr>
            <w:rStyle w:val="Hyperlink"/>
            <w:noProof/>
          </w:rPr>
          <w:t>5. Други указания</w:t>
        </w:r>
        <w:r w:rsidR="0015708C" w:rsidRPr="0017022B">
          <w:rPr>
            <w:rFonts w:cs="Times New Roman"/>
            <w:noProof/>
            <w:webHidden/>
          </w:rPr>
          <w:tab/>
        </w:r>
      </w:hyperlink>
      <w:r w:rsidR="009501AD" w:rsidRPr="0017022B">
        <w:rPr>
          <w:rStyle w:val="Hyperlink"/>
          <w:noProof/>
        </w:rPr>
        <w:t>3</w:t>
      </w:r>
      <w:r w:rsidR="00F524F8" w:rsidRPr="0017022B">
        <w:rPr>
          <w:rStyle w:val="Hyperlink"/>
          <w:noProof/>
        </w:rPr>
        <w:t>1</w:t>
      </w:r>
    </w:p>
    <w:p w14:paraId="2509520A" w14:textId="35BFBCF3" w:rsidR="00A21F22" w:rsidRPr="0017022B" w:rsidRDefault="00AD4D02" w:rsidP="004D2EF2">
      <w:pPr>
        <w:pStyle w:val="TOC2"/>
        <w:rPr>
          <w:rFonts w:cs="Times New Roman"/>
          <w:noProof/>
          <w:lang w:eastAsia="en-US"/>
        </w:rPr>
      </w:pPr>
      <w:hyperlink w:anchor="_Toc510617686" w:history="1">
        <w:r w:rsidR="0015708C" w:rsidRPr="0017022B">
          <w:rPr>
            <w:rStyle w:val="Hyperlink"/>
            <w:noProof/>
          </w:rPr>
          <w:t>6. Изчисляване на срокове</w:t>
        </w:r>
        <w:r w:rsidR="0015708C" w:rsidRPr="0017022B">
          <w:rPr>
            <w:rFonts w:cs="Times New Roman"/>
            <w:noProof/>
            <w:webHidden/>
          </w:rPr>
          <w:tab/>
        </w:r>
      </w:hyperlink>
      <w:r w:rsidR="009501AD" w:rsidRPr="0017022B">
        <w:rPr>
          <w:rStyle w:val="Hyperlink"/>
          <w:noProof/>
        </w:rPr>
        <w:t>3</w:t>
      </w:r>
      <w:r w:rsidR="00F524F8" w:rsidRPr="0017022B">
        <w:rPr>
          <w:rStyle w:val="Hyperlink"/>
          <w:noProof/>
        </w:rPr>
        <w:t>1</w:t>
      </w:r>
    </w:p>
    <w:p w14:paraId="719D1143" w14:textId="1E687387" w:rsidR="00A21F22" w:rsidRPr="0017022B" w:rsidRDefault="00AD4D02" w:rsidP="00BA1B34">
      <w:pPr>
        <w:pStyle w:val="TOC1"/>
        <w:tabs>
          <w:tab w:val="left" w:pos="9270"/>
          <w:tab w:val="left" w:pos="9630"/>
        </w:tabs>
        <w:spacing w:before="0"/>
        <w:ind w:left="0" w:right="270" w:firstLine="0"/>
        <w:rPr>
          <w:rFonts w:ascii="Cambria" w:hAnsi="Cambria" w:cs="Times New Roman"/>
          <w:noProof/>
          <w:szCs w:val="24"/>
          <w:lang w:eastAsia="en-US"/>
        </w:rPr>
      </w:pPr>
      <w:hyperlink w:anchor="_Toc510617687" w:history="1">
        <w:r w:rsidR="00A21F22" w:rsidRPr="0017022B">
          <w:rPr>
            <w:rStyle w:val="Hyperlink"/>
            <w:rFonts w:ascii="Cambria" w:hAnsi="Cambria"/>
            <w:noProof/>
            <w:szCs w:val="24"/>
          </w:rPr>
          <w:t>РАЗДЕЛ V</w:t>
        </w:r>
        <w:r w:rsidR="0015708C" w:rsidRPr="0017022B">
          <w:rPr>
            <w:rStyle w:val="Hyperlink"/>
            <w:rFonts w:ascii="Cambria" w:hAnsi="Cambria"/>
            <w:noProof/>
            <w:szCs w:val="24"/>
          </w:rPr>
          <w:t xml:space="preserve"> КРИТЕРИЙ ЗА ВЪЗЛАГАНЕ</w:t>
        </w:r>
        <w:r w:rsidR="00A21F22" w:rsidRPr="0017022B">
          <w:rPr>
            <w:rFonts w:ascii="Cambria" w:hAnsi="Cambria" w:cs="Times New Roman"/>
            <w:noProof/>
            <w:webHidden/>
            <w:szCs w:val="24"/>
          </w:rPr>
          <w:tab/>
        </w:r>
      </w:hyperlink>
      <w:r w:rsidR="009501AD" w:rsidRPr="0017022B">
        <w:rPr>
          <w:rStyle w:val="Hyperlink"/>
          <w:rFonts w:ascii="Cambria" w:hAnsi="Cambria"/>
          <w:noProof/>
          <w:szCs w:val="24"/>
        </w:rPr>
        <w:t>3</w:t>
      </w:r>
      <w:r w:rsidR="00F524F8" w:rsidRPr="0017022B">
        <w:rPr>
          <w:rStyle w:val="Hyperlink"/>
          <w:rFonts w:ascii="Cambria" w:hAnsi="Cambria"/>
          <w:noProof/>
          <w:szCs w:val="24"/>
        </w:rPr>
        <w:t>2</w:t>
      </w:r>
    </w:p>
    <w:p w14:paraId="1CB68D02" w14:textId="4A3C711B" w:rsidR="00B43E00" w:rsidRPr="0017022B" w:rsidRDefault="00AD4D02" w:rsidP="00BA1B34">
      <w:pPr>
        <w:pStyle w:val="TOC1"/>
        <w:tabs>
          <w:tab w:val="left" w:pos="9270"/>
          <w:tab w:val="left" w:pos="9630"/>
        </w:tabs>
        <w:spacing w:before="0"/>
        <w:ind w:left="0" w:right="270" w:firstLine="0"/>
        <w:rPr>
          <w:rFonts w:ascii="Cambria" w:hAnsi="Cambria" w:cs="Times New Roman"/>
          <w:noProof/>
          <w:szCs w:val="24"/>
          <w:lang w:eastAsia="en-US"/>
        </w:rPr>
      </w:pPr>
      <w:hyperlink w:anchor="_Toc510617690" w:history="1">
        <w:r w:rsidR="00B43E00" w:rsidRPr="0017022B">
          <w:rPr>
            <w:rStyle w:val="Hyperlink"/>
            <w:rFonts w:ascii="Cambria" w:eastAsia="MS ??" w:hAnsi="Cambria"/>
            <w:noProof/>
            <w:szCs w:val="24"/>
          </w:rPr>
          <w:t>РАЗДЕЛ VI.  РАЗГЛЕЖДАНЕ НА ОФЕРТИТЕ</w:t>
        </w:r>
        <w:r w:rsidR="00B43E00" w:rsidRPr="0017022B">
          <w:rPr>
            <w:rFonts w:ascii="Cambria" w:hAnsi="Cambria" w:cs="Times New Roman"/>
            <w:noProof/>
            <w:webHidden/>
            <w:szCs w:val="24"/>
          </w:rPr>
          <w:tab/>
        </w:r>
      </w:hyperlink>
      <w:r w:rsidR="009501AD" w:rsidRPr="0017022B">
        <w:rPr>
          <w:rStyle w:val="Hyperlink"/>
          <w:rFonts w:ascii="Cambria" w:hAnsi="Cambria"/>
          <w:noProof/>
          <w:szCs w:val="24"/>
        </w:rPr>
        <w:t>3</w:t>
      </w:r>
      <w:r w:rsidR="00F524F8" w:rsidRPr="0017022B">
        <w:rPr>
          <w:rStyle w:val="Hyperlink"/>
          <w:rFonts w:ascii="Cambria" w:hAnsi="Cambria"/>
          <w:noProof/>
          <w:szCs w:val="24"/>
        </w:rPr>
        <w:t>2</w:t>
      </w:r>
    </w:p>
    <w:p w14:paraId="31AC2A0E" w14:textId="10B1D3CA" w:rsidR="00A21F22" w:rsidRPr="0017022B" w:rsidRDefault="00AD4D02" w:rsidP="00BA1B34">
      <w:pPr>
        <w:pStyle w:val="TOC1"/>
        <w:tabs>
          <w:tab w:val="left" w:pos="9270"/>
          <w:tab w:val="left" w:pos="9630"/>
        </w:tabs>
        <w:spacing w:before="0"/>
        <w:ind w:left="0" w:right="270" w:firstLine="0"/>
        <w:rPr>
          <w:rFonts w:ascii="Cambria" w:hAnsi="Cambria" w:cs="Times New Roman"/>
          <w:noProof/>
          <w:szCs w:val="24"/>
          <w:lang w:eastAsia="en-US"/>
        </w:rPr>
      </w:pPr>
      <w:hyperlink w:anchor="_Toc510617690" w:history="1">
        <w:r w:rsidR="0015708C" w:rsidRPr="0017022B">
          <w:rPr>
            <w:rStyle w:val="Hyperlink"/>
            <w:rFonts w:ascii="Cambria" w:eastAsia="MS ??" w:hAnsi="Cambria"/>
            <w:noProof/>
            <w:szCs w:val="24"/>
          </w:rPr>
          <w:t>РАЗДЕЛ VI</w:t>
        </w:r>
        <w:r w:rsidR="00B43E00" w:rsidRPr="0017022B">
          <w:rPr>
            <w:rStyle w:val="Hyperlink"/>
            <w:rFonts w:ascii="Cambria" w:eastAsia="MS ??" w:hAnsi="Cambria"/>
            <w:noProof/>
            <w:szCs w:val="24"/>
            <w:lang w:val="en-US"/>
          </w:rPr>
          <w:t>I</w:t>
        </w:r>
        <w:r w:rsidR="0015708C" w:rsidRPr="0017022B">
          <w:rPr>
            <w:rStyle w:val="Hyperlink"/>
            <w:rFonts w:ascii="Cambria" w:eastAsia="MS ??" w:hAnsi="Cambria"/>
            <w:noProof/>
            <w:szCs w:val="24"/>
          </w:rPr>
          <w:t>.  СКЛЮЧВАНЕ НА ДОГОВОР</w:t>
        </w:r>
        <w:r w:rsidR="0015708C" w:rsidRPr="0017022B">
          <w:rPr>
            <w:rFonts w:ascii="Cambria" w:hAnsi="Cambria" w:cs="Times New Roman"/>
            <w:noProof/>
            <w:webHidden/>
            <w:szCs w:val="24"/>
          </w:rPr>
          <w:tab/>
        </w:r>
      </w:hyperlink>
      <w:r w:rsidR="00082158" w:rsidRPr="0017022B">
        <w:rPr>
          <w:rStyle w:val="Hyperlink"/>
          <w:rFonts w:ascii="Cambria" w:hAnsi="Cambria"/>
          <w:noProof/>
          <w:szCs w:val="24"/>
          <w:lang w:val="en-US"/>
        </w:rPr>
        <w:t>3</w:t>
      </w:r>
      <w:r w:rsidR="00F524F8" w:rsidRPr="0017022B">
        <w:rPr>
          <w:rStyle w:val="Hyperlink"/>
          <w:rFonts w:ascii="Cambria" w:hAnsi="Cambria"/>
          <w:noProof/>
          <w:szCs w:val="24"/>
        </w:rPr>
        <w:t>3</w:t>
      </w:r>
    </w:p>
    <w:p w14:paraId="34D63886" w14:textId="432915AB" w:rsidR="00A21F22" w:rsidRPr="0017022B" w:rsidRDefault="00AD4D02" w:rsidP="00BA1B34">
      <w:pPr>
        <w:pStyle w:val="TOC1"/>
        <w:tabs>
          <w:tab w:val="left" w:pos="9270"/>
          <w:tab w:val="left" w:pos="9630"/>
        </w:tabs>
        <w:spacing w:before="0"/>
        <w:ind w:left="0" w:right="270" w:firstLine="0"/>
        <w:rPr>
          <w:rFonts w:ascii="Cambria" w:hAnsi="Cambria" w:cs="Times New Roman"/>
          <w:noProof/>
          <w:szCs w:val="24"/>
          <w:lang w:eastAsia="en-US"/>
        </w:rPr>
      </w:pPr>
      <w:hyperlink w:anchor="_Toc510617691" w:history="1">
        <w:r w:rsidR="0015708C" w:rsidRPr="0017022B">
          <w:rPr>
            <w:rStyle w:val="Hyperlink"/>
            <w:rFonts w:ascii="Cambria" w:eastAsia="MS ??" w:hAnsi="Cambria"/>
            <w:noProof/>
            <w:szCs w:val="24"/>
          </w:rPr>
          <w:t>РАЗДЕЛ VI</w:t>
        </w:r>
        <w:r w:rsidR="00B43E00" w:rsidRPr="0017022B">
          <w:rPr>
            <w:rStyle w:val="Hyperlink"/>
            <w:rFonts w:ascii="Cambria" w:eastAsia="MS ??" w:hAnsi="Cambria"/>
            <w:noProof/>
            <w:szCs w:val="24"/>
            <w:lang w:val="en-US"/>
          </w:rPr>
          <w:t>I</w:t>
        </w:r>
        <w:r w:rsidR="0015708C" w:rsidRPr="0017022B">
          <w:rPr>
            <w:rStyle w:val="Hyperlink"/>
            <w:rFonts w:ascii="Cambria" w:eastAsia="MS ??" w:hAnsi="Cambria"/>
            <w:noProof/>
            <w:szCs w:val="24"/>
          </w:rPr>
          <w:t>I. ОБРАЗЦИ НА ДОКУМЕНТИ</w:t>
        </w:r>
        <w:r w:rsidR="0015708C" w:rsidRPr="0017022B">
          <w:rPr>
            <w:rFonts w:ascii="Cambria" w:hAnsi="Cambria" w:cs="Times New Roman"/>
            <w:noProof/>
            <w:webHidden/>
            <w:szCs w:val="24"/>
          </w:rPr>
          <w:tab/>
        </w:r>
      </w:hyperlink>
      <w:r w:rsidR="00082158" w:rsidRPr="0017022B">
        <w:rPr>
          <w:rStyle w:val="Hyperlink"/>
          <w:rFonts w:ascii="Cambria" w:hAnsi="Cambria"/>
          <w:noProof/>
          <w:szCs w:val="24"/>
          <w:lang w:val="en-US"/>
        </w:rPr>
        <w:t>3</w:t>
      </w:r>
      <w:r w:rsidR="00F524F8" w:rsidRPr="0017022B">
        <w:rPr>
          <w:rStyle w:val="Hyperlink"/>
          <w:rFonts w:ascii="Cambria" w:hAnsi="Cambria"/>
          <w:noProof/>
          <w:szCs w:val="24"/>
        </w:rPr>
        <w:t>4</w:t>
      </w:r>
    </w:p>
    <w:p w14:paraId="19433391" w14:textId="7A8786A8" w:rsidR="00A21F22" w:rsidRPr="0017022B" w:rsidRDefault="00AD4D02" w:rsidP="004D2EF2">
      <w:pPr>
        <w:pStyle w:val="TOC2"/>
        <w:rPr>
          <w:rFonts w:cs="Times New Roman"/>
          <w:noProof/>
          <w:lang w:eastAsia="en-US"/>
        </w:rPr>
      </w:pPr>
      <w:hyperlink w:anchor="_Toc510617692" w:history="1">
        <w:r w:rsidR="0015708C" w:rsidRPr="0017022B">
          <w:rPr>
            <w:rStyle w:val="Hyperlink"/>
            <w:noProof/>
          </w:rPr>
          <w:t>ОБРАЗЕЦ № 1</w:t>
        </w:r>
        <w:r w:rsidR="0015708C" w:rsidRPr="0017022B">
          <w:rPr>
            <w:rFonts w:cs="Times New Roman"/>
            <w:noProof/>
            <w:webHidden/>
          </w:rPr>
          <w:tab/>
        </w:r>
      </w:hyperlink>
      <w:r w:rsidR="00082158" w:rsidRPr="0017022B">
        <w:rPr>
          <w:rStyle w:val="Hyperlink"/>
          <w:noProof/>
          <w:lang w:val="en-US"/>
        </w:rPr>
        <w:t>3</w:t>
      </w:r>
      <w:r w:rsidR="00F524F8" w:rsidRPr="0017022B">
        <w:rPr>
          <w:rStyle w:val="Hyperlink"/>
          <w:noProof/>
        </w:rPr>
        <w:t>6</w:t>
      </w:r>
    </w:p>
    <w:p w14:paraId="421DEEB5" w14:textId="323C1618" w:rsidR="00A21F22" w:rsidRPr="0017022B" w:rsidRDefault="00AD4D02" w:rsidP="004D2EF2">
      <w:pPr>
        <w:pStyle w:val="TOC2"/>
        <w:rPr>
          <w:rFonts w:cs="Times New Roman"/>
          <w:noProof/>
          <w:lang w:eastAsia="en-US"/>
        </w:rPr>
      </w:pPr>
      <w:hyperlink w:anchor="_Toc510617693" w:history="1">
        <w:r w:rsidR="0015708C" w:rsidRPr="0017022B">
          <w:rPr>
            <w:rStyle w:val="Hyperlink"/>
            <w:noProof/>
          </w:rPr>
          <w:t>ОБРАЗЕЦ №2</w:t>
        </w:r>
        <w:r w:rsidR="0015708C" w:rsidRPr="0017022B">
          <w:rPr>
            <w:rFonts w:cs="Times New Roman"/>
            <w:noProof/>
            <w:webHidden/>
          </w:rPr>
          <w:tab/>
        </w:r>
      </w:hyperlink>
      <w:r w:rsidR="00082158" w:rsidRPr="0017022B">
        <w:rPr>
          <w:rStyle w:val="Hyperlink"/>
          <w:noProof/>
          <w:lang w:val="en-US"/>
        </w:rPr>
        <w:t>3</w:t>
      </w:r>
      <w:r w:rsidR="00F915B8" w:rsidRPr="0017022B">
        <w:rPr>
          <w:rStyle w:val="Hyperlink"/>
          <w:noProof/>
        </w:rPr>
        <w:t>8</w:t>
      </w:r>
    </w:p>
    <w:p w14:paraId="115B75F7" w14:textId="7842F593" w:rsidR="00A21F22" w:rsidRPr="0017022B" w:rsidRDefault="00AD4D02" w:rsidP="004D2EF2">
      <w:pPr>
        <w:pStyle w:val="TOC2"/>
        <w:rPr>
          <w:rFonts w:cs="Times New Roman"/>
          <w:noProof/>
          <w:lang w:eastAsia="en-US"/>
        </w:rPr>
      </w:pPr>
      <w:hyperlink w:anchor="_Toc510617694" w:history="1">
        <w:r w:rsidR="0015708C" w:rsidRPr="0017022B">
          <w:rPr>
            <w:rStyle w:val="Hyperlink"/>
            <w:noProof/>
          </w:rPr>
          <w:t>ОБРАЗЕЦ № 3</w:t>
        </w:r>
        <w:r w:rsidR="0015708C" w:rsidRPr="0017022B">
          <w:rPr>
            <w:rFonts w:cs="Times New Roman"/>
            <w:noProof/>
            <w:webHidden/>
          </w:rPr>
          <w:tab/>
        </w:r>
      </w:hyperlink>
      <w:r w:rsidR="00F915B8" w:rsidRPr="0017022B">
        <w:rPr>
          <w:rStyle w:val="Hyperlink"/>
          <w:noProof/>
        </w:rPr>
        <w:t>39</w:t>
      </w:r>
    </w:p>
    <w:p w14:paraId="7CC940E5" w14:textId="4A53117F" w:rsidR="00B8201A" w:rsidRPr="0017022B" w:rsidRDefault="00AD4D02" w:rsidP="004D2EF2">
      <w:pPr>
        <w:pStyle w:val="TOC2"/>
        <w:rPr>
          <w:rFonts w:cs="Times New Roman"/>
          <w:noProof/>
          <w:lang w:eastAsia="en-US"/>
        </w:rPr>
      </w:pPr>
      <w:hyperlink w:anchor="_Toc510617694" w:history="1">
        <w:r w:rsidR="0015708C" w:rsidRPr="0017022B">
          <w:rPr>
            <w:rStyle w:val="Hyperlink"/>
            <w:noProof/>
          </w:rPr>
          <w:t>ОБРАЗЕЦ № 4</w:t>
        </w:r>
        <w:r w:rsidR="0015708C" w:rsidRPr="0017022B">
          <w:rPr>
            <w:rFonts w:cs="Times New Roman"/>
            <w:noProof/>
            <w:webHidden/>
          </w:rPr>
          <w:tab/>
        </w:r>
      </w:hyperlink>
      <w:r w:rsidR="009501AD" w:rsidRPr="0017022B">
        <w:rPr>
          <w:rStyle w:val="Hyperlink"/>
          <w:noProof/>
        </w:rPr>
        <w:t>4</w:t>
      </w:r>
      <w:r w:rsidR="00F915B8" w:rsidRPr="0017022B">
        <w:rPr>
          <w:rStyle w:val="Hyperlink"/>
          <w:noProof/>
        </w:rPr>
        <w:t>2</w:t>
      </w:r>
    </w:p>
    <w:p w14:paraId="4FCB8BEC" w14:textId="6A9DEB5E" w:rsidR="00A21F22" w:rsidRPr="0017022B" w:rsidRDefault="00AD4D02" w:rsidP="004D2EF2">
      <w:pPr>
        <w:pStyle w:val="TOC2"/>
        <w:rPr>
          <w:rFonts w:cs="Times New Roman"/>
          <w:noProof/>
          <w:lang w:eastAsia="en-US"/>
        </w:rPr>
      </w:pPr>
      <w:hyperlink w:anchor="_Toc510617696" w:history="1">
        <w:r w:rsidR="0015708C" w:rsidRPr="0017022B">
          <w:rPr>
            <w:rStyle w:val="Hyperlink"/>
            <w:noProof/>
          </w:rPr>
          <w:t>ОБРАЗЕЦ № 5</w:t>
        </w:r>
        <w:r w:rsidR="0015708C" w:rsidRPr="0017022B">
          <w:rPr>
            <w:rFonts w:cs="Times New Roman"/>
            <w:noProof/>
            <w:webHidden/>
          </w:rPr>
          <w:tab/>
        </w:r>
      </w:hyperlink>
    </w:p>
    <w:p w14:paraId="4EC3CAF4" w14:textId="6923C853" w:rsidR="00A21F22" w:rsidRPr="0017022B" w:rsidRDefault="00AD4D02" w:rsidP="004D2EF2">
      <w:pPr>
        <w:pStyle w:val="TOC2"/>
        <w:rPr>
          <w:rStyle w:val="Hyperlink"/>
          <w:noProof/>
          <w:lang w:val="en-US"/>
        </w:rPr>
      </w:pPr>
      <w:hyperlink w:anchor="_Toc510617697" w:history="1">
        <w:r w:rsidR="00A21F22" w:rsidRPr="0017022B">
          <w:rPr>
            <w:rStyle w:val="Hyperlink"/>
            <w:noProof/>
          </w:rPr>
          <w:t>ОБРАЗЕЦ № 6</w:t>
        </w:r>
        <w:r w:rsidR="00A21F22" w:rsidRPr="0017022B">
          <w:rPr>
            <w:rFonts w:cs="Times New Roman"/>
            <w:noProof/>
            <w:webHidden/>
          </w:rPr>
          <w:tab/>
        </w:r>
        <w:r w:rsidR="009501AD" w:rsidRPr="0017022B">
          <w:rPr>
            <w:rFonts w:cs="Times New Roman"/>
            <w:noProof/>
            <w:webHidden/>
          </w:rPr>
          <w:t>4</w:t>
        </w:r>
        <w:r w:rsidR="00F915B8" w:rsidRPr="0017022B">
          <w:rPr>
            <w:rFonts w:cs="Times New Roman"/>
            <w:noProof/>
            <w:webHidden/>
          </w:rPr>
          <w:t>4</w:t>
        </w:r>
      </w:hyperlink>
    </w:p>
    <w:p w14:paraId="3F3D706D" w14:textId="4A5C9618" w:rsidR="00F915B8" w:rsidRPr="0017022B" w:rsidRDefault="00AD4D02" w:rsidP="00B43E00">
      <w:pPr>
        <w:pStyle w:val="TOC2"/>
        <w:rPr>
          <w:u w:val="single"/>
          <w:lang w:val="en-US"/>
        </w:rPr>
      </w:pPr>
      <w:hyperlink w:anchor="_Toc510617697" w:history="1">
        <w:r w:rsidR="00F915B8" w:rsidRPr="0017022B">
          <w:rPr>
            <w:rStyle w:val="Hyperlink"/>
            <w:rFonts w:cs="Calibri"/>
          </w:rPr>
          <w:t>ОБРАЗЕЦ № 7</w:t>
        </w:r>
        <w:r w:rsidR="00A21F22" w:rsidRPr="0017022B">
          <w:rPr>
            <w:rStyle w:val="Hyperlink"/>
            <w:rFonts w:cs="Calibri"/>
            <w:webHidden/>
          </w:rPr>
          <w:tab/>
        </w:r>
        <w:r w:rsidR="00F915B8" w:rsidRPr="0017022B">
          <w:rPr>
            <w:rStyle w:val="Hyperlink"/>
            <w:rFonts w:cs="Calibri"/>
            <w:webHidden/>
          </w:rPr>
          <w:t>45</w:t>
        </w:r>
      </w:hyperlink>
    </w:p>
    <w:p w14:paraId="33D37A73" w14:textId="72804E01" w:rsidR="00B43E00" w:rsidRPr="0017022B" w:rsidRDefault="00AD4D02" w:rsidP="00B43E00">
      <w:pPr>
        <w:pStyle w:val="TOC2"/>
        <w:rPr>
          <w:rFonts w:cs="Times New Roman"/>
          <w:noProof/>
          <w:lang w:eastAsia="en-US"/>
        </w:rPr>
      </w:pPr>
      <w:hyperlink w:anchor="_Toc510617697" w:history="1">
        <w:r w:rsidR="00B43E00" w:rsidRPr="0017022B">
          <w:rPr>
            <w:rStyle w:val="Hyperlink"/>
            <w:noProof/>
          </w:rPr>
          <w:t>ОБРАЗЕЦ № Д-4</w:t>
        </w:r>
        <w:r w:rsidR="00B43E00" w:rsidRPr="0017022B">
          <w:rPr>
            <w:rFonts w:cs="Times New Roman"/>
            <w:noProof/>
            <w:webHidden/>
          </w:rPr>
          <w:tab/>
        </w:r>
      </w:hyperlink>
      <w:r w:rsidR="009501AD" w:rsidRPr="0017022B">
        <w:rPr>
          <w:rStyle w:val="Hyperlink"/>
          <w:noProof/>
        </w:rPr>
        <w:t>4</w:t>
      </w:r>
      <w:r w:rsidR="00F524F8" w:rsidRPr="0017022B">
        <w:rPr>
          <w:rStyle w:val="Hyperlink"/>
          <w:noProof/>
        </w:rPr>
        <w:t>6</w:t>
      </w:r>
    </w:p>
    <w:p w14:paraId="4E32EE39" w14:textId="5BCE4E8F" w:rsidR="00B43E00" w:rsidRPr="0017022B" w:rsidRDefault="00AD4D02" w:rsidP="00B43E00">
      <w:pPr>
        <w:pStyle w:val="TOC2"/>
        <w:rPr>
          <w:rFonts w:cs="Times New Roman"/>
          <w:noProof/>
          <w:lang w:eastAsia="en-US"/>
        </w:rPr>
      </w:pPr>
      <w:hyperlink w:anchor="_Toc510617697" w:history="1">
        <w:r w:rsidR="00B43E00" w:rsidRPr="0017022B">
          <w:rPr>
            <w:rStyle w:val="Hyperlink"/>
            <w:noProof/>
          </w:rPr>
          <w:t>ОБРАЗЕЦ № Д-5</w:t>
        </w:r>
        <w:r w:rsidR="00B43E00" w:rsidRPr="0017022B">
          <w:rPr>
            <w:rFonts w:cs="Times New Roman"/>
            <w:noProof/>
            <w:webHidden/>
          </w:rPr>
          <w:tab/>
        </w:r>
      </w:hyperlink>
    </w:p>
    <w:p w14:paraId="6C2CDD12" w14:textId="3876E6C6" w:rsidR="00B43E00" w:rsidRPr="0017022B" w:rsidRDefault="00AD4D02" w:rsidP="009501AD">
      <w:pPr>
        <w:pStyle w:val="TOC2"/>
        <w:rPr>
          <w:rFonts w:cs="Times New Roman"/>
          <w:noProof/>
          <w:lang w:eastAsia="en-US"/>
        </w:rPr>
      </w:pPr>
      <w:hyperlink w:anchor="_Toc510617697" w:history="1">
        <w:r w:rsidR="00B43E00" w:rsidRPr="0017022B">
          <w:rPr>
            <w:rStyle w:val="Hyperlink"/>
            <w:noProof/>
          </w:rPr>
          <w:t>ОБРАЗЕЦ № Д-6</w:t>
        </w:r>
        <w:r w:rsidR="00B43E00" w:rsidRPr="0017022B">
          <w:rPr>
            <w:rFonts w:cs="Times New Roman"/>
            <w:noProof/>
            <w:webHidden/>
          </w:rPr>
          <w:tab/>
        </w:r>
        <w:r w:rsidR="00F524F8" w:rsidRPr="0017022B">
          <w:rPr>
            <w:rFonts w:cs="Times New Roman"/>
            <w:noProof/>
            <w:webHidden/>
          </w:rPr>
          <w:t>48</w:t>
        </w:r>
      </w:hyperlink>
    </w:p>
    <w:p w14:paraId="140D47CE" w14:textId="0FB9F4E2" w:rsidR="00583EDF" w:rsidRPr="009501AD" w:rsidRDefault="007215F3" w:rsidP="009501AD">
      <w:pPr>
        <w:tabs>
          <w:tab w:val="left" w:pos="9270"/>
          <w:tab w:val="left" w:pos="9630"/>
        </w:tabs>
        <w:spacing w:after="0" w:line="276" w:lineRule="auto"/>
        <w:ind w:right="270"/>
        <w:rPr>
          <w:rFonts w:ascii="Cambria" w:hAnsi="Cambria"/>
          <w:sz w:val="24"/>
          <w:szCs w:val="24"/>
        </w:rPr>
      </w:pPr>
      <w:r w:rsidRPr="0017022B">
        <w:rPr>
          <w:rFonts w:ascii="Cambria" w:eastAsia="Times New Roman" w:hAnsi="Cambria"/>
          <w:sz w:val="24"/>
          <w:szCs w:val="24"/>
          <w:lang w:eastAsia="zh-CN"/>
        </w:rPr>
        <w:fldChar w:fldCharType="end"/>
      </w:r>
      <w:bookmarkStart w:id="0" w:name="_Toc510614739"/>
      <w:bookmarkStart w:id="1" w:name="_Toc510617665"/>
    </w:p>
    <w:p w14:paraId="5C8855F8" w14:textId="77777777" w:rsidR="00F91F4E" w:rsidRPr="00755FA0" w:rsidRDefault="00F91F4E" w:rsidP="00D4735A">
      <w:pPr>
        <w:pStyle w:val="Heading1"/>
        <w:rPr>
          <w:rFonts w:ascii="Cambria" w:hAnsi="Cambria" w:cs="Calibri"/>
          <w:szCs w:val="24"/>
          <w:lang w:val="bg-BG"/>
        </w:rPr>
      </w:pPr>
      <w:r w:rsidRPr="00755FA0">
        <w:rPr>
          <w:rFonts w:ascii="Cambria" w:hAnsi="Cambria" w:cs="Calibri"/>
          <w:szCs w:val="24"/>
          <w:lang w:val="bg-BG"/>
        </w:rPr>
        <w:lastRenderedPageBreak/>
        <w:t>РАЗДЕЛ I. ПЪЛНО ОПИСАНИЕ НА ПРЕДМЕТА  НА ПОРЪЧКАТА</w:t>
      </w:r>
      <w:bookmarkEnd w:id="0"/>
      <w:bookmarkEnd w:id="1"/>
    </w:p>
    <w:p w14:paraId="7556E468" w14:textId="77777777" w:rsidR="00AF6C07" w:rsidRPr="00755FA0" w:rsidRDefault="00AF6C07" w:rsidP="006C4221">
      <w:pPr>
        <w:contextualSpacing/>
        <w:rPr>
          <w:rFonts w:ascii="Cambria" w:eastAsia="MS ??" w:hAnsi="Cambria" w:cs="Calibri"/>
          <w:sz w:val="24"/>
          <w:szCs w:val="24"/>
        </w:rPr>
      </w:pPr>
    </w:p>
    <w:p w14:paraId="21855767" w14:textId="77777777" w:rsidR="00680E32" w:rsidRPr="00755FA0" w:rsidRDefault="00F02D07" w:rsidP="00680E32">
      <w:pPr>
        <w:shd w:val="clear" w:color="auto" w:fill="FFFFFF"/>
        <w:tabs>
          <w:tab w:val="left" w:pos="567"/>
          <w:tab w:val="left" w:pos="709"/>
          <w:tab w:val="left" w:pos="851"/>
        </w:tabs>
        <w:spacing w:after="0"/>
        <w:rPr>
          <w:rFonts w:ascii="Cambria" w:eastAsia="Times New Roman" w:hAnsi="Cambria" w:cs="Calibri"/>
          <w:b/>
          <w:bCs/>
          <w:sz w:val="24"/>
          <w:szCs w:val="24"/>
        </w:rPr>
      </w:pPr>
      <w:r w:rsidRPr="00755FA0">
        <w:rPr>
          <w:rFonts w:ascii="Cambria" w:eastAsia="Times New Roman" w:hAnsi="Cambria" w:cs="Calibri"/>
          <w:b/>
          <w:bCs/>
          <w:sz w:val="24"/>
          <w:szCs w:val="24"/>
        </w:rPr>
        <w:tab/>
      </w:r>
      <w:r w:rsidR="00680E32" w:rsidRPr="00755FA0">
        <w:rPr>
          <w:rFonts w:ascii="Cambria" w:eastAsia="Times New Roman" w:hAnsi="Cambria" w:cs="Calibri"/>
          <w:b/>
          <w:bCs/>
          <w:sz w:val="24"/>
          <w:szCs w:val="24"/>
        </w:rPr>
        <w:t>ОБЩИ ПОЛОЖЕНИЯ:</w:t>
      </w:r>
    </w:p>
    <w:p w14:paraId="1376DA5F" w14:textId="77777777" w:rsidR="00680E32" w:rsidRPr="00755FA0" w:rsidRDefault="001503A6" w:rsidP="00B6357F">
      <w:pPr>
        <w:numPr>
          <w:ilvl w:val="0"/>
          <w:numId w:val="9"/>
        </w:numPr>
        <w:shd w:val="clear" w:color="auto" w:fill="FFFFFF"/>
        <w:tabs>
          <w:tab w:val="left" w:pos="567"/>
          <w:tab w:val="left" w:pos="709"/>
          <w:tab w:val="left" w:pos="851"/>
        </w:tabs>
        <w:spacing w:after="0"/>
        <w:ind w:hanging="243"/>
        <w:rPr>
          <w:rFonts w:ascii="Cambria" w:eastAsia="Times New Roman" w:hAnsi="Cambria" w:cs="Calibri"/>
          <w:b/>
          <w:bCs/>
          <w:sz w:val="24"/>
          <w:szCs w:val="24"/>
          <w:u w:val="single"/>
        </w:rPr>
      </w:pPr>
      <w:r w:rsidRPr="00755FA0">
        <w:rPr>
          <w:rFonts w:ascii="Cambria" w:eastAsia="Times New Roman" w:hAnsi="Cambria" w:cs="Calibri"/>
          <w:bCs/>
          <w:sz w:val="24"/>
          <w:szCs w:val="24"/>
          <w:u w:val="single"/>
        </w:rPr>
        <w:t xml:space="preserve"> </w:t>
      </w:r>
      <w:r w:rsidRPr="00755FA0">
        <w:rPr>
          <w:rFonts w:ascii="Cambria" w:eastAsia="Times New Roman" w:hAnsi="Cambria" w:cs="Calibri"/>
          <w:b/>
          <w:bCs/>
          <w:sz w:val="24"/>
          <w:szCs w:val="24"/>
          <w:u w:val="single"/>
        </w:rPr>
        <w:t>ВЪЗЛОЖИТЕЛ/ ПРАВНО ОСНОВАНИЕ ЗА ВЪЗЛАГАНЕ</w:t>
      </w:r>
    </w:p>
    <w:p w14:paraId="51A41AB8" w14:textId="77777777" w:rsidR="00680E32" w:rsidRPr="00755FA0" w:rsidRDefault="00715161" w:rsidP="00680E32">
      <w:pPr>
        <w:shd w:val="clear" w:color="auto" w:fill="FFFFFF"/>
        <w:tabs>
          <w:tab w:val="left" w:pos="567"/>
          <w:tab w:val="left" w:pos="709"/>
          <w:tab w:val="left" w:pos="851"/>
        </w:tabs>
        <w:spacing w:after="0"/>
        <w:rPr>
          <w:rFonts w:ascii="Cambria" w:eastAsia="Times New Roman" w:hAnsi="Cambria" w:cs="Calibri"/>
          <w:b/>
          <w:bCs/>
          <w:sz w:val="24"/>
          <w:szCs w:val="24"/>
        </w:rPr>
      </w:pPr>
      <w:r w:rsidRPr="00755FA0">
        <w:rPr>
          <w:rFonts w:ascii="Cambria" w:eastAsia="Times New Roman" w:hAnsi="Cambria" w:cs="Calibri"/>
          <w:bCs/>
          <w:sz w:val="24"/>
          <w:szCs w:val="24"/>
        </w:rPr>
        <w:tab/>
      </w:r>
      <w:r w:rsidR="00680E32" w:rsidRPr="00755FA0">
        <w:rPr>
          <w:rFonts w:ascii="Cambria" w:eastAsia="Times New Roman" w:hAnsi="Cambria" w:cs="Calibri"/>
          <w:bCs/>
          <w:sz w:val="24"/>
          <w:szCs w:val="24"/>
        </w:rPr>
        <w:t xml:space="preserve">Възложител на настоящата поръчка е Директор на дирекция „Управление на собствеността и материално-техническо осигуряване” </w:t>
      </w:r>
      <w:r w:rsidR="00680E32" w:rsidRPr="00755FA0">
        <w:rPr>
          <w:rFonts w:ascii="Cambria" w:eastAsia="Times New Roman" w:hAnsi="Cambria" w:cs="Calibri"/>
          <w:bCs/>
          <w:sz w:val="24"/>
          <w:szCs w:val="24"/>
          <w:lang w:val="en-US"/>
        </w:rPr>
        <w:t>(</w:t>
      </w:r>
      <w:r w:rsidR="00680E32" w:rsidRPr="00755FA0">
        <w:rPr>
          <w:rFonts w:ascii="Cambria" w:eastAsia="Times New Roman" w:hAnsi="Cambria" w:cs="Calibri"/>
          <w:bCs/>
          <w:sz w:val="24"/>
          <w:szCs w:val="24"/>
        </w:rPr>
        <w:t>УСиМТО</w:t>
      </w:r>
      <w:r w:rsidR="00680E32" w:rsidRPr="00755FA0">
        <w:rPr>
          <w:rFonts w:ascii="Cambria" w:eastAsia="Times New Roman" w:hAnsi="Cambria" w:cs="Calibri"/>
          <w:bCs/>
          <w:sz w:val="24"/>
          <w:szCs w:val="24"/>
          <w:lang w:val="en-US"/>
        </w:rPr>
        <w:t>)</w:t>
      </w:r>
      <w:r w:rsidR="00680E32" w:rsidRPr="00755FA0">
        <w:rPr>
          <w:rFonts w:ascii="Cambria" w:eastAsia="Times New Roman" w:hAnsi="Cambria" w:cs="Calibri"/>
          <w:bCs/>
          <w:sz w:val="24"/>
          <w:szCs w:val="24"/>
        </w:rPr>
        <w:t>, упълномощен Възложител съгласно заповед N 95-00-390/ 21.09.2017 г. на министъра на външните работи.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r w:rsidR="00680E32" w:rsidRPr="00755FA0">
        <w:rPr>
          <w:rFonts w:ascii="Cambria" w:eastAsia="Times New Roman" w:hAnsi="Cambria" w:cs="Calibri"/>
          <w:b/>
          <w:bCs/>
          <w:sz w:val="24"/>
          <w:szCs w:val="24"/>
        </w:rPr>
        <w:t>.</w:t>
      </w:r>
      <w:r w:rsidR="00680E32" w:rsidRPr="00755FA0">
        <w:rPr>
          <w:rFonts w:ascii="Cambria" w:eastAsia="Times New Roman" w:hAnsi="Cambria" w:cs="Calibri"/>
          <w:b/>
          <w:bCs/>
          <w:sz w:val="24"/>
          <w:szCs w:val="24"/>
          <w:lang w:val="ru-RU"/>
        </w:rPr>
        <w:t xml:space="preserve"> </w:t>
      </w:r>
      <w:r w:rsidR="00680E32" w:rsidRPr="00755FA0">
        <w:rPr>
          <w:rFonts w:ascii="Cambria" w:eastAsia="Times New Roman" w:hAnsi="Cambria" w:cs="Calibri"/>
          <w:b/>
          <w:bCs/>
          <w:sz w:val="24"/>
          <w:szCs w:val="24"/>
        </w:rPr>
        <w:t>Процедурата се открива на основание чл. 178 във връзка с чл.18, ал.1, т.12 и чл. 20, ал. 2, т.1 от Закона за обществените поръчки (ЗОП) – „Публично състезание”.</w:t>
      </w:r>
      <w:r w:rsidR="00680E32" w:rsidRPr="00755FA0">
        <w:rPr>
          <w:rFonts w:ascii="Cambria" w:eastAsia="Times New Roman" w:hAnsi="Cambria" w:cs="Calibri"/>
          <w:bCs/>
          <w:sz w:val="24"/>
          <w:szCs w:val="24"/>
        </w:rPr>
        <w:t xml:space="preserve"> Провеждането на публично състезание гарантира в максимална степен свободна и лоялна конкуренция при избор на изпълнител, ефективно и целесъобразно разходване на бюджетни средства.</w:t>
      </w:r>
    </w:p>
    <w:p w14:paraId="1FA1E521" w14:textId="0B4F1887" w:rsidR="00680E32" w:rsidRPr="00755FA0" w:rsidRDefault="00680E32" w:rsidP="00680E32">
      <w:pPr>
        <w:shd w:val="clear" w:color="auto" w:fill="FFFFFF"/>
        <w:tabs>
          <w:tab w:val="left" w:pos="567"/>
          <w:tab w:val="left" w:pos="709"/>
          <w:tab w:val="left" w:pos="851"/>
        </w:tabs>
        <w:spacing w:after="0"/>
        <w:rPr>
          <w:rFonts w:ascii="Cambria" w:eastAsia="Times New Roman" w:hAnsi="Cambria" w:cs="Calibri"/>
          <w:bCs/>
          <w:sz w:val="24"/>
          <w:szCs w:val="24"/>
        </w:rPr>
      </w:pPr>
      <w:r w:rsidRPr="00755FA0">
        <w:rPr>
          <w:rFonts w:ascii="Cambria" w:eastAsia="Times New Roman" w:hAnsi="Cambria" w:cs="Calibri"/>
          <w:bCs/>
          <w:sz w:val="24"/>
          <w:szCs w:val="24"/>
        </w:rPr>
        <w:t xml:space="preserve">От датата на публикуване на обявлението в Регистъра на обществените поръчки (РОП) Възложителят е предоставил неограничен, пълен, безплатен и пряк достъп до настоящата документация за участие на адрес: </w:t>
      </w:r>
      <w:hyperlink r:id="rId9" w:history="1">
        <w:r w:rsidRPr="00755FA0">
          <w:rPr>
            <w:rStyle w:val="Hyperlink"/>
            <w:rFonts w:ascii="Cambria" w:eastAsia="Times New Roman" w:hAnsi="Cambria" w:cs="Calibri"/>
            <w:bCs/>
            <w:sz w:val="24"/>
            <w:szCs w:val="24"/>
          </w:rPr>
          <w:t>http://www.mfa.bg</w:t>
        </w:r>
      </w:hyperlink>
      <w:r w:rsidRPr="00755FA0">
        <w:rPr>
          <w:rFonts w:ascii="Cambria" w:eastAsia="Times New Roman" w:hAnsi="Cambria" w:cs="Calibri"/>
          <w:bCs/>
          <w:sz w:val="24"/>
          <w:szCs w:val="24"/>
        </w:rPr>
        <w:t>, Раздел „Профил на купувача”</w:t>
      </w:r>
      <w:r w:rsidRPr="00755FA0">
        <w:rPr>
          <w:rFonts w:ascii="Cambria" w:eastAsia="Times New Roman" w:hAnsi="Cambria" w:cs="Calibri"/>
          <w:bCs/>
          <w:sz w:val="24"/>
          <w:szCs w:val="24"/>
          <w:lang w:val="en-US"/>
        </w:rPr>
        <w:t>,</w:t>
      </w:r>
      <w:r w:rsidRPr="00755FA0">
        <w:rPr>
          <w:rFonts w:ascii="Cambria" w:eastAsia="Times New Roman" w:hAnsi="Cambria" w:cs="Calibri"/>
          <w:bCs/>
          <w:sz w:val="24"/>
          <w:szCs w:val="24"/>
        </w:rPr>
        <w:t xml:space="preserve"> а според чл. 24, ал. 1, т. 1 от Правилника за прилагане на Закона за обществените поръчки (ППЗОП) решението за откриване и обявлението за поръчката е публикувано на профила на купувача в деня на публикуването им в РОП.</w:t>
      </w:r>
    </w:p>
    <w:p w14:paraId="20DFE620" w14:textId="77777777" w:rsidR="00680E32" w:rsidRPr="00755FA0" w:rsidRDefault="00680E32" w:rsidP="00680E32">
      <w:pPr>
        <w:shd w:val="clear" w:color="auto" w:fill="FFFFFF"/>
        <w:tabs>
          <w:tab w:val="left" w:pos="567"/>
          <w:tab w:val="left" w:pos="709"/>
          <w:tab w:val="left" w:pos="851"/>
        </w:tabs>
        <w:spacing w:after="0"/>
        <w:rPr>
          <w:rFonts w:ascii="Cambria" w:eastAsia="Times New Roman" w:hAnsi="Cambria" w:cs="Calibri"/>
          <w:bCs/>
          <w:sz w:val="24"/>
          <w:szCs w:val="24"/>
        </w:rPr>
      </w:pPr>
      <w:r w:rsidRPr="00755FA0">
        <w:rPr>
          <w:rFonts w:ascii="Cambria" w:eastAsia="Times New Roman" w:hAnsi="Cambria" w:cs="Calibri"/>
          <w:bCs/>
          <w:sz w:val="24"/>
          <w:szCs w:val="24"/>
        </w:rPr>
        <w:t>Всички правоотношения, свързани с организирането и провеждането на публичното състезание се регламентират от ЗОП, ППЗОП и настоящата документация и приложенията към нея. Процедурата се провежда от комисия, която се назначава от Възложителя след изтичане на срока за получаване на офертите.</w:t>
      </w:r>
    </w:p>
    <w:p w14:paraId="488C29DF" w14:textId="77777777" w:rsidR="00715161" w:rsidRPr="00755FA0" w:rsidRDefault="00715161" w:rsidP="00680E32">
      <w:pPr>
        <w:shd w:val="clear" w:color="auto" w:fill="FFFFFF"/>
        <w:tabs>
          <w:tab w:val="left" w:pos="567"/>
          <w:tab w:val="left" w:pos="709"/>
          <w:tab w:val="left" w:pos="851"/>
        </w:tabs>
        <w:spacing w:after="0"/>
        <w:rPr>
          <w:rFonts w:ascii="Cambria" w:eastAsia="Times New Roman" w:hAnsi="Cambria" w:cs="Calibri"/>
          <w:bCs/>
          <w:sz w:val="24"/>
          <w:szCs w:val="24"/>
        </w:rPr>
      </w:pPr>
    </w:p>
    <w:p w14:paraId="442F3E75" w14:textId="5C456A66" w:rsidR="00680E32" w:rsidRPr="00755FA0" w:rsidRDefault="001503A6" w:rsidP="00B6357F">
      <w:pPr>
        <w:numPr>
          <w:ilvl w:val="0"/>
          <w:numId w:val="9"/>
        </w:numPr>
        <w:shd w:val="clear" w:color="auto" w:fill="FFFFFF"/>
        <w:tabs>
          <w:tab w:val="left" w:pos="567"/>
          <w:tab w:val="left" w:pos="709"/>
          <w:tab w:val="left" w:pos="851"/>
        </w:tabs>
        <w:spacing w:after="0"/>
        <w:ind w:hanging="243"/>
        <w:rPr>
          <w:rFonts w:ascii="Cambria" w:eastAsia="Times New Roman" w:hAnsi="Cambria" w:cs="Calibri"/>
          <w:b/>
          <w:bCs/>
          <w:sz w:val="24"/>
          <w:szCs w:val="24"/>
          <w:u w:val="single"/>
          <w:lang w:val="en-US"/>
        </w:rPr>
      </w:pPr>
      <w:r w:rsidRPr="00755FA0">
        <w:rPr>
          <w:rFonts w:ascii="Cambria" w:eastAsia="Times New Roman" w:hAnsi="Cambria" w:cs="Calibri"/>
          <w:b/>
          <w:bCs/>
          <w:sz w:val="24"/>
          <w:szCs w:val="24"/>
          <w:u w:val="single"/>
          <w:lang w:val="x-none"/>
        </w:rPr>
        <w:t xml:space="preserve"> ПРЕДМЕТ </w:t>
      </w:r>
      <w:r w:rsidR="004D2EF2">
        <w:rPr>
          <w:rFonts w:ascii="Cambria" w:eastAsia="Times New Roman" w:hAnsi="Cambria" w:cs="Calibri"/>
          <w:b/>
          <w:bCs/>
          <w:sz w:val="24"/>
          <w:szCs w:val="24"/>
          <w:u w:val="single"/>
        </w:rPr>
        <w:t xml:space="preserve">И ОБЕМ </w:t>
      </w:r>
      <w:r w:rsidRPr="00755FA0">
        <w:rPr>
          <w:rFonts w:ascii="Cambria" w:eastAsia="Times New Roman" w:hAnsi="Cambria" w:cs="Calibri"/>
          <w:b/>
          <w:bCs/>
          <w:sz w:val="24"/>
          <w:szCs w:val="24"/>
          <w:u w:val="single"/>
          <w:lang w:val="x-none"/>
        </w:rPr>
        <w:t>НА ОБЩЕСТВЕНАТА ПОРЪЧКА</w:t>
      </w:r>
    </w:p>
    <w:p w14:paraId="637BDE4D" w14:textId="77777777" w:rsidR="00715161" w:rsidRPr="00755FA0" w:rsidRDefault="00715161" w:rsidP="00715161">
      <w:pPr>
        <w:shd w:val="clear" w:color="auto" w:fill="FFFFFF"/>
        <w:tabs>
          <w:tab w:val="left" w:pos="567"/>
          <w:tab w:val="left" w:pos="709"/>
          <w:tab w:val="left" w:pos="851"/>
        </w:tabs>
        <w:spacing w:after="0"/>
        <w:rPr>
          <w:rFonts w:ascii="Cambria" w:eastAsia="Times New Roman" w:hAnsi="Cambria" w:cs="Calibri"/>
          <w:bCs/>
          <w:sz w:val="24"/>
          <w:szCs w:val="24"/>
        </w:rPr>
      </w:pPr>
      <w:r w:rsidRPr="00755FA0">
        <w:rPr>
          <w:rFonts w:ascii="Cambria" w:eastAsia="Times New Roman" w:hAnsi="Cambria" w:cs="Calibri"/>
          <w:bCs/>
          <w:sz w:val="24"/>
          <w:szCs w:val="24"/>
        </w:rPr>
        <w:tab/>
      </w:r>
      <w:r w:rsidR="00680E32" w:rsidRPr="00755FA0">
        <w:rPr>
          <w:rFonts w:ascii="Cambria" w:eastAsia="Times New Roman" w:hAnsi="Cambria" w:cs="Calibri"/>
          <w:bCs/>
          <w:sz w:val="24"/>
          <w:szCs w:val="24"/>
        </w:rPr>
        <w:t>Обект на настоящата обществена поръчка е „строителство” по смисъла на чл. 3, ал. 1, т. 1 от ЗОП.</w:t>
      </w:r>
    </w:p>
    <w:p w14:paraId="220C1AF9" w14:textId="4A7902B7" w:rsidR="00B1646A" w:rsidRPr="00755FA0" w:rsidRDefault="00715161" w:rsidP="00B1646A">
      <w:pPr>
        <w:shd w:val="clear" w:color="auto" w:fill="FFFFFF"/>
        <w:tabs>
          <w:tab w:val="left" w:pos="567"/>
          <w:tab w:val="left" w:pos="709"/>
        </w:tabs>
        <w:spacing w:after="0"/>
        <w:rPr>
          <w:rFonts w:ascii="Cambria" w:eastAsia="Times New Roman" w:hAnsi="Cambria" w:cs="Calibri"/>
          <w:sz w:val="24"/>
          <w:szCs w:val="24"/>
          <w:lang w:eastAsia="bg-BG"/>
        </w:rPr>
      </w:pPr>
      <w:r w:rsidRPr="00755FA0">
        <w:rPr>
          <w:rFonts w:ascii="Cambria" w:eastAsia="Times New Roman" w:hAnsi="Cambria" w:cs="Calibri"/>
          <w:sz w:val="24"/>
          <w:szCs w:val="24"/>
          <w:lang w:eastAsia="bg-BG"/>
        </w:rPr>
        <w:tab/>
      </w:r>
      <w:r w:rsidR="00B1646A" w:rsidRPr="00755FA0">
        <w:rPr>
          <w:rFonts w:ascii="Cambria" w:eastAsia="Times New Roman" w:hAnsi="Cambria" w:cs="Calibri"/>
          <w:sz w:val="24"/>
          <w:szCs w:val="24"/>
          <w:lang w:eastAsia="bg-BG"/>
        </w:rPr>
        <w:t xml:space="preserve">Код по СРV номенклатура – основен код </w:t>
      </w:r>
      <w:r w:rsidR="001611F2" w:rsidRPr="001611F2">
        <w:rPr>
          <w:rFonts w:ascii="Cambria" w:eastAsia="Times New Roman" w:hAnsi="Cambria" w:cs="Calibri"/>
          <w:sz w:val="24"/>
          <w:szCs w:val="24"/>
          <w:lang w:eastAsia="bg-BG"/>
        </w:rPr>
        <w:t xml:space="preserve">45261420 </w:t>
      </w:r>
      <w:r w:rsidR="00B1646A" w:rsidRPr="00755FA0">
        <w:rPr>
          <w:rFonts w:ascii="Cambria" w:eastAsia="Times New Roman" w:hAnsi="Cambria" w:cs="Calibri"/>
          <w:sz w:val="24"/>
          <w:szCs w:val="24"/>
          <w:lang w:eastAsia="bg-BG"/>
        </w:rPr>
        <w:t>„</w:t>
      </w:r>
      <w:r w:rsidR="001611F2">
        <w:rPr>
          <w:rFonts w:ascii="Cambria" w:eastAsia="Times New Roman" w:hAnsi="Cambria" w:cs="Calibri"/>
          <w:sz w:val="24"/>
          <w:szCs w:val="24"/>
          <w:lang w:eastAsia="bg-BG"/>
        </w:rPr>
        <w:t>Х</w:t>
      </w:r>
      <w:r w:rsidR="001669EF" w:rsidRPr="00755FA0">
        <w:rPr>
          <w:rFonts w:ascii="Cambria" w:eastAsia="Times New Roman" w:hAnsi="Cambria" w:cs="Calibri"/>
          <w:sz w:val="24"/>
          <w:szCs w:val="24"/>
          <w:lang w:eastAsia="bg-BG"/>
        </w:rPr>
        <w:t>идроизолационни работи</w:t>
      </w:r>
      <w:r w:rsidR="001611F2">
        <w:rPr>
          <w:rFonts w:ascii="Cambria" w:eastAsia="Times New Roman" w:hAnsi="Cambria" w:cs="Calibri"/>
          <w:sz w:val="24"/>
          <w:szCs w:val="24"/>
          <w:lang w:eastAsia="bg-BG"/>
        </w:rPr>
        <w:t xml:space="preserve"> на покривни конструкции</w:t>
      </w:r>
      <w:r w:rsidR="00B1646A" w:rsidRPr="00755FA0">
        <w:rPr>
          <w:rFonts w:ascii="Cambria" w:eastAsia="Times New Roman" w:hAnsi="Cambria" w:cs="Calibri"/>
          <w:sz w:val="24"/>
          <w:szCs w:val="24"/>
          <w:lang w:eastAsia="bg-BG"/>
        </w:rPr>
        <w:t>“</w:t>
      </w:r>
      <w:r w:rsidR="001669EF" w:rsidRPr="00755FA0">
        <w:rPr>
          <w:rFonts w:ascii="Cambria" w:eastAsia="Times New Roman" w:hAnsi="Cambria" w:cs="Calibri"/>
          <w:sz w:val="24"/>
          <w:szCs w:val="24"/>
        </w:rPr>
        <w:t>.</w:t>
      </w:r>
    </w:p>
    <w:p w14:paraId="4573849E" w14:textId="77777777" w:rsidR="00715161" w:rsidRPr="00755FA0" w:rsidRDefault="00715161" w:rsidP="00680E32">
      <w:pPr>
        <w:shd w:val="clear" w:color="auto" w:fill="FFFFFF"/>
        <w:tabs>
          <w:tab w:val="left" w:pos="567"/>
          <w:tab w:val="left" w:pos="709"/>
          <w:tab w:val="left" w:pos="851"/>
        </w:tabs>
        <w:spacing w:after="0"/>
        <w:rPr>
          <w:rFonts w:ascii="Cambria" w:eastAsia="Times New Roman" w:hAnsi="Cambria" w:cs="Calibri"/>
          <w:bCs/>
          <w:sz w:val="24"/>
          <w:szCs w:val="24"/>
        </w:rPr>
      </w:pPr>
    </w:p>
    <w:p w14:paraId="7BB38A25" w14:textId="77777777" w:rsidR="00715161" w:rsidRPr="00755FA0" w:rsidRDefault="00715161" w:rsidP="00680E32">
      <w:pPr>
        <w:shd w:val="clear" w:color="auto" w:fill="FFFFFF"/>
        <w:tabs>
          <w:tab w:val="left" w:pos="567"/>
          <w:tab w:val="left" w:pos="709"/>
          <w:tab w:val="left" w:pos="851"/>
        </w:tabs>
        <w:spacing w:after="0"/>
        <w:rPr>
          <w:rFonts w:ascii="Cambria" w:eastAsia="Times New Roman" w:hAnsi="Cambria" w:cs="Calibri"/>
          <w:bCs/>
          <w:sz w:val="24"/>
          <w:szCs w:val="24"/>
        </w:rPr>
      </w:pPr>
      <w:r w:rsidRPr="00755FA0">
        <w:rPr>
          <w:rFonts w:ascii="Cambria" w:eastAsia="Times New Roman" w:hAnsi="Cambria" w:cs="Calibri"/>
          <w:bCs/>
          <w:sz w:val="24"/>
          <w:szCs w:val="24"/>
        </w:rPr>
        <w:tab/>
      </w:r>
      <w:r w:rsidR="00680E32" w:rsidRPr="00755FA0">
        <w:rPr>
          <w:rFonts w:ascii="Cambria" w:eastAsia="Times New Roman" w:hAnsi="Cambria" w:cs="Calibri"/>
          <w:bCs/>
          <w:sz w:val="24"/>
          <w:szCs w:val="24"/>
        </w:rPr>
        <w:t xml:space="preserve">Предметът на обществената поръчка е: </w:t>
      </w:r>
      <w:r w:rsidR="00680E32" w:rsidRPr="00755FA0">
        <w:rPr>
          <w:rFonts w:ascii="Cambria" w:eastAsia="Times New Roman" w:hAnsi="Cambria" w:cs="Calibri"/>
          <w:bCs/>
          <w:sz w:val="24"/>
          <w:szCs w:val="24"/>
          <w:lang w:val="en-US"/>
        </w:rPr>
        <w:t>“</w:t>
      </w:r>
      <w:r w:rsidR="00680E32" w:rsidRPr="00755FA0">
        <w:rPr>
          <w:rFonts w:ascii="Cambria" w:eastAsia="Times New Roman" w:hAnsi="Cambria" w:cs="Calibri"/>
          <w:bCs/>
          <w:sz w:val="24"/>
          <w:szCs w:val="24"/>
        </w:rPr>
        <w:t>Подмяна на хидроизолация и консервиране на конструктивни елементи на подземни гаражи в сградата на МВнР”</w:t>
      </w:r>
      <w:r w:rsidR="00672778" w:rsidRPr="00755FA0">
        <w:rPr>
          <w:rFonts w:ascii="Cambria" w:eastAsia="Times New Roman" w:hAnsi="Cambria" w:cs="Calibri"/>
          <w:bCs/>
          <w:sz w:val="24"/>
          <w:szCs w:val="24"/>
          <w:lang w:val="en-US"/>
        </w:rPr>
        <w:t>”</w:t>
      </w:r>
      <w:r w:rsidR="00672778" w:rsidRPr="00755FA0">
        <w:rPr>
          <w:rFonts w:ascii="Cambria" w:eastAsia="Times New Roman" w:hAnsi="Cambria" w:cs="Calibri"/>
          <w:bCs/>
          <w:sz w:val="24"/>
          <w:szCs w:val="24"/>
        </w:rPr>
        <w:t xml:space="preserve">. </w:t>
      </w:r>
    </w:p>
    <w:p w14:paraId="51E311BB" w14:textId="77777777" w:rsidR="001611F2" w:rsidRDefault="00715161" w:rsidP="00680E32">
      <w:pPr>
        <w:shd w:val="clear" w:color="auto" w:fill="FFFFFF"/>
        <w:tabs>
          <w:tab w:val="left" w:pos="567"/>
          <w:tab w:val="left" w:pos="709"/>
          <w:tab w:val="left" w:pos="851"/>
        </w:tabs>
        <w:spacing w:after="0"/>
        <w:rPr>
          <w:rFonts w:ascii="Cambria" w:eastAsia="Times New Roman" w:hAnsi="Cambria" w:cs="Calibri"/>
          <w:bCs/>
          <w:sz w:val="24"/>
          <w:szCs w:val="24"/>
        </w:rPr>
      </w:pPr>
      <w:r w:rsidRPr="00755FA0">
        <w:rPr>
          <w:rFonts w:ascii="Cambria" w:eastAsia="Times New Roman" w:hAnsi="Cambria" w:cs="Calibri"/>
          <w:bCs/>
          <w:sz w:val="24"/>
          <w:szCs w:val="24"/>
        </w:rPr>
        <w:tab/>
      </w:r>
    </w:p>
    <w:p w14:paraId="31C7AB19" w14:textId="455C691E" w:rsidR="00680E32" w:rsidRPr="00755FA0" w:rsidRDefault="00AC0FC1" w:rsidP="00680E32">
      <w:pPr>
        <w:shd w:val="clear" w:color="auto" w:fill="FFFFFF"/>
        <w:tabs>
          <w:tab w:val="left" w:pos="567"/>
          <w:tab w:val="left" w:pos="709"/>
          <w:tab w:val="left" w:pos="851"/>
        </w:tabs>
        <w:spacing w:after="0"/>
        <w:rPr>
          <w:rFonts w:ascii="Cambria" w:eastAsia="Times New Roman" w:hAnsi="Cambria" w:cs="Calibri"/>
          <w:bCs/>
          <w:sz w:val="24"/>
          <w:szCs w:val="24"/>
          <w:lang w:val="en-US"/>
        </w:rPr>
      </w:pPr>
      <w:r>
        <w:rPr>
          <w:rFonts w:ascii="Cambria" w:eastAsia="Times New Roman" w:hAnsi="Cambria" w:cs="Calibri"/>
          <w:bCs/>
          <w:sz w:val="24"/>
          <w:szCs w:val="24"/>
        </w:rPr>
        <w:tab/>
      </w:r>
      <w:r w:rsidR="00672778" w:rsidRPr="00755FA0">
        <w:rPr>
          <w:rFonts w:ascii="Cambria" w:eastAsia="Times New Roman" w:hAnsi="Cambria" w:cs="Calibri"/>
          <w:bCs/>
          <w:sz w:val="24"/>
          <w:szCs w:val="24"/>
        </w:rPr>
        <w:t>Целта на настоящата обществена поръчка е да бъдат изпълнени</w:t>
      </w:r>
      <w:r w:rsidR="00672778" w:rsidRPr="00755FA0">
        <w:rPr>
          <w:rFonts w:ascii="Cambria" w:eastAsia="Times New Roman" w:hAnsi="Cambria" w:cs="Calibri"/>
          <w:bCs/>
          <w:sz w:val="24"/>
          <w:szCs w:val="24"/>
          <w:lang w:val="en-US"/>
        </w:rPr>
        <w:t xml:space="preserve"> </w:t>
      </w:r>
      <w:r w:rsidR="00680E32" w:rsidRPr="00755FA0">
        <w:rPr>
          <w:rFonts w:ascii="Cambria" w:eastAsia="Times New Roman" w:hAnsi="Cambria" w:cs="Calibri"/>
          <w:bCs/>
          <w:sz w:val="24"/>
          <w:szCs w:val="24"/>
          <w:lang w:val="en-US"/>
        </w:rPr>
        <w:t>строителни и монтажни работи за подмяна на компроментираната  хидроизолация на подземните гаражи на сградата та МВнР –ЦУ и възстановяване на носещата способност на конструктивните елементи на нива (-1) и (-2).</w:t>
      </w:r>
    </w:p>
    <w:p w14:paraId="35545FBD" w14:textId="77777777" w:rsidR="00AC0FC1" w:rsidRPr="00AC0FC1" w:rsidRDefault="00680E32" w:rsidP="00AC0FC1">
      <w:pPr>
        <w:shd w:val="clear" w:color="auto" w:fill="FFFFFF"/>
        <w:tabs>
          <w:tab w:val="left" w:pos="567"/>
          <w:tab w:val="left" w:pos="709"/>
          <w:tab w:val="left" w:pos="851"/>
        </w:tabs>
        <w:spacing w:after="0"/>
        <w:rPr>
          <w:rFonts w:ascii="Cambria" w:eastAsia="Times New Roman" w:hAnsi="Cambria" w:cs="Calibri"/>
          <w:bCs/>
          <w:sz w:val="24"/>
          <w:szCs w:val="24"/>
        </w:rPr>
      </w:pPr>
      <w:r w:rsidRPr="00755FA0">
        <w:rPr>
          <w:rFonts w:ascii="Cambria" w:eastAsia="Times New Roman" w:hAnsi="Cambria" w:cs="Calibri"/>
          <w:bCs/>
          <w:sz w:val="24"/>
          <w:szCs w:val="24"/>
          <w:lang w:val="en-US"/>
        </w:rPr>
        <w:tab/>
      </w:r>
      <w:bookmarkStart w:id="2" w:name="_Toc510614741"/>
      <w:bookmarkStart w:id="3" w:name="_Toc510617667"/>
      <w:r w:rsidR="00AC0FC1" w:rsidRPr="00AC0FC1">
        <w:rPr>
          <w:rFonts w:ascii="Cambria" w:eastAsia="Times New Roman" w:hAnsi="Cambria" w:cs="Calibri"/>
          <w:bCs/>
          <w:sz w:val="24"/>
          <w:szCs w:val="24"/>
        </w:rPr>
        <w:t xml:space="preserve">Количествата, обемът, гаранционните условия и техническите характеристики се съдържат в  „Техническа спецификация“ – </w:t>
      </w:r>
      <w:r w:rsidR="00AC0FC1" w:rsidRPr="004F3B41">
        <w:rPr>
          <w:rFonts w:ascii="Cambria" w:eastAsia="Times New Roman" w:hAnsi="Cambria" w:cs="Calibri"/>
          <w:bCs/>
          <w:i/>
          <w:sz w:val="24"/>
          <w:szCs w:val="24"/>
        </w:rPr>
        <w:t>Приложение Б</w:t>
      </w:r>
      <w:r w:rsidR="00AC0FC1" w:rsidRPr="00AC0FC1">
        <w:rPr>
          <w:rFonts w:ascii="Cambria" w:eastAsia="Times New Roman" w:hAnsi="Cambria" w:cs="Calibri"/>
          <w:bCs/>
          <w:sz w:val="24"/>
          <w:szCs w:val="24"/>
        </w:rPr>
        <w:t xml:space="preserve"> и в Количествена сметка  към Инвестиционния проект- </w:t>
      </w:r>
      <w:r w:rsidR="00AC0FC1" w:rsidRPr="004F3B41">
        <w:rPr>
          <w:rFonts w:ascii="Cambria" w:eastAsia="Times New Roman" w:hAnsi="Cambria" w:cs="Calibri"/>
          <w:bCs/>
          <w:i/>
          <w:sz w:val="24"/>
          <w:szCs w:val="24"/>
        </w:rPr>
        <w:t>Приложение А</w:t>
      </w:r>
      <w:r w:rsidR="00AC0FC1" w:rsidRPr="00AC0FC1">
        <w:rPr>
          <w:rFonts w:ascii="Cambria" w:eastAsia="Times New Roman" w:hAnsi="Cambria" w:cs="Calibri"/>
          <w:bCs/>
          <w:sz w:val="24"/>
          <w:szCs w:val="24"/>
        </w:rPr>
        <w:t xml:space="preserve"> </w:t>
      </w:r>
    </w:p>
    <w:p w14:paraId="314C3A53" w14:textId="0E30C0A4" w:rsidR="00AC0FC1" w:rsidRDefault="00AC0FC1" w:rsidP="00AC0FC1">
      <w:pPr>
        <w:shd w:val="clear" w:color="auto" w:fill="FFFFFF"/>
        <w:tabs>
          <w:tab w:val="left" w:pos="567"/>
          <w:tab w:val="left" w:pos="709"/>
          <w:tab w:val="left" w:pos="851"/>
        </w:tabs>
        <w:spacing w:after="0"/>
        <w:rPr>
          <w:rFonts w:ascii="Cambria" w:eastAsia="Times New Roman" w:hAnsi="Cambria" w:cs="Calibri"/>
          <w:bCs/>
          <w:sz w:val="24"/>
          <w:szCs w:val="24"/>
        </w:rPr>
      </w:pPr>
      <w:r>
        <w:rPr>
          <w:rFonts w:ascii="Cambria" w:eastAsia="Times New Roman" w:hAnsi="Cambria" w:cs="Calibri"/>
          <w:bCs/>
          <w:sz w:val="24"/>
          <w:szCs w:val="24"/>
        </w:rPr>
        <w:tab/>
      </w:r>
      <w:r w:rsidRPr="00AC0FC1">
        <w:rPr>
          <w:rFonts w:ascii="Cambria" w:eastAsia="Times New Roman" w:hAnsi="Cambria" w:cs="Calibri"/>
          <w:bCs/>
          <w:sz w:val="24"/>
          <w:szCs w:val="24"/>
        </w:rPr>
        <w:t>В настоящата поръчка е включено изпълнението на СМР съгласно инвестиционен проект, разработен във фаза – работен проект, Количествена сметка –</w:t>
      </w:r>
      <w:r w:rsidRPr="004F3B41">
        <w:rPr>
          <w:rFonts w:ascii="Cambria" w:eastAsia="Times New Roman" w:hAnsi="Cambria" w:cs="Calibri"/>
          <w:bCs/>
          <w:i/>
          <w:sz w:val="24"/>
          <w:szCs w:val="24"/>
        </w:rPr>
        <w:t>Приложение А</w:t>
      </w:r>
      <w:r w:rsidRPr="00AC0FC1">
        <w:rPr>
          <w:rFonts w:ascii="Cambria" w:eastAsia="Times New Roman" w:hAnsi="Cambria" w:cs="Calibri"/>
          <w:bCs/>
          <w:sz w:val="24"/>
          <w:szCs w:val="24"/>
        </w:rPr>
        <w:t xml:space="preserve">  от документацията, Техническа спецификация –</w:t>
      </w:r>
      <w:r w:rsidR="004F3B41">
        <w:rPr>
          <w:rFonts w:ascii="Cambria" w:eastAsia="Times New Roman" w:hAnsi="Cambria" w:cs="Calibri"/>
          <w:bCs/>
          <w:sz w:val="24"/>
          <w:szCs w:val="24"/>
        </w:rPr>
        <w:t xml:space="preserve"> </w:t>
      </w:r>
      <w:r w:rsidRPr="004F3B41">
        <w:rPr>
          <w:rFonts w:ascii="Cambria" w:eastAsia="Times New Roman" w:hAnsi="Cambria" w:cs="Calibri"/>
          <w:bCs/>
          <w:i/>
          <w:sz w:val="24"/>
          <w:szCs w:val="24"/>
        </w:rPr>
        <w:t>Приложение Б</w:t>
      </w:r>
      <w:r w:rsidRPr="00AC0FC1">
        <w:rPr>
          <w:rFonts w:ascii="Cambria" w:eastAsia="Times New Roman" w:hAnsi="Cambria" w:cs="Calibri"/>
          <w:bCs/>
          <w:sz w:val="24"/>
          <w:szCs w:val="24"/>
        </w:rPr>
        <w:t xml:space="preserve">  от документацията за обществената поръчка.</w:t>
      </w:r>
    </w:p>
    <w:p w14:paraId="7C239703" w14:textId="7B8EF158" w:rsidR="00AC0FC1" w:rsidRPr="00AC0FC1" w:rsidRDefault="00AC0FC1" w:rsidP="00AC0FC1">
      <w:pPr>
        <w:shd w:val="clear" w:color="auto" w:fill="FFFFFF"/>
        <w:tabs>
          <w:tab w:val="left" w:pos="567"/>
          <w:tab w:val="left" w:pos="709"/>
          <w:tab w:val="left" w:pos="851"/>
        </w:tabs>
        <w:spacing w:after="0"/>
        <w:rPr>
          <w:rFonts w:ascii="Cambria" w:eastAsia="Times New Roman" w:hAnsi="Cambria" w:cs="Calibri"/>
          <w:bCs/>
          <w:sz w:val="24"/>
          <w:szCs w:val="24"/>
        </w:rPr>
      </w:pPr>
      <w:r>
        <w:rPr>
          <w:rFonts w:ascii="Cambria" w:eastAsia="Times New Roman" w:hAnsi="Cambria" w:cs="Calibri"/>
          <w:bCs/>
          <w:sz w:val="24"/>
          <w:szCs w:val="24"/>
        </w:rPr>
        <w:tab/>
      </w:r>
      <w:r w:rsidRPr="00AC0FC1">
        <w:rPr>
          <w:rFonts w:ascii="Cambria" w:eastAsia="Times New Roman" w:hAnsi="Cambria" w:cs="Calibri"/>
          <w:bCs/>
          <w:sz w:val="24"/>
          <w:szCs w:val="24"/>
        </w:rPr>
        <w:t xml:space="preserve">Предметът на обществената поръчка е строителство и разделянето й на обособени позиции е нецелесъобразно предвид </w:t>
      </w:r>
      <w:r w:rsidRPr="00AC0FC1">
        <w:rPr>
          <w:rFonts w:ascii="Cambria" w:hAnsi="Cambria"/>
          <w:sz w:val="24"/>
          <w:szCs w:val="24"/>
        </w:rPr>
        <w:t>обема на работа.</w:t>
      </w:r>
      <w:r w:rsidRPr="00AC0FC1">
        <w:rPr>
          <w:rFonts w:ascii="Cambria" w:eastAsia="Times New Roman" w:hAnsi="Cambria" w:cs="Calibri"/>
          <w:bCs/>
          <w:sz w:val="24"/>
          <w:szCs w:val="24"/>
        </w:rPr>
        <w:t xml:space="preserve"> При разделянето на поръчката на обособени позиции и в случай на избор на различни изпълнители по тях, разпокъсаността ще доведе до забавяне на строителството, което ще се отрази на </w:t>
      </w:r>
      <w:r>
        <w:rPr>
          <w:rFonts w:ascii="Cambria" w:eastAsia="Times New Roman" w:hAnsi="Cambria" w:cs="Calibri"/>
          <w:bCs/>
          <w:sz w:val="24"/>
          <w:szCs w:val="24"/>
        </w:rPr>
        <w:t xml:space="preserve">използването на обекта от </w:t>
      </w:r>
      <w:r>
        <w:rPr>
          <w:rFonts w:ascii="Cambria" w:eastAsia="Times New Roman" w:hAnsi="Cambria" w:cs="Calibri"/>
          <w:bCs/>
          <w:sz w:val="24"/>
          <w:szCs w:val="24"/>
        </w:rPr>
        <w:lastRenderedPageBreak/>
        <w:t>служителите</w:t>
      </w:r>
      <w:r w:rsidRPr="00AC0FC1">
        <w:rPr>
          <w:rFonts w:ascii="Cambria" w:eastAsia="Times New Roman" w:hAnsi="Cambria" w:cs="Calibri"/>
          <w:bCs/>
          <w:sz w:val="24"/>
          <w:szCs w:val="24"/>
        </w:rPr>
        <w:t>, както и до затруднения на Възложителя за навременното въвеждане в експлоатация на обекта.</w:t>
      </w:r>
    </w:p>
    <w:p w14:paraId="4FAEECCC" w14:textId="6BA44A1E" w:rsidR="008616E5" w:rsidRPr="008616E5" w:rsidRDefault="008616E5" w:rsidP="00AC0FC1">
      <w:pPr>
        <w:shd w:val="clear" w:color="auto" w:fill="FFFFFF"/>
        <w:tabs>
          <w:tab w:val="left" w:pos="567"/>
          <w:tab w:val="left" w:pos="709"/>
          <w:tab w:val="left" w:pos="851"/>
        </w:tabs>
        <w:spacing w:after="0"/>
        <w:rPr>
          <w:rFonts w:ascii="Cambria" w:hAnsi="Cambria"/>
          <w:sz w:val="24"/>
          <w:szCs w:val="24"/>
        </w:rPr>
      </w:pPr>
    </w:p>
    <w:p w14:paraId="27DF4AD2" w14:textId="77777777" w:rsidR="00180A34" w:rsidRPr="00180A34" w:rsidRDefault="00A048C1" w:rsidP="00180A34">
      <w:pPr>
        <w:pStyle w:val="ListParagraph"/>
        <w:numPr>
          <w:ilvl w:val="0"/>
          <w:numId w:val="9"/>
        </w:numPr>
        <w:shd w:val="clear" w:color="auto" w:fill="FFFFFF"/>
        <w:tabs>
          <w:tab w:val="left" w:pos="567"/>
          <w:tab w:val="left" w:leader="dot" w:pos="709"/>
          <w:tab w:val="left" w:leader="dot" w:pos="851"/>
          <w:tab w:val="left" w:pos="993"/>
        </w:tabs>
        <w:spacing w:before="120" w:after="120"/>
        <w:ind w:hanging="101"/>
        <w:rPr>
          <w:rFonts w:ascii="Cambria" w:eastAsia="Calibri" w:hAnsi="Cambria"/>
          <w:bCs/>
          <w:szCs w:val="24"/>
          <w:lang w:eastAsia="bg-BG"/>
        </w:rPr>
      </w:pPr>
      <w:r w:rsidRPr="00A048C1">
        <w:rPr>
          <w:rFonts w:ascii="Cambria" w:hAnsi="Cambria"/>
          <w:b/>
          <w:szCs w:val="24"/>
          <w:u w:val="single"/>
        </w:rPr>
        <w:t>КРАТКО ОПИСАНИЕ</w:t>
      </w:r>
      <w:r w:rsidR="00180A34" w:rsidRPr="00180A34">
        <w:rPr>
          <w:rFonts w:ascii="Cambria" w:hAnsi="Cambria"/>
          <w:b/>
          <w:bCs/>
          <w:szCs w:val="24"/>
          <w:lang w:eastAsia="bg-BG"/>
        </w:rPr>
        <w:t xml:space="preserve"> </w:t>
      </w:r>
    </w:p>
    <w:p w14:paraId="3C462B23" w14:textId="77777777" w:rsidR="00180A34" w:rsidRPr="00E62A05" w:rsidRDefault="00180A34" w:rsidP="00180A34">
      <w:pPr>
        <w:pStyle w:val="ListParagraph"/>
        <w:numPr>
          <w:ilvl w:val="0"/>
          <w:numId w:val="26"/>
        </w:numPr>
        <w:shd w:val="clear" w:color="auto" w:fill="FFFFFF"/>
        <w:tabs>
          <w:tab w:val="left" w:pos="567"/>
          <w:tab w:val="left" w:leader="dot" w:pos="851"/>
          <w:tab w:val="left" w:pos="993"/>
        </w:tabs>
        <w:spacing w:before="120" w:after="120"/>
        <w:ind w:hanging="11"/>
        <w:rPr>
          <w:rFonts w:ascii="Cambria" w:eastAsia="Calibri" w:hAnsi="Cambria"/>
          <w:bCs/>
          <w:szCs w:val="24"/>
          <w:lang w:eastAsia="bg-BG"/>
        </w:rPr>
      </w:pPr>
      <w:r w:rsidRPr="00E62A05">
        <w:rPr>
          <w:rFonts w:ascii="Cambria" w:eastAsia="Calibri" w:hAnsi="Cambria"/>
          <w:bCs/>
          <w:szCs w:val="24"/>
          <w:lang w:eastAsia="bg-BG"/>
        </w:rPr>
        <w:t>Вид на строежа: Сграда за административно обслужване ;</w:t>
      </w:r>
    </w:p>
    <w:p w14:paraId="6AF1B72D" w14:textId="77777777" w:rsidR="00180A34" w:rsidRPr="00180A34" w:rsidRDefault="00180A34" w:rsidP="00180A34">
      <w:pPr>
        <w:pStyle w:val="ListParagraph"/>
        <w:numPr>
          <w:ilvl w:val="0"/>
          <w:numId w:val="26"/>
        </w:numPr>
        <w:shd w:val="clear" w:color="auto" w:fill="FFFFFF"/>
        <w:tabs>
          <w:tab w:val="left" w:pos="567"/>
          <w:tab w:val="left" w:pos="851"/>
          <w:tab w:val="left" w:pos="993"/>
        </w:tabs>
        <w:spacing w:before="120" w:after="120"/>
        <w:ind w:hanging="11"/>
        <w:rPr>
          <w:rFonts w:ascii="Cambria" w:eastAsia="Calibri" w:hAnsi="Cambria"/>
          <w:bCs/>
          <w:szCs w:val="24"/>
          <w:lang w:eastAsia="bg-BG"/>
        </w:rPr>
      </w:pPr>
      <w:r w:rsidRPr="00180A34">
        <w:rPr>
          <w:rFonts w:ascii="Cambria" w:eastAsia="Calibri" w:hAnsi="Cambria"/>
          <w:bCs/>
          <w:szCs w:val="24"/>
          <w:lang w:eastAsia="bg-BG"/>
        </w:rPr>
        <w:t>Предназначение на строежа: за Министерство на външните работи;</w:t>
      </w:r>
    </w:p>
    <w:p w14:paraId="560D34E7" w14:textId="77777777" w:rsidR="00180A34" w:rsidRPr="00180A34" w:rsidRDefault="00180A34" w:rsidP="00180A34">
      <w:pPr>
        <w:pStyle w:val="ListParagraph"/>
        <w:numPr>
          <w:ilvl w:val="0"/>
          <w:numId w:val="26"/>
        </w:numPr>
        <w:shd w:val="clear" w:color="auto" w:fill="FFFFFF"/>
        <w:tabs>
          <w:tab w:val="left" w:pos="567"/>
          <w:tab w:val="left" w:pos="851"/>
          <w:tab w:val="left" w:pos="993"/>
        </w:tabs>
        <w:spacing w:before="120" w:after="120"/>
        <w:ind w:hanging="11"/>
        <w:rPr>
          <w:rFonts w:ascii="Cambria" w:eastAsia="Calibri" w:hAnsi="Cambria"/>
          <w:bCs/>
          <w:szCs w:val="24"/>
          <w:lang w:eastAsia="bg-BG"/>
        </w:rPr>
      </w:pPr>
      <w:r w:rsidRPr="00180A34">
        <w:rPr>
          <w:rFonts w:ascii="Cambria" w:eastAsia="Calibri" w:hAnsi="Cambria"/>
          <w:bCs/>
          <w:szCs w:val="24"/>
          <w:lang w:eastAsia="bg-BG"/>
        </w:rPr>
        <w:t>Категория на строежа: Първа група, първа категория - буква „в” на основание чл. 2(3) т.1 от Наредба №1 от 30.07.2003 г. на МРРБ за номенклатурата на видовете строежи(обн. ДВ. бр.72 от 15 Август 2003г. изм. и доп. ДВ. бр.98 от 11 Декември 2012г.)</w:t>
      </w:r>
    </w:p>
    <w:p w14:paraId="53B36FFD" w14:textId="77777777" w:rsidR="00180A34" w:rsidRPr="00180A34" w:rsidRDefault="00180A34" w:rsidP="00180A34">
      <w:pPr>
        <w:pStyle w:val="ListParagraph"/>
        <w:numPr>
          <w:ilvl w:val="0"/>
          <w:numId w:val="26"/>
        </w:numPr>
        <w:shd w:val="clear" w:color="auto" w:fill="FFFFFF"/>
        <w:tabs>
          <w:tab w:val="left" w:pos="567"/>
          <w:tab w:val="left" w:pos="851"/>
          <w:tab w:val="left" w:pos="993"/>
        </w:tabs>
        <w:spacing w:before="120" w:after="120"/>
        <w:ind w:hanging="11"/>
        <w:rPr>
          <w:rFonts w:ascii="Cambria" w:eastAsia="Calibri" w:hAnsi="Cambria"/>
          <w:bCs/>
          <w:szCs w:val="24"/>
          <w:lang w:eastAsia="bg-BG"/>
        </w:rPr>
      </w:pPr>
      <w:r w:rsidRPr="00180A34">
        <w:rPr>
          <w:rFonts w:ascii="Cambria" w:eastAsia="Calibri" w:hAnsi="Cambria"/>
          <w:bCs/>
          <w:szCs w:val="24"/>
          <w:lang w:eastAsia="bg-BG"/>
        </w:rPr>
        <w:t>Идентификатор на строежа: кадастрален лист 456, ПИ 96 УПИ І, кв. 111, местност „Гео Милев - втора част” по плана на гр. София, район Слатина, Столична община;</w:t>
      </w:r>
    </w:p>
    <w:p w14:paraId="25DC103B" w14:textId="77777777" w:rsidR="00180A34" w:rsidRPr="00180A34" w:rsidRDefault="00180A34" w:rsidP="00180A34">
      <w:pPr>
        <w:pStyle w:val="ListParagraph"/>
        <w:numPr>
          <w:ilvl w:val="0"/>
          <w:numId w:val="26"/>
        </w:numPr>
        <w:shd w:val="clear" w:color="auto" w:fill="FFFFFF"/>
        <w:tabs>
          <w:tab w:val="left" w:pos="567"/>
          <w:tab w:val="left" w:pos="851"/>
          <w:tab w:val="left" w:pos="993"/>
        </w:tabs>
        <w:spacing w:before="120" w:after="120"/>
        <w:ind w:hanging="11"/>
        <w:rPr>
          <w:rFonts w:ascii="Cambria" w:eastAsia="Calibri" w:hAnsi="Cambria"/>
          <w:bCs/>
          <w:szCs w:val="24"/>
          <w:lang w:eastAsia="bg-BG"/>
        </w:rPr>
      </w:pPr>
      <w:r w:rsidRPr="00180A34">
        <w:rPr>
          <w:rFonts w:ascii="Cambria" w:eastAsia="Calibri" w:hAnsi="Cambria"/>
          <w:bCs/>
          <w:szCs w:val="24"/>
          <w:lang w:eastAsia="bg-BG"/>
        </w:rPr>
        <w:t>Адрес: гр. София, район „Слатина”  ул. „Александър  Жендов” № 2;</w:t>
      </w:r>
    </w:p>
    <w:p w14:paraId="066780AD" w14:textId="77777777" w:rsidR="00180A34" w:rsidRPr="00180A34" w:rsidRDefault="00180A34" w:rsidP="00180A34">
      <w:pPr>
        <w:pStyle w:val="ListParagraph"/>
        <w:numPr>
          <w:ilvl w:val="0"/>
          <w:numId w:val="26"/>
        </w:numPr>
        <w:shd w:val="clear" w:color="auto" w:fill="FFFFFF"/>
        <w:tabs>
          <w:tab w:val="left" w:pos="567"/>
          <w:tab w:val="left" w:pos="851"/>
          <w:tab w:val="left" w:pos="993"/>
        </w:tabs>
        <w:spacing w:before="120" w:after="120"/>
        <w:ind w:hanging="11"/>
        <w:rPr>
          <w:rFonts w:ascii="Cambria" w:eastAsia="Calibri" w:hAnsi="Cambria"/>
          <w:bCs/>
          <w:szCs w:val="24"/>
          <w:lang w:eastAsia="bg-BG"/>
        </w:rPr>
      </w:pPr>
      <w:r w:rsidRPr="00180A34">
        <w:rPr>
          <w:rFonts w:ascii="Cambria" w:eastAsia="Calibri" w:hAnsi="Cambria"/>
          <w:bCs/>
          <w:szCs w:val="24"/>
          <w:lang w:eastAsia="bg-BG"/>
        </w:rPr>
        <w:t>Година на построяване: 1975-1983 г.;</w:t>
      </w:r>
    </w:p>
    <w:p w14:paraId="4BC02D23" w14:textId="77777777" w:rsidR="00180A34" w:rsidRPr="00180A34" w:rsidRDefault="00180A34" w:rsidP="00180A34">
      <w:pPr>
        <w:pStyle w:val="ListParagraph"/>
        <w:numPr>
          <w:ilvl w:val="0"/>
          <w:numId w:val="26"/>
        </w:numPr>
        <w:shd w:val="clear" w:color="auto" w:fill="FFFFFF"/>
        <w:tabs>
          <w:tab w:val="left" w:pos="567"/>
          <w:tab w:val="left" w:pos="851"/>
          <w:tab w:val="left" w:pos="993"/>
        </w:tabs>
        <w:spacing w:before="120" w:after="120"/>
        <w:ind w:hanging="11"/>
        <w:rPr>
          <w:rFonts w:ascii="Cambria" w:eastAsia="Calibri" w:hAnsi="Cambria"/>
          <w:bCs/>
          <w:szCs w:val="24"/>
          <w:lang w:eastAsia="bg-BG"/>
        </w:rPr>
      </w:pPr>
      <w:r w:rsidRPr="00180A34">
        <w:rPr>
          <w:rFonts w:ascii="Cambria" w:eastAsia="Calibri" w:hAnsi="Cambria"/>
          <w:bCs/>
          <w:szCs w:val="24"/>
          <w:lang w:eastAsia="bg-BG"/>
        </w:rPr>
        <w:t>Вид собственост: публична държавна.</w:t>
      </w:r>
    </w:p>
    <w:p w14:paraId="1227682C" w14:textId="77777777" w:rsidR="009C7E81" w:rsidRPr="009C7E81" w:rsidRDefault="009C7E81" w:rsidP="009C7E81">
      <w:pPr>
        <w:shd w:val="clear" w:color="auto" w:fill="FFFFFF"/>
        <w:tabs>
          <w:tab w:val="left" w:pos="567"/>
          <w:tab w:val="left" w:leader="dot" w:pos="1771"/>
          <w:tab w:val="left" w:leader="dot" w:pos="2880"/>
        </w:tabs>
        <w:ind w:firstLine="567"/>
        <w:rPr>
          <w:rFonts w:ascii="Cambria" w:hAnsi="Cambria"/>
          <w:bCs/>
          <w:sz w:val="24"/>
          <w:szCs w:val="24"/>
          <w:lang w:eastAsia="bg-BG"/>
        </w:rPr>
      </w:pPr>
      <w:r w:rsidRPr="009C7E81">
        <w:rPr>
          <w:rFonts w:ascii="Cambria" w:hAnsi="Cambria"/>
          <w:sz w:val="24"/>
          <w:szCs w:val="24"/>
        </w:rPr>
        <w:t>Сградата е изградена като монолитна скелетна стоманобетонна конструкция с колони с различни размери ( най-малкото сечение 30/30 см), шайби с дебелина 25 см и хоризонтални стоманобетонни плочи с дебелина 30 см. Ограждащите стени са от плътна тухла</w:t>
      </w:r>
      <w:r w:rsidRPr="009C7E81">
        <w:rPr>
          <w:rFonts w:ascii="Cambria" w:hAnsi="Cambria"/>
          <w:bCs/>
          <w:sz w:val="24"/>
          <w:szCs w:val="24"/>
          <w:lang w:eastAsia="bg-BG"/>
        </w:rPr>
        <w:t xml:space="preserve"> – 25 см и преградни стени от половин тухла – 12 см.</w:t>
      </w:r>
    </w:p>
    <w:p w14:paraId="0CD424FF" w14:textId="77777777" w:rsidR="009C7E81" w:rsidRPr="009C7E81" w:rsidRDefault="009C7E81" w:rsidP="009C7E81">
      <w:pPr>
        <w:tabs>
          <w:tab w:val="left" w:pos="567"/>
        </w:tabs>
        <w:suppressAutoHyphens/>
        <w:autoSpaceDN w:val="0"/>
        <w:ind w:firstLine="567"/>
        <w:rPr>
          <w:rFonts w:ascii="Cambria" w:hAnsi="Cambria"/>
          <w:sz w:val="24"/>
          <w:szCs w:val="24"/>
        </w:rPr>
      </w:pPr>
      <w:r w:rsidRPr="009C7E81">
        <w:rPr>
          <w:rFonts w:ascii="Cambria" w:hAnsi="Cambria"/>
          <w:sz w:val="24"/>
          <w:szCs w:val="24"/>
        </w:rPr>
        <w:t>Административната сграда е със смесена /безгредови плочи и рамки/ монолитна стоманобетонна конструкция. В план тя представлява квадрат с вътрешен двор. В плочите, които са с дебелина 30см., са оформени скрити греди.</w:t>
      </w:r>
    </w:p>
    <w:p w14:paraId="419C0947" w14:textId="77777777" w:rsidR="009C7E81" w:rsidRPr="009C7E81" w:rsidRDefault="009C7E81" w:rsidP="009C7E81">
      <w:pPr>
        <w:tabs>
          <w:tab w:val="left" w:pos="567"/>
        </w:tabs>
        <w:suppressAutoHyphens/>
        <w:autoSpaceDN w:val="0"/>
        <w:ind w:firstLine="567"/>
        <w:rPr>
          <w:rFonts w:ascii="Cambria" w:hAnsi="Cambria"/>
          <w:sz w:val="24"/>
          <w:szCs w:val="24"/>
        </w:rPr>
      </w:pPr>
      <w:r w:rsidRPr="009C7E81">
        <w:rPr>
          <w:rFonts w:ascii="Cambria" w:hAnsi="Cambria"/>
          <w:sz w:val="24"/>
          <w:szCs w:val="24"/>
        </w:rPr>
        <w:t>Стоманобетонните стени са с широчина на стеблото 25 см, а усилените зони в края на стените са с размери, следващи тези на съседните колони. В много от стените има оформени отвори за врати или прозорци. Асансьорните шахти са обградени от стоманобетонни стени 25 см, а вътрешните им преградни стени са 15 см. Сутеренните нива са обградени от външни стоманобетонни стени с дебелина 40 см.</w:t>
      </w:r>
    </w:p>
    <w:p w14:paraId="1A1CBCF1" w14:textId="77777777" w:rsidR="009C7E81" w:rsidRPr="009C7E81" w:rsidRDefault="009C7E81" w:rsidP="009C7E81">
      <w:pPr>
        <w:tabs>
          <w:tab w:val="left" w:pos="567"/>
        </w:tabs>
        <w:suppressAutoHyphens/>
        <w:autoSpaceDN w:val="0"/>
        <w:ind w:firstLine="567"/>
        <w:rPr>
          <w:rFonts w:ascii="Cambria" w:hAnsi="Cambria"/>
          <w:sz w:val="24"/>
          <w:szCs w:val="24"/>
        </w:rPr>
      </w:pPr>
      <w:r w:rsidRPr="009C7E81">
        <w:rPr>
          <w:rFonts w:ascii="Cambria" w:hAnsi="Cambria"/>
          <w:sz w:val="24"/>
          <w:szCs w:val="24"/>
        </w:rPr>
        <w:t>По югоизточния контур на сградата е оформена колонада, образуваща рамка. Под колонадата има оформена по-ниска рамкова конструкция, обособяваща сутеренно ниво, използвано като паркинг.</w:t>
      </w:r>
    </w:p>
    <w:p w14:paraId="5B891C5A" w14:textId="77777777" w:rsidR="009C7E81" w:rsidRPr="009C7E81" w:rsidRDefault="009C7E81" w:rsidP="009C7E81">
      <w:pPr>
        <w:tabs>
          <w:tab w:val="left" w:pos="567"/>
        </w:tabs>
        <w:suppressAutoHyphens/>
        <w:autoSpaceDN w:val="0"/>
        <w:ind w:firstLine="567"/>
        <w:rPr>
          <w:rFonts w:ascii="Cambria" w:hAnsi="Cambria"/>
          <w:sz w:val="24"/>
          <w:szCs w:val="24"/>
        </w:rPr>
      </w:pPr>
      <w:r w:rsidRPr="009C7E81">
        <w:rPr>
          <w:rFonts w:ascii="Cambria" w:hAnsi="Cambria"/>
          <w:sz w:val="24"/>
          <w:szCs w:val="24"/>
        </w:rPr>
        <w:t xml:space="preserve">Фундирането на основната част от сградата е с обща фундаментна плоча с дебелина 1.40м. Котата на фундиране е -6.70м. </w:t>
      </w:r>
    </w:p>
    <w:p w14:paraId="36118861" w14:textId="77777777" w:rsidR="009C7E81" w:rsidRPr="009C7E81" w:rsidRDefault="009C7E81" w:rsidP="009C7E81">
      <w:pPr>
        <w:tabs>
          <w:tab w:val="left" w:pos="567"/>
        </w:tabs>
        <w:suppressAutoHyphens/>
        <w:autoSpaceDN w:val="0"/>
        <w:ind w:firstLine="567"/>
        <w:rPr>
          <w:rFonts w:ascii="Cambria" w:hAnsi="Cambria"/>
          <w:sz w:val="24"/>
          <w:szCs w:val="24"/>
        </w:rPr>
      </w:pPr>
      <w:r w:rsidRPr="009C7E81">
        <w:rPr>
          <w:rFonts w:ascii="Cambria" w:hAnsi="Cambria"/>
          <w:sz w:val="24"/>
          <w:szCs w:val="24"/>
        </w:rPr>
        <w:t xml:space="preserve">Освен високата част от сградата, са построени още подземен паркинг от две нива, киносалон и стопанска част (ресторант и кухня). Те са отделени на фуга от административната сграда. </w:t>
      </w:r>
    </w:p>
    <w:p w14:paraId="59A9C95A" w14:textId="77777777" w:rsidR="009C7E81" w:rsidRPr="009C7E81" w:rsidRDefault="009C7E81" w:rsidP="009C7E81">
      <w:pPr>
        <w:tabs>
          <w:tab w:val="left" w:pos="567"/>
        </w:tabs>
        <w:suppressAutoHyphens/>
        <w:autoSpaceDN w:val="0"/>
        <w:ind w:firstLine="567"/>
        <w:rPr>
          <w:rFonts w:ascii="Cambria" w:hAnsi="Cambria"/>
          <w:sz w:val="24"/>
          <w:szCs w:val="24"/>
        </w:rPr>
      </w:pPr>
      <w:r w:rsidRPr="009C7E81">
        <w:rPr>
          <w:rFonts w:ascii="Cambria" w:hAnsi="Cambria"/>
          <w:sz w:val="24"/>
          <w:szCs w:val="24"/>
        </w:rPr>
        <w:t xml:space="preserve">Подземният паркинг се намира под козирката на главния вход. Конструкцията му е безгредова с носещи кръгли колони Ф60 см.,  фундирани на единични стъпки и сутеренни стени с дебелина 40 см, стъпващи на ивични основи. С цел избягване пораждането на големи напрежения в конструкцията на сградата, предизвикани от температурните промени и икономично проектиране на колоните, сградата е разделена на четири температурни блока. Това е осъществено чрез разделяне на всяка от етажните плочи с четири „фуги” - конструкции, при което всяка от ново получените части от плочите в план наподобява формата на буквата „Г“. Всяка от фугите се състои от два прореза с проектна широчина от 20мм, между които има свързващ елемент с широчина 278 см. </w:t>
      </w:r>
    </w:p>
    <w:p w14:paraId="619E72E9" w14:textId="77777777" w:rsidR="009C7E81" w:rsidRPr="009C7E81" w:rsidRDefault="009C7E81" w:rsidP="009C7E81">
      <w:pPr>
        <w:tabs>
          <w:tab w:val="left" w:pos="567"/>
        </w:tabs>
        <w:spacing w:after="160"/>
        <w:ind w:firstLine="567"/>
        <w:rPr>
          <w:rFonts w:ascii="Cambria" w:hAnsi="Cambria"/>
          <w:sz w:val="24"/>
          <w:szCs w:val="24"/>
        </w:rPr>
      </w:pPr>
      <w:r w:rsidRPr="009C7E81">
        <w:rPr>
          <w:rFonts w:ascii="Cambria" w:hAnsi="Cambria"/>
          <w:sz w:val="24"/>
          <w:szCs w:val="24"/>
        </w:rPr>
        <w:t xml:space="preserve">Режимът на обитаване на сградата в делнични дни е 11 часа/дневно, 5 дни/седмично. Общата и разгъната застроена площ </w:t>
      </w:r>
      <w:r w:rsidRPr="009C7E81">
        <w:rPr>
          <w:rFonts w:ascii="Cambria" w:hAnsi="Cambria"/>
          <w:sz w:val="24"/>
          <w:szCs w:val="24"/>
          <w:lang w:val="en-US"/>
        </w:rPr>
        <w:t>(</w:t>
      </w:r>
      <w:r w:rsidRPr="009C7E81">
        <w:rPr>
          <w:rFonts w:ascii="Cambria" w:hAnsi="Cambria"/>
          <w:sz w:val="24"/>
          <w:szCs w:val="24"/>
        </w:rPr>
        <w:t>РЗП</w:t>
      </w:r>
      <w:r w:rsidRPr="009C7E81">
        <w:rPr>
          <w:rFonts w:ascii="Cambria" w:hAnsi="Cambria"/>
          <w:sz w:val="24"/>
          <w:szCs w:val="24"/>
          <w:lang w:val="en-US"/>
        </w:rPr>
        <w:t>)</w:t>
      </w:r>
      <w:r w:rsidRPr="009C7E81">
        <w:rPr>
          <w:rFonts w:ascii="Cambria" w:hAnsi="Cambria"/>
          <w:sz w:val="24"/>
          <w:szCs w:val="24"/>
        </w:rPr>
        <w:t xml:space="preserve"> </w:t>
      </w:r>
      <w:r w:rsidRPr="004F3B41">
        <w:rPr>
          <w:rFonts w:ascii="Cambria" w:hAnsi="Cambria"/>
          <w:sz w:val="24"/>
          <w:szCs w:val="24"/>
        </w:rPr>
        <w:t>е  29 849 м2.</w:t>
      </w:r>
    </w:p>
    <w:p w14:paraId="22E35D62" w14:textId="19A7D97A" w:rsidR="00180A34" w:rsidRPr="00180A34" w:rsidRDefault="00180A34" w:rsidP="00B63A05">
      <w:pPr>
        <w:tabs>
          <w:tab w:val="left" w:pos="567"/>
        </w:tabs>
        <w:spacing w:after="0"/>
        <w:ind w:firstLine="720"/>
        <w:rPr>
          <w:rFonts w:ascii="Cambria" w:hAnsi="Cambria"/>
          <w:sz w:val="24"/>
          <w:szCs w:val="24"/>
        </w:rPr>
      </w:pPr>
      <w:r w:rsidRPr="00180A34">
        <w:rPr>
          <w:rFonts w:ascii="Cambria" w:hAnsi="Cambria"/>
          <w:sz w:val="24"/>
          <w:szCs w:val="24"/>
        </w:rPr>
        <w:lastRenderedPageBreak/>
        <w:t xml:space="preserve">Всички части на инвестиционния проект, които са основание за издаване на разрешение за строеж, са оценени за съответствието им с основните изисквания към строежите, за което е изготвен комплексен доклад от регистрирана фирма – консултант, несвързана с проектанта. </w:t>
      </w:r>
    </w:p>
    <w:p w14:paraId="0A712374" w14:textId="77777777" w:rsidR="00B63A05" w:rsidRDefault="00B63A05" w:rsidP="00E04D75">
      <w:pPr>
        <w:tabs>
          <w:tab w:val="left" w:pos="567"/>
        </w:tabs>
        <w:spacing w:after="160"/>
        <w:ind w:firstLine="709"/>
        <w:contextualSpacing/>
        <w:rPr>
          <w:rFonts w:ascii="Cambria" w:hAnsi="Cambria"/>
          <w:sz w:val="24"/>
          <w:szCs w:val="24"/>
        </w:rPr>
      </w:pPr>
    </w:p>
    <w:p w14:paraId="35763BC8" w14:textId="19270ED8" w:rsidR="00180A34" w:rsidRPr="00180A34" w:rsidRDefault="00180A34" w:rsidP="00E04D75">
      <w:pPr>
        <w:tabs>
          <w:tab w:val="left" w:pos="567"/>
        </w:tabs>
        <w:spacing w:after="160"/>
        <w:ind w:firstLine="709"/>
        <w:contextualSpacing/>
        <w:rPr>
          <w:rFonts w:ascii="Cambria" w:hAnsi="Cambria"/>
          <w:sz w:val="24"/>
          <w:szCs w:val="24"/>
        </w:rPr>
      </w:pPr>
      <w:r w:rsidRPr="00180A34">
        <w:rPr>
          <w:rFonts w:ascii="Cambria" w:hAnsi="Cambria"/>
          <w:sz w:val="24"/>
          <w:szCs w:val="24"/>
        </w:rPr>
        <w:t xml:space="preserve">Въз основа на разработения инвестиционен проект е </w:t>
      </w:r>
      <w:r>
        <w:rPr>
          <w:rFonts w:ascii="Cambria" w:hAnsi="Cambria"/>
          <w:sz w:val="24"/>
          <w:szCs w:val="24"/>
        </w:rPr>
        <w:t>издадено Разрешение за строеж.</w:t>
      </w:r>
    </w:p>
    <w:p w14:paraId="1AC51343" w14:textId="7391C6FC" w:rsidR="00A048C1" w:rsidRPr="00A048C1" w:rsidRDefault="00A048C1" w:rsidP="00DE77A9">
      <w:pPr>
        <w:rPr>
          <w:rFonts w:ascii="Cambria" w:hAnsi="Cambria"/>
          <w:b/>
          <w:sz w:val="24"/>
          <w:szCs w:val="24"/>
          <w:u w:val="single"/>
        </w:rPr>
      </w:pPr>
    </w:p>
    <w:p w14:paraId="1580BCA5" w14:textId="77777777" w:rsidR="00F91F4E" w:rsidRPr="00755FA0" w:rsidRDefault="00A048C1" w:rsidP="00715161">
      <w:pPr>
        <w:pStyle w:val="Heading2"/>
        <w:ind w:firstLine="720"/>
        <w:rPr>
          <w:rFonts w:ascii="Cambria" w:hAnsi="Cambria" w:cs="Calibri"/>
          <w:lang w:val="bg-BG"/>
        </w:rPr>
      </w:pPr>
      <w:r>
        <w:rPr>
          <w:rStyle w:val="Heading2Char"/>
          <w:rFonts w:ascii="Cambria" w:hAnsi="Cambria" w:cs="Calibri"/>
          <w:b/>
          <w:bCs/>
          <w:u w:val="none"/>
          <w:lang w:val="bg-BG"/>
        </w:rPr>
        <w:t>4</w:t>
      </w:r>
      <w:r w:rsidR="001503A6" w:rsidRPr="00755FA0">
        <w:rPr>
          <w:rStyle w:val="Heading2Char"/>
          <w:rFonts w:ascii="Cambria" w:hAnsi="Cambria" w:cs="Calibri"/>
          <w:b/>
          <w:bCs/>
          <w:u w:val="none"/>
          <w:lang w:val="bg-BG"/>
        </w:rPr>
        <w:t>.</w:t>
      </w:r>
      <w:r w:rsidR="001503A6" w:rsidRPr="00755FA0">
        <w:rPr>
          <w:rStyle w:val="Heading2Char"/>
          <w:rFonts w:ascii="Cambria" w:hAnsi="Cambria" w:cs="Calibri"/>
          <w:b/>
          <w:bCs/>
          <w:lang w:val="bg-BG"/>
        </w:rPr>
        <w:t xml:space="preserve"> </w:t>
      </w:r>
      <w:bookmarkEnd w:id="2"/>
      <w:bookmarkEnd w:id="3"/>
      <w:r w:rsidR="001503A6" w:rsidRPr="00755FA0">
        <w:rPr>
          <w:rFonts w:ascii="Cambria" w:hAnsi="Cambria" w:cs="Calibri"/>
          <w:lang w:val="bg-BG"/>
        </w:rPr>
        <w:t>ПРОГНОЗНА СТОЙНОСТ НА ОБЩЕСТВЕНАТА ПОРЪЧКА</w:t>
      </w:r>
    </w:p>
    <w:p w14:paraId="06D1CE7A" w14:textId="77777777" w:rsidR="00715161" w:rsidRPr="00755FA0" w:rsidRDefault="00715161" w:rsidP="001503A6">
      <w:pPr>
        <w:ind w:firstLine="720"/>
        <w:rPr>
          <w:rFonts w:ascii="Cambria" w:eastAsia="MS ??" w:hAnsi="Cambria" w:cs="Calibri"/>
          <w:sz w:val="24"/>
          <w:szCs w:val="24"/>
          <w:lang w:eastAsia="x-none"/>
        </w:rPr>
      </w:pPr>
      <w:r w:rsidRPr="00755FA0">
        <w:rPr>
          <w:rFonts w:ascii="Cambria" w:eastAsia="MS ??" w:hAnsi="Cambria" w:cs="Calibri"/>
          <w:sz w:val="24"/>
          <w:szCs w:val="24"/>
          <w:lang w:eastAsia="x-none"/>
        </w:rPr>
        <w:t>Прогнозната стойност на обществената поръчка е определена към датата на нейно</w:t>
      </w:r>
      <w:r w:rsidR="006F2CBF" w:rsidRPr="00755FA0">
        <w:rPr>
          <w:rFonts w:ascii="Cambria" w:eastAsia="MS ??" w:hAnsi="Cambria" w:cs="Calibri"/>
          <w:sz w:val="24"/>
          <w:szCs w:val="24"/>
          <w:lang w:eastAsia="x-none"/>
        </w:rPr>
        <w:t>то откриване и е в размер до 1 000 000 /един милион</w:t>
      </w:r>
      <w:r w:rsidRPr="00755FA0">
        <w:rPr>
          <w:rFonts w:ascii="Cambria" w:eastAsia="MS ??" w:hAnsi="Cambria" w:cs="Calibri"/>
          <w:sz w:val="24"/>
          <w:szCs w:val="24"/>
          <w:lang w:eastAsia="x-none"/>
        </w:rPr>
        <w:t xml:space="preserve">/ лева без включен ДДС. </w:t>
      </w:r>
    </w:p>
    <w:p w14:paraId="7F825C29" w14:textId="77777777" w:rsidR="00594848" w:rsidRPr="00755FA0" w:rsidRDefault="00594848" w:rsidP="001503A6">
      <w:pPr>
        <w:spacing w:after="0"/>
        <w:ind w:firstLine="720"/>
        <w:rPr>
          <w:rFonts w:ascii="Cambria" w:eastAsia="Times New Roman" w:hAnsi="Cambria" w:cs="Calibri"/>
          <w:sz w:val="24"/>
          <w:szCs w:val="24"/>
          <w:lang w:eastAsia="bg-BG"/>
        </w:rPr>
      </w:pPr>
      <w:r w:rsidRPr="00755FA0">
        <w:rPr>
          <w:rFonts w:ascii="Cambria" w:eastAsia="Times New Roman" w:hAnsi="Cambria" w:cs="Calibri"/>
          <w:sz w:val="24"/>
          <w:szCs w:val="24"/>
          <w:lang w:eastAsia="bg-BG"/>
        </w:rPr>
        <w:t>В прогнозната стойност на обществената поръчка е включена стойността за изпълнение на строително – монтажните работи (СМР) и Непредвидени разходи в размер на 10 % (десет)</w:t>
      </w:r>
      <w:r w:rsidRPr="00755FA0">
        <w:rPr>
          <w:rFonts w:ascii="Cambria" w:eastAsia="Times New Roman" w:hAnsi="Cambria" w:cs="Calibri"/>
          <w:color w:val="548DD4"/>
          <w:sz w:val="24"/>
          <w:szCs w:val="24"/>
          <w:lang w:eastAsia="bg-BG"/>
        </w:rPr>
        <w:t xml:space="preserve"> </w:t>
      </w:r>
      <w:r w:rsidRPr="00755FA0">
        <w:rPr>
          <w:rFonts w:ascii="Cambria" w:eastAsia="Times New Roman" w:hAnsi="Cambria" w:cs="Calibri"/>
          <w:sz w:val="24"/>
          <w:szCs w:val="24"/>
          <w:lang w:eastAsia="bg-BG"/>
        </w:rPr>
        <w:t>от стойността на СМР.</w:t>
      </w:r>
    </w:p>
    <w:p w14:paraId="47167BAB" w14:textId="77777777" w:rsidR="00594848" w:rsidRPr="00755FA0" w:rsidRDefault="00594848" w:rsidP="001503A6">
      <w:pPr>
        <w:spacing w:after="0"/>
        <w:ind w:firstLine="720"/>
        <w:rPr>
          <w:rFonts w:ascii="Cambria" w:eastAsia="Times New Roman" w:hAnsi="Cambria" w:cs="Calibri"/>
          <w:sz w:val="24"/>
          <w:szCs w:val="24"/>
          <w:lang w:eastAsia="bg-BG"/>
        </w:rPr>
      </w:pPr>
      <w:r w:rsidRPr="00755FA0">
        <w:rPr>
          <w:rFonts w:ascii="Cambria" w:eastAsia="Times New Roman" w:hAnsi="Cambria" w:cs="Calibri"/>
          <w:sz w:val="24"/>
          <w:szCs w:val="24"/>
          <w:lang w:eastAsia="bg-BG"/>
        </w:rPr>
        <w:t>Цената за изпълнение на Договора е окончателна и не подлежи на увеличение, като същата е формирана на база всички присъщи разходи, необходими за изграждането и въвеждането на Строежа в експлоатация, с включени разходи за изпълнение на всички дейности, предмет на обществената поръчка, както и разходи възникнали в следствие от всякакви други Непредвидени обстоятелства, включително и Непредвидени разходи.</w:t>
      </w:r>
    </w:p>
    <w:p w14:paraId="449322D1" w14:textId="77777777" w:rsidR="00594848" w:rsidRPr="00755FA0" w:rsidRDefault="00594848" w:rsidP="001503A6">
      <w:pPr>
        <w:spacing w:after="0"/>
        <w:ind w:firstLine="720"/>
        <w:rPr>
          <w:rFonts w:ascii="Cambria" w:eastAsia="Times New Roman" w:hAnsi="Cambria" w:cs="Calibri"/>
          <w:sz w:val="24"/>
          <w:szCs w:val="24"/>
          <w:lang w:eastAsia="bg-BG"/>
        </w:rPr>
      </w:pPr>
      <w:r w:rsidRPr="00755FA0">
        <w:rPr>
          <w:rFonts w:ascii="Cambria" w:eastAsia="Times New Roman" w:hAnsi="Cambria" w:cs="Calibri"/>
          <w:sz w:val="24"/>
          <w:szCs w:val="24"/>
          <w:lang w:eastAsia="bg-BG"/>
        </w:rPr>
        <w:t xml:space="preserve">Непредвидените работи, възникнали в следствие непредвидени обстоятелства, по време на изпълнение на строителството се доказват с протокол между Изпълнителя, Възложителя и Консултанта по договора за обществена поръчка, с приложена към него обосновка и документи за необходимостта от извършването им. </w:t>
      </w:r>
    </w:p>
    <w:p w14:paraId="5BAB81A4" w14:textId="77777777" w:rsidR="00594848" w:rsidRPr="00D41E5E" w:rsidRDefault="00594848" w:rsidP="001503A6">
      <w:pPr>
        <w:spacing w:after="0"/>
        <w:ind w:firstLine="720"/>
        <w:rPr>
          <w:rFonts w:ascii="Cambria" w:eastAsia="Times New Roman" w:hAnsi="Cambria" w:cs="Calibri"/>
          <w:sz w:val="24"/>
          <w:szCs w:val="24"/>
          <w:lang w:eastAsia="bg-BG"/>
        </w:rPr>
      </w:pPr>
      <w:r w:rsidRPr="00D41E5E">
        <w:rPr>
          <w:rFonts w:ascii="Cambria" w:eastAsia="Times New Roman" w:hAnsi="Cambria" w:cs="Calibri"/>
          <w:sz w:val="24"/>
          <w:szCs w:val="24"/>
          <w:lang w:eastAsia="bg-BG"/>
        </w:rPr>
        <w:t>За видовете СМР и дейности в Ценовото предложение се посочват елементите на ценообразуване, както и за видове СМР и дейности</w:t>
      </w:r>
      <w:r w:rsidR="0047683A" w:rsidRPr="00D41E5E">
        <w:rPr>
          <w:rFonts w:ascii="Cambria" w:eastAsia="Times New Roman" w:hAnsi="Cambria" w:cs="Calibri"/>
          <w:sz w:val="24"/>
          <w:szCs w:val="24"/>
          <w:lang w:eastAsia="bg-BG"/>
        </w:rPr>
        <w:t>,</w:t>
      </w:r>
      <w:r w:rsidRPr="00D41E5E">
        <w:rPr>
          <w:rFonts w:ascii="Cambria" w:eastAsia="Times New Roman" w:hAnsi="Cambria" w:cs="Calibri"/>
          <w:sz w:val="24"/>
          <w:szCs w:val="24"/>
          <w:lang w:eastAsia="bg-BG"/>
        </w:rPr>
        <w:t xml:space="preserve"> за които няма предложени единични цени:</w:t>
      </w:r>
    </w:p>
    <w:p w14:paraId="5D9968FD" w14:textId="77777777" w:rsidR="00594848" w:rsidRPr="00D41E5E" w:rsidRDefault="00594848" w:rsidP="00B6357F">
      <w:pPr>
        <w:numPr>
          <w:ilvl w:val="0"/>
          <w:numId w:val="10"/>
        </w:numPr>
        <w:tabs>
          <w:tab w:val="left" w:pos="1134"/>
        </w:tabs>
        <w:spacing w:after="60"/>
        <w:ind w:hanging="644"/>
        <w:contextualSpacing/>
        <w:jc w:val="left"/>
        <w:rPr>
          <w:rFonts w:ascii="Cambria" w:hAnsi="Cambria" w:cs="Calibri"/>
          <w:sz w:val="24"/>
          <w:szCs w:val="24"/>
          <w:lang w:val="en-GB"/>
        </w:rPr>
      </w:pPr>
      <w:r w:rsidRPr="00D41E5E">
        <w:rPr>
          <w:rFonts w:ascii="Cambria" w:hAnsi="Cambria" w:cs="Calibri"/>
          <w:sz w:val="24"/>
          <w:szCs w:val="24"/>
          <w:lang w:val="en-GB"/>
        </w:rPr>
        <w:t>часова ставка…………….лв./час</w:t>
      </w:r>
    </w:p>
    <w:p w14:paraId="615D87C7" w14:textId="77777777" w:rsidR="00594848" w:rsidRPr="00D41E5E" w:rsidRDefault="00594848" w:rsidP="00B6357F">
      <w:pPr>
        <w:numPr>
          <w:ilvl w:val="0"/>
          <w:numId w:val="10"/>
        </w:numPr>
        <w:tabs>
          <w:tab w:val="left" w:pos="1134"/>
        </w:tabs>
        <w:spacing w:after="60"/>
        <w:ind w:hanging="644"/>
        <w:contextualSpacing/>
        <w:jc w:val="left"/>
        <w:rPr>
          <w:rFonts w:ascii="Cambria" w:hAnsi="Cambria" w:cs="Calibri"/>
          <w:sz w:val="24"/>
          <w:szCs w:val="24"/>
          <w:lang w:val="en-GB"/>
        </w:rPr>
      </w:pPr>
      <w:r w:rsidRPr="00D41E5E">
        <w:rPr>
          <w:rFonts w:ascii="Cambria" w:hAnsi="Cambria" w:cs="Calibri"/>
          <w:sz w:val="24"/>
          <w:szCs w:val="24"/>
          <w:lang w:val="en-GB"/>
        </w:rPr>
        <w:t>допълнителни разходи върху труд………………%</w:t>
      </w:r>
    </w:p>
    <w:p w14:paraId="5C2EBD46" w14:textId="77777777" w:rsidR="00594848" w:rsidRPr="00D41E5E" w:rsidRDefault="00594848" w:rsidP="00B6357F">
      <w:pPr>
        <w:numPr>
          <w:ilvl w:val="0"/>
          <w:numId w:val="10"/>
        </w:numPr>
        <w:tabs>
          <w:tab w:val="left" w:pos="1134"/>
        </w:tabs>
        <w:spacing w:after="60"/>
        <w:ind w:hanging="644"/>
        <w:contextualSpacing/>
        <w:jc w:val="left"/>
        <w:rPr>
          <w:rFonts w:ascii="Cambria" w:hAnsi="Cambria" w:cs="Calibri"/>
          <w:sz w:val="24"/>
          <w:szCs w:val="24"/>
          <w:lang w:val="en-GB"/>
        </w:rPr>
      </w:pPr>
      <w:r w:rsidRPr="00D41E5E">
        <w:rPr>
          <w:rFonts w:ascii="Cambria" w:hAnsi="Cambria" w:cs="Calibri"/>
          <w:sz w:val="24"/>
          <w:szCs w:val="24"/>
          <w:lang w:val="en-GB"/>
        </w:rPr>
        <w:t>допълнителни разходи върху механизация………………%</w:t>
      </w:r>
    </w:p>
    <w:p w14:paraId="08201A6C" w14:textId="77777777" w:rsidR="00594848" w:rsidRPr="00D41E5E" w:rsidRDefault="00594848" w:rsidP="00B6357F">
      <w:pPr>
        <w:numPr>
          <w:ilvl w:val="0"/>
          <w:numId w:val="10"/>
        </w:numPr>
        <w:tabs>
          <w:tab w:val="left" w:pos="1134"/>
        </w:tabs>
        <w:spacing w:after="60"/>
        <w:ind w:hanging="644"/>
        <w:contextualSpacing/>
        <w:jc w:val="left"/>
        <w:rPr>
          <w:rFonts w:ascii="Cambria" w:hAnsi="Cambria" w:cs="Calibri"/>
          <w:sz w:val="24"/>
          <w:szCs w:val="24"/>
          <w:lang w:val="en-GB"/>
        </w:rPr>
      </w:pPr>
      <w:r w:rsidRPr="00D41E5E">
        <w:rPr>
          <w:rFonts w:ascii="Cambria" w:hAnsi="Cambria" w:cs="Calibri"/>
          <w:sz w:val="24"/>
          <w:szCs w:val="24"/>
          <w:lang w:val="en-GB"/>
        </w:rPr>
        <w:t>доставно-складови разходи………………%</w:t>
      </w:r>
    </w:p>
    <w:p w14:paraId="52A25B9A" w14:textId="77777777" w:rsidR="00594848" w:rsidRPr="00D41E5E" w:rsidRDefault="00594848" w:rsidP="00B6357F">
      <w:pPr>
        <w:numPr>
          <w:ilvl w:val="0"/>
          <w:numId w:val="10"/>
        </w:numPr>
        <w:tabs>
          <w:tab w:val="left" w:pos="1134"/>
        </w:tabs>
        <w:spacing w:after="60"/>
        <w:ind w:hanging="644"/>
        <w:contextualSpacing/>
        <w:jc w:val="left"/>
        <w:rPr>
          <w:rFonts w:ascii="Cambria" w:hAnsi="Cambria" w:cs="Calibri"/>
          <w:sz w:val="24"/>
          <w:szCs w:val="24"/>
          <w:lang w:val="en-GB"/>
        </w:rPr>
      </w:pPr>
      <w:r w:rsidRPr="00D41E5E">
        <w:rPr>
          <w:rFonts w:ascii="Cambria" w:hAnsi="Cambria" w:cs="Calibri"/>
          <w:sz w:val="24"/>
          <w:szCs w:val="24"/>
          <w:lang w:val="en-GB"/>
        </w:rPr>
        <w:t>печалба………………%</w:t>
      </w:r>
    </w:p>
    <w:p w14:paraId="6DA95531" w14:textId="77777777" w:rsidR="009C7E81" w:rsidRDefault="009C7E81" w:rsidP="00594848">
      <w:pPr>
        <w:spacing w:after="0"/>
        <w:ind w:firstLine="708"/>
        <w:rPr>
          <w:rFonts w:ascii="Cambria" w:eastAsia="Times New Roman" w:hAnsi="Cambria" w:cs="Calibri"/>
          <w:sz w:val="24"/>
          <w:szCs w:val="24"/>
          <w:lang w:eastAsia="bg-BG"/>
        </w:rPr>
      </w:pPr>
    </w:p>
    <w:p w14:paraId="39A10FE4" w14:textId="09A3D830" w:rsidR="00594848" w:rsidRPr="00755FA0" w:rsidRDefault="00594848" w:rsidP="00594848">
      <w:pPr>
        <w:spacing w:after="0"/>
        <w:ind w:firstLine="708"/>
        <w:rPr>
          <w:rFonts w:ascii="Cambria" w:eastAsia="Times New Roman" w:hAnsi="Cambria" w:cs="Calibri"/>
          <w:sz w:val="24"/>
          <w:szCs w:val="24"/>
          <w:lang w:eastAsia="bg-BG"/>
        </w:rPr>
      </w:pPr>
      <w:r w:rsidRPr="00755FA0">
        <w:rPr>
          <w:rFonts w:ascii="Cambria" w:eastAsia="Times New Roman" w:hAnsi="Cambria" w:cs="Calibri"/>
          <w:sz w:val="24"/>
          <w:szCs w:val="24"/>
          <w:lang w:eastAsia="bg-BG"/>
        </w:rPr>
        <w:t>Изпълнените количества дейности се сертифицират по договорените цени и действително изпълнените количества. Заплащането ще се извършва по реално извършени дейности, количества и цени в рамките на Договора и на Цената за изпълнение на договора. На Изпълнителя се заплаща за съответното количество извършена от него работа, съгласно посочената в Количествено-стойностната сметка единична цена.</w:t>
      </w:r>
    </w:p>
    <w:p w14:paraId="72EB7BB6" w14:textId="77777777" w:rsidR="00594848" w:rsidRPr="00755FA0" w:rsidRDefault="00594848" w:rsidP="00594848">
      <w:pPr>
        <w:widowControl w:val="0"/>
        <w:shd w:val="clear" w:color="auto" w:fill="FFFFFF"/>
        <w:tabs>
          <w:tab w:val="left" w:pos="993"/>
        </w:tabs>
        <w:autoSpaceDE w:val="0"/>
        <w:autoSpaceDN w:val="0"/>
        <w:adjustRightInd w:val="0"/>
        <w:spacing w:after="0"/>
        <w:contextualSpacing/>
        <w:rPr>
          <w:rFonts w:ascii="Cambria" w:hAnsi="Cambria" w:cs="Calibri"/>
          <w:sz w:val="24"/>
          <w:szCs w:val="24"/>
          <w:lang w:val="en-GB"/>
        </w:rPr>
      </w:pPr>
    </w:p>
    <w:p w14:paraId="4EF5E5CF" w14:textId="77777777" w:rsidR="00594848" w:rsidRPr="00755FA0" w:rsidRDefault="00594848" w:rsidP="00594848">
      <w:pPr>
        <w:shd w:val="clear" w:color="auto" w:fill="FFFFFF"/>
        <w:tabs>
          <w:tab w:val="left" w:pos="567"/>
          <w:tab w:val="left" w:pos="709"/>
        </w:tabs>
        <w:spacing w:after="0"/>
        <w:ind w:firstLine="567"/>
        <w:rPr>
          <w:rFonts w:ascii="Cambria" w:hAnsi="Cambria" w:cs="Calibri"/>
          <w:sz w:val="24"/>
          <w:szCs w:val="24"/>
        </w:rPr>
      </w:pPr>
      <w:r w:rsidRPr="00755FA0">
        <w:rPr>
          <w:rFonts w:ascii="Cambria" w:eastAsia="Times New Roman" w:hAnsi="Cambria" w:cs="Calibri"/>
          <w:b/>
          <w:i/>
          <w:sz w:val="24"/>
          <w:szCs w:val="24"/>
          <w:lang w:eastAsia="bg-BG"/>
        </w:rPr>
        <w:t>*Забележка:</w:t>
      </w:r>
      <w:r w:rsidRPr="00755FA0">
        <w:rPr>
          <w:rFonts w:ascii="Cambria" w:eastAsia="Times New Roman" w:hAnsi="Cambria" w:cs="Calibri"/>
          <w:sz w:val="24"/>
          <w:szCs w:val="24"/>
          <w:lang w:eastAsia="bg-BG"/>
        </w:rPr>
        <w:t xml:space="preserve"> </w:t>
      </w:r>
      <w:r w:rsidRPr="00755FA0">
        <w:rPr>
          <w:rFonts w:ascii="Cambria" w:eastAsia="Times New Roman" w:hAnsi="Cambria" w:cs="Calibri"/>
          <w:i/>
          <w:sz w:val="24"/>
          <w:szCs w:val="24"/>
          <w:lang w:eastAsia="bg-BG"/>
        </w:rPr>
        <w:t xml:space="preserve">Ценовото предложение на участниците </w:t>
      </w:r>
      <w:r w:rsidRPr="00755FA0">
        <w:rPr>
          <w:rFonts w:ascii="Cambria" w:eastAsia="Times New Roman" w:hAnsi="Cambria" w:cs="Calibri"/>
          <w:b/>
          <w:i/>
          <w:sz w:val="24"/>
          <w:szCs w:val="24"/>
          <w:u w:val="single"/>
          <w:lang w:eastAsia="bg-BG"/>
        </w:rPr>
        <w:t>не може</w:t>
      </w:r>
      <w:r w:rsidRPr="00755FA0">
        <w:rPr>
          <w:rFonts w:ascii="Cambria" w:eastAsia="Times New Roman" w:hAnsi="Cambria" w:cs="Calibri"/>
          <w:i/>
          <w:sz w:val="24"/>
          <w:szCs w:val="24"/>
          <w:lang w:eastAsia="bg-BG"/>
        </w:rPr>
        <w:t xml:space="preserve"> да надвишава прогнозната стойност на обществената поръчка, определена от Възложителя, </w:t>
      </w:r>
      <w:r w:rsidRPr="00755FA0">
        <w:rPr>
          <w:rFonts w:ascii="Cambria" w:hAnsi="Cambria" w:cs="Calibri"/>
          <w:i/>
          <w:sz w:val="24"/>
          <w:szCs w:val="24"/>
        </w:rPr>
        <w:t>като противното е основание за отстраняване на съответния участник от процедурата!</w:t>
      </w:r>
    </w:p>
    <w:p w14:paraId="4A7E173B" w14:textId="77777777" w:rsidR="00430D2F" w:rsidRPr="00755FA0" w:rsidRDefault="00430D2F" w:rsidP="001503A6">
      <w:pPr>
        <w:shd w:val="clear" w:color="auto" w:fill="FFFFFF"/>
        <w:tabs>
          <w:tab w:val="left" w:pos="567"/>
          <w:tab w:val="left" w:pos="709"/>
        </w:tabs>
        <w:spacing w:after="0"/>
        <w:ind w:firstLine="709"/>
        <w:rPr>
          <w:rFonts w:ascii="Cambria" w:hAnsi="Cambria" w:cs="Calibri"/>
          <w:sz w:val="24"/>
          <w:szCs w:val="24"/>
        </w:rPr>
      </w:pPr>
    </w:p>
    <w:p w14:paraId="624E14E3" w14:textId="77777777" w:rsidR="00494F3F" w:rsidRPr="00755FA0" w:rsidRDefault="00A048C1" w:rsidP="001503A6">
      <w:pPr>
        <w:shd w:val="clear" w:color="auto" w:fill="FFFFFF"/>
        <w:tabs>
          <w:tab w:val="left" w:pos="567"/>
          <w:tab w:val="left" w:pos="709"/>
          <w:tab w:val="left" w:pos="851"/>
        </w:tabs>
        <w:spacing w:after="0"/>
        <w:ind w:firstLine="709"/>
        <w:jc w:val="left"/>
        <w:rPr>
          <w:rFonts w:ascii="Cambria" w:eastAsia="Times New Roman" w:hAnsi="Cambria" w:cs="Calibri"/>
          <w:b/>
          <w:sz w:val="24"/>
          <w:szCs w:val="24"/>
          <w:u w:val="single"/>
        </w:rPr>
      </w:pPr>
      <w:r>
        <w:rPr>
          <w:rFonts w:ascii="Cambria" w:eastAsia="MS ??" w:hAnsi="Cambria" w:cs="Calibri"/>
          <w:b/>
          <w:sz w:val="24"/>
          <w:szCs w:val="24"/>
          <w:lang w:eastAsia="x-none"/>
        </w:rPr>
        <w:t>5</w:t>
      </w:r>
      <w:r w:rsidR="001503A6" w:rsidRPr="00755FA0">
        <w:rPr>
          <w:rFonts w:ascii="Cambria" w:eastAsia="MS ??" w:hAnsi="Cambria" w:cs="Calibri"/>
          <w:b/>
          <w:sz w:val="24"/>
          <w:szCs w:val="24"/>
          <w:lang w:eastAsia="x-none"/>
        </w:rPr>
        <w:t xml:space="preserve">. </w:t>
      </w:r>
      <w:r w:rsidR="001503A6" w:rsidRPr="00755FA0">
        <w:rPr>
          <w:rFonts w:ascii="Cambria" w:eastAsia="Times New Roman" w:hAnsi="Cambria" w:cs="Calibri"/>
          <w:b/>
          <w:sz w:val="24"/>
          <w:szCs w:val="24"/>
          <w:u w:val="single"/>
        </w:rPr>
        <w:t>ФИНАНСИРАНЕ</w:t>
      </w:r>
    </w:p>
    <w:p w14:paraId="68843C3A" w14:textId="77777777" w:rsidR="002F3342" w:rsidRPr="00755FA0" w:rsidRDefault="00150368" w:rsidP="001503A6">
      <w:pPr>
        <w:shd w:val="clear" w:color="auto" w:fill="FFFFFF"/>
        <w:tabs>
          <w:tab w:val="left" w:pos="567"/>
          <w:tab w:val="left" w:pos="709"/>
        </w:tabs>
        <w:spacing w:after="0"/>
        <w:rPr>
          <w:rFonts w:ascii="Cambria" w:eastAsia="Times New Roman" w:hAnsi="Cambria" w:cs="Calibri"/>
          <w:bCs/>
          <w:sz w:val="24"/>
          <w:szCs w:val="24"/>
        </w:rPr>
      </w:pPr>
      <w:r w:rsidRPr="00755FA0">
        <w:rPr>
          <w:rFonts w:ascii="Cambria" w:eastAsia="Times New Roman" w:hAnsi="Cambria" w:cs="Calibri"/>
          <w:bCs/>
          <w:sz w:val="24"/>
          <w:szCs w:val="24"/>
        </w:rPr>
        <w:tab/>
      </w:r>
      <w:r w:rsidR="001503A6" w:rsidRPr="00755FA0">
        <w:rPr>
          <w:rFonts w:ascii="Cambria" w:eastAsia="Times New Roman" w:hAnsi="Cambria" w:cs="Calibri"/>
          <w:bCs/>
          <w:sz w:val="24"/>
          <w:szCs w:val="24"/>
        </w:rPr>
        <w:tab/>
      </w:r>
      <w:r w:rsidR="00E5323A" w:rsidRPr="00755FA0">
        <w:rPr>
          <w:rFonts w:ascii="Cambria" w:eastAsia="Times New Roman" w:hAnsi="Cambria" w:cs="Calibri"/>
          <w:bCs/>
          <w:sz w:val="24"/>
          <w:szCs w:val="24"/>
        </w:rPr>
        <w:t xml:space="preserve">Изпълнението на обществената поръчка се финансира от държавния бюджет. </w:t>
      </w:r>
    </w:p>
    <w:p w14:paraId="34076F43" w14:textId="77777777" w:rsidR="001503A6" w:rsidRPr="00755FA0" w:rsidRDefault="001503A6" w:rsidP="001503A6">
      <w:pPr>
        <w:shd w:val="clear" w:color="auto" w:fill="FFFFFF"/>
        <w:tabs>
          <w:tab w:val="left" w:pos="567"/>
          <w:tab w:val="left" w:pos="709"/>
        </w:tabs>
        <w:spacing w:after="0"/>
        <w:rPr>
          <w:rFonts w:ascii="Cambria" w:eastAsia="MS ??" w:hAnsi="Cambria" w:cs="Calibri"/>
          <w:sz w:val="24"/>
          <w:szCs w:val="24"/>
        </w:rPr>
      </w:pPr>
    </w:p>
    <w:p w14:paraId="1C44304A" w14:textId="77777777" w:rsidR="00F91F4E" w:rsidRPr="00755FA0" w:rsidRDefault="00A048C1" w:rsidP="001503A6">
      <w:pPr>
        <w:pStyle w:val="Heading2"/>
        <w:ind w:firstLine="720"/>
        <w:rPr>
          <w:rFonts w:ascii="Cambria" w:hAnsi="Cambria" w:cs="Calibri"/>
          <w:lang w:val="bg-BG"/>
        </w:rPr>
      </w:pPr>
      <w:bookmarkStart w:id="4" w:name="_Toc510614742"/>
      <w:bookmarkStart w:id="5" w:name="_Toc510617668"/>
      <w:r>
        <w:rPr>
          <w:rFonts w:ascii="Cambria" w:hAnsi="Cambria" w:cs="Calibri"/>
          <w:u w:val="none"/>
          <w:lang w:val="bg-BG"/>
        </w:rPr>
        <w:t>6</w:t>
      </w:r>
      <w:r w:rsidR="001503A6" w:rsidRPr="00755FA0">
        <w:rPr>
          <w:rFonts w:ascii="Cambria" w:hAnsi="Cambria" w:cs="Calibri"/>
          <w:u w:val="none"/>
          <w:lang w:val="bg-BG"/>
        </w:rPr>
        <w:t xml:space="preserve">. </w:t>
      </w:r>
      <w:r w:rsidR="001503A6" w:rsidRPr="00755FA0">
        <w:rPr>
          <w:rFonts w:ascii="Cambria" w:hAnsi="Cambria" w:cs="Calibri"/>
          <w:lang w:val="bg-BG"/>
        </w:rPr>
        <w:t>НАЧИН НА ПЛАЩАНЕ</w:t>
      </w:r>
      <w:bookmarkEnd w:id="4"/>
      <w:bookmarkEnd w:id="5"/>
    </w:p>
    <w:p w14:paraId="7EFD3D47" w14:textId="77777777" w:rsidR="00844918" w:rsidRPr="00200608" w:rsidRDefault="00844918" w:rsidP="00E56C51">
      <w:pPr>
        <w:shd w:val="clear" w:color="auto" w:fill="FFFFFF"/>
        <w:tabs>
          <w:tab w:val="left" w:pos="709"/>
          <w:tab w:val="left" w:leader="dot" w:pos="1771"/>
          <w:tab w:val="left" w:leader="dot" w:pos="2880"/>
        </w:tabs>
        <w:spacing w:after="0"/>
        <w:rPr>
          <w:rFonts w:ascii="Cambria" w:hAnsi="Cambria" w:cs="Calibri"/>
          <w:sz w:val="24"/>
          <w:szCs w:val="24"/>
        </w:rPr>
      </w:pPr>
      <w:r w:rsidRPr="00755FA0">
        <w:rPr>
          <w:rFonts w:ascii="Cambria" w:hAnsi="Cambria" w:cs="Calibri"/>
          <w:sz w:val="24"/>
          <w:szCs w:val="24"/>
        </w:rPr>
        <w:tab/>
      </w:r>
      <w:r w:rsidRPr="00200608">
        <w:rPr>
          <w:rFonts w:ascii="Cambria" w:hAnsi="Cambria" w:cs="Calibri"/>
          <w:sz w:val="24"/>
          <w:szCs w:val="24"/>
        </w:rPr>
        <w:t>Разплащането на СМР ще се извършва за действително изпълнени количества по оферираните и договорени единични цени, посочени в КСС по ценовото предложение към договора за изпълнение на обществената поръчка.</w:t>
      </w:r>
    </w:p>
    <w:p w14:paraId="5424C80D" w14:textId="77777777" w:rsidR="00844918" w:rsidRPr="00200608" w:rsidRDefault="00844918" w:rsidP="00E56C51">
      <w:pPr>
        <w:shd w:val="clear" w:color="auto" w:fill="FFFFFF"/>
        <w:tabs>
          <w:tab w:val="left" w:pos="567"/>
          <w:tab w:val="left" w:leader="dot" w:pos="1771"/>
          <w:tab w:val="left" w:leader="dot" w:pos="2880"/>
        </w:tabs>
        <w:spacing w:after="0"/>
        <w:rPr>
          <w:rFonts w:ascii="Cambria" w:hAnsi="Cambria" w:cs="Calibri"/>
          <w:sz w:val="24"/>
          <w:szCs w:val="24"/>
        </w:rPr>
      </w:pPr>
      <w:r w:rsidRPr="00200608">
        <w:rPr>
          <w:rFonts w:ascii="Cambria" w:hAnsi="Cambria" w:cs="Calibri"/>
          <w:sz w:val="24"/>
          <w:szCs w:val="24"/>
        </w:rPr>
        <w:lastRenderedPageBreak/>
        <w:tab/>
        <w:t>Единичните цени за видовете работи от количествената сметка, включват всички разходи за напълно завършен вид работа в съответствие с инвестиционния проект.</w:t>
      </w:r>
    </w:p>
    <w:p w14:paraId="221B6CEC" w14:textId="77777777" w:rsidR="00844918" w:rsidRPr="00200608" w:rsidRDefault="00844918" w:rsidP="00E56C51">
      <w:pPr>
        <w:tabs>
          <w:tab w:val="left" w:pos="567"/>
        </w:tabs>
        <w:spacing w:after="0"/>
        <w:rPr>
          <w:rFonts w:ascii="Cambria" w:hAnsi="Cambria" w:cs="Calibri"/>
          <w:sz w:val="24"/>
          <w:szCs w:val="24"/>
        </w:rPr>
      </w:pPr>
      <w:r w:rsidRPr="00200608">
        <w:rPr>
          <w:rFonts w:ascii="Cambria" w:hAnsi="Cambria" w:cs="Calibri"/>
          <w:bCs/>
          <w:sz w:val="24"/>
          <w:szCs w:val="24"/>
        </w:rPr>
        <w:t>Ц</w:t>
      </w:r>
      <w:r w:rsidRPr="00200608">
        <w:rPr>
          <w:rFonts w:ascii="Cambria" w:eastAsia="Arial" w:hAnsi="Cambria" w:cs="Calibri"/>
          <w:sz w:val="24"/>
          <w:szCs w:val="24"/>
        </w:rPr>
        <w:t xml:space="preserve">ената за изпълнение на обществената поръчка се заплаща по банков път с платежно нареждане на банкова сметка на </w:t>
      </w:r>
      <w:r w:rsidRPr="00200608">
        <w:rPr>
          <w:rFonts w:ascii="Cambria" w:hAnsi="Cambria" w:cs="Calibri"/>
          <w:sz w:val="24"/>
          <w:szCs w:val="24"/>
        </w:rPr>
        <w:t xml:space="preserve">Изпълнителя </w:t>
      </w:r>
      <w:r w:rsidRPr="00200608">
        <w:rPr>
          <w:rFonts w:ascii="Cambria" w:hAnsi="Cambria" w:cs="Calibri"/>
          <w:kern w:val="24"/>
          <w:sz w:val="24"/>
          <w:szCs w:val="24"/>
        </w:rPr>
        <w:t>както следва:</w:t>
      </w:r>
    </w:p>
    <w:p w14:paraId="112E572E" w14:textId="77777777" w:rsidR="00F82F0D" w:rsidRPr="00200608" w:rsidRDefault="00844918" w:rsidP="00B6357F">
      <w:pPr>
        <w:pStyle w:val="ListParagraph"/>
        <w:numPr>
          <w:ilvl w:val="0"/>
          <w:numId w:val="11"/>
        </w:numPr>
        <w:shd w:val="clear" w:color="auto" w:fill="FFFFFF"/>
        <w:tabs>
          <w:tab w:val="left" w:pos="567"/>
          <w:tab w:val="left" w:pos="851"/>
          <w:tab w:val="left" w:leader="dot" w:pos="1771"/>
          <w:tab w:val="left" w:leader="dot" w:pos="2880"/>
        </w:tabs>
        <w:ind w:left="0" w:firstLine="567"/>
        <w:rPr>
          <w:rFonts w:ascii="Cambria" w:hAnsi="Cambria" w:cs="Calibri"/>
          <w:szCs w:val="24"/>
          <w:lang w:eastAsia="bg-BG"/>
        </w:rPr>
      </w:pPr>
      <w:r w:rsidRPr="00200608">
        <w:rPr>
          <w:rFonts w:ascii="Cambria" w:hAnsi="Cambria" w:cs="Calibri"/>
          <w:szCs w:val="24"/>
        </w:rPr>
        <w:t xml:space="preserve">Авансово плащане – в размер на </w:t>
      </w:r>
      <w:r w:rsidRPr="00200608">
        <w:rPr>
          <w:rFonts w:ascii="Cambria" w:hAnsi="Cambria" w:cs="Calibri"/>
          <w:b/>
          <w:szCs w:val="24"/>
        </w:rPr>
        <w:t xml:space="preserve">10 % </w:t>
      </w:r>
      <w:r w:rsidRPr="00200608">
        <w:rPr>
          <w:rFonts w:ascii="Cambria" w:hAnsi="Cambria" w:cs="Calibri"/>
          <w:szCs w:val="24"/>
        </w:rPr>
        <w:t xml:space="preserve">от </w:t>
      </w:r>
      <w:r w:rsidR="003E2B2A" w:rsidRPr="00200608">
        <w:rPr>
          <w:rFonts w:ascii="Cambria" w:hAnsi="Cambria" w:cs="Calibri"/>
          <w:szCs w:val="24"/>
          <w:lang w:eastAsia="bg-BG"/>
        </w:rPr>
        <w:t>Цената за изпълнение на СМР по договора в лв. с ДДС, без включени Непредвидени разходи</w:t>
      </w:r>
      <w:r w:rsidR="003E2B2A" w:rsidRPr="00200608">
        <w:rPr>
          <w:rFonts w:ascii="Cambria" w:hAnsi="Cambria" w:cs="Calibri"/>
          <w:szCs w:val="24"/>
        </w:rPr>
        <w:t xml:space="preserve"> </w:t>
      </w:r>
      <w:r w:rsidRPr="00200608">
        <w:rPr>
          <w:rFonts w:ascii="Cambria" w:hAnsi="Cambria" w:cs="Calibri"/>
          <w:szCs w:val="24"/>
        </w:rPr>
        <w:t xml:space="preserve">– до </w:t>
      </w:r>
      <w:r w:rsidRPr="00200608">
        <w:rPr>
          <w:rFonts w:ascii="Cambria" w:hAnsi="Cambria" w:cs="Calibri"/>
          <w:b/>
          <w:szCs w:val="24"/>
        </w:rPr>
        <w:t xml:space="preserve">14 дни </w:t>
      </w:r>
      <w:r w:rsidRPr="00200608">
        <w:rPr>
          <w:rFonts w:ascii="Cambria" w:hAnsi="Cambria" w:cs="Calibri"/>
          <w:szCs w:val="24"/>
        </w:rPr>
        <w:t>считано от датата на подписване на договора за възлагане. Стойността на аванса се приспада пропорционално от сумата за всяко едно следващ</w:t>
      </w:r>
      <w:r w:rsidR="00E56C51" w:rsidRPr="00200608">
        <w:rPr>
          <w:rFonts w:ascii="Cambria" w:hAnsi="Cambria" w:cs="Calibri"/>
          <w:szCs w:val="24"/>
        </w:rPr>
        <w:t xml:space="preserve">о междинно плащане, дължимо от Възложителя на </w:t>
      </w:r>
      <w:r w:rsidR="00E56C51" w:rsidRPr="00200608">
        <w:rPr>
          <w:rFonts w:ascii="Cambria" w:hAnsi="Cambria" w:cs="Calibri"/>
          <w:szCs w:val="24"/>
          <w:lang w:val="bg-BG"/>
        </w:rPr>
        <w:t>И</w:t>
      </w:r>
      <w:r w:rsidR="00F82F0D" w:rsidRPr="00200608">
        <w:rPr>
          <w:rFonts w:ascii="Cambria" w:hAnsi="Cambria" w:cs="Calibri"/>
          <w:szCs w:val="24"/>
        </w:rPr>
        <w:t xml:space="preserve">зпълнителя. </w:t>
      </w:r>
      <w:r w:rsidR="00F82F0D" w:rsidRPr="00200608">
        <w:rPr>
          <w:rFonts w:ascii="Cambria" w:hAnsi="Cambria" w:cs="Calibri"/>
          <w:szCs w:val="24"/>
          <w:lang w:eastAsia="bg-BG"/>
        </w:rPr>
        <w:t>Авансът се изплаща след представяне на Възложителя на следните документи:</w:t>
      </w:r>
    </w:p>
    <w:p w14:paraId="39D33117" w14:textId="77777777" w:rsidR="00F82F0D" w:rsidRPr="00200608" w:rsidRDefault="00F82F0D" w:rsidP="00F82F0D">
      <w:pPr>
        <w:shd w:val="clear" w:color="auto" w:fill="FFFFFF"/>
        <w:tabs>
          <w:tab w:val="left" w:pos="567"/>
        </w:tabs>
        <w:spacing w:after="0"/>
        <w:ind w:firstLine="567"/>
        <w:rPr>
          <w:rFonts w:ascii="Cambria" w:eastAsia="Times New Roman" w:hAnsi="Cambria" w:cs="Calibri"/>
          <w:sz w:val="24"/>
          <w:szCs w:val="24"/>
          <w:lang w:eastAsia="bg-BG"/>
        </w:rPr>
      </w:pPr>
      <w:r w:rsidRPr="00200608">
        <w:rPr>
          <w:rFonts w:ascii="Cambria" w:eastAsia="Times New Roman" w:hAnsi="Cambria" w:cs="Calibri"/>
          <w:sz w:val="24"/>
          <w:szCs w:val="24"/>
          <w:lang w:eastAsia="bg-BG"/>
        </w:rPr>
        <w:t>•</w:t>
      </w:r>
      <w:r w:rsidRPr="00200608">
        <w:rPr>
          <w:rFonts w:ascii="Cambria" w:eastAsia="Times New Roman" w:hAnsi="Cambria" w:cs="Calibri"/>
          <w:sz w:val="24"/>
          <w:szCs w:val="24"/>
          <w:lang w:eastAsia="bg-BG"/>
        </w:rPr>
        <w:tab/>
      </w:r>
      <w:r w:rsidRPr="00200608">
        <w:rPr>
          <w:rFonts w:ascii="Cambria" w:hAnsi="Cambria" w:cs="Calibri"/>
          <w:sz w:val="24"/>
          <w:szCs w:val="24"/>
        </w:rPr>
        <w:t xml:space="preserve">Оригинал на Гаранция </w:t>
      </w:r>
      <w:r w:rsidRPr="00200608">
        <w:rPr>
          <w:rFonts w:ascii="Cambria" w:eastAsia="Times New Roman" w:hAnsi="Cambria" w:cs="Calibri"/>
          <w:sz w:val="24"/>
          <w:szCs w:val="24"/>
          <w:lang w:eastAsia="bg-BG"/>
        </w:rPr>
        <w:t xml:space="preserve">за обезпечаване на </w:t>
      </w:r>
      <w:r w:rsidRPr="00200608">
        <w:rPr>
          <w:rFonts w:ascii="Cambria" w:hAnsi="Cambria" w:cs="Calibri"/>
          <w:bCs/>
          <w:sz w:val="24"/>
          <w:szCs w:val="24"/>
        </w:rPr>
        <w:t>авансово предоставени средства</w:t>
      </w:r>
      <w:r w:rsidRPr="00200608">
        <w:rPr>
          <w:rFonts w:ascii="Cambria" w:eastAsia="Times New Roman" w:hAnsi="Cambria" w:cs="Calibri"/>
          <w:sz w:val="24"/>
          <w:szCs w:val="24"/>
          <w:lang w:eastAsia="bg-BG"/>
        </w:rPr>
        <w:t>, в полза на Възложителя, покриваща пълния размер на аванса в лв. с ДДС, представена в една от формите, посочени в Раздел VIII от документацията за обществената поръчка.</w:t>
      </w:r>
    </w:p>
    <w:p w14:paraId="760F0DBA" w14:textId="77777777" w:rsidR="00F82F0D" w:rsidRPr="00200608" w:rsidRDefault="00F82F0D" w:rsidP="003E2B2A">
      <w:pPr>
        <w:spacing w:after="0"/>
        <w:ind w:firstLine="567"/>
        <w:rPr>
          <w:rFonts w:ascii="Cambria" w:hAnsi="Cambria" w:cs="Calibri"/>
          <w:bCs/>
          <w:sz w:val="24"/>
          <w:szCs w:val="24"/>
        </w:rPr>
      </w:pPr>
      <w:r w:rsidRPr="00200608">
        <w:rPr>
          <w:rFonts w:ascii="Cambria" w:eastAsia="Times New Roman" w:hAnsi="Cambria" w:cs="Calibri"/>
          <w:sz w:val="24"/>
          <w:szCs w:val="24"/>
          <w:lang w:eastAsia="bg-BG"/>
        </w:rPr>
        <w:t>•</w:t>
      </w:r>
      <w:r w:rsidRPr="00200608">
        <w:rPr>
          <w:rFonts w:ascii="Cambria" w:eastAsia="Times New Roman" w:hAnsi="Cambria" w:cs="Calibri"/>
          <w:sz w:val="24"/>
          <w:szCs w:val="24"/>
          <w:lang w:eastAsia="bg-BG"/>
        </w:rPr>
        <w:tab/>
      </w:r>
      <w:r w:rsidRPr="00200608">
        <w:rPr>
          <w:rFonts w:ascii="Cambria" w:hAnsi="Cambria" w:cs="Calibri"/>
          <w:bCs/>
          <w:sz w:val="24"/>
          <w:szCs w:val="24"/>
        </w:rPr>
        <w:t>Данъчна фактура, издадена от Изпълнителя, на стойност, равна на стойността на авансово предоставените средства.</w:t>
      </w:r>
    </w:p>
    <w:p w14:paraId="3A8E98A0" w14:textId="5585BD81" w:rsidR="00F82F0D" w:rsidRPr="00200608" w:rsidRDefault="00F82F0D" w:rsidP="00F82F0D">
      <w:pPr>
        <w:shd w:val="clear" w:color="auto" w:fill="FFFFFF"/>
        <w:tabs>
          <w:tab w:val="left" w:pos="567"/>
        </w:tabs>
        <w:spacing w:after="0"/>
        <w:ind w:firstLine="567"/>
        <w:rPr>
          <w:rFonts w:ascii="Cambria" w:eastAsia="Times New Roman" w:hAnsi="Cambria" w:cs="Calibri"/>
          <w:sz w:val="24"/>
          <w:szCs w:val="24"/>
          <w:lang w:eastAsia="bg-BG"/>
        </w:rPr>
      </w:pPr>
      <w:r w:rsidRPr="00200608">
        <w:rPr>
          <w:rFonts w:ascii="Cambria" w:eastAsia="Times New Roman" w:hAnsi="Cambria" w:cs="Calibri"/>
          <w:sz w:val="24"/>
          <w:szCs w:val="24"/>
          <w:lang w:eastAsia="bg-BG"/>
        </w:rPr>
        <w:t>Валидността на Гаранцията за обезпечаване на авансово предоста</w:t>
      </w:r>
      <w:r w:rsidR="003E2B2A" w:rsidRPr="00200608">
        <w:rPr>
          <w:rFonts w:ascii="Cambria" w:eastAsia="Times New Roman" w:hAnsi="Cambria" w:cs="Calibri"/>
          <w:sz w:val="24"/>
          <w:szCs w:val="24"/>
          <w:lang w:eastAsia="bg-BG"/>
        </w:rPr>
        <w:t>ве</w:t>
      </w:r>
      <w:r w:rsidR="00B8162B">
        <w:rPr>
          <w:rFonts w:ascii="Cambria" w:eastAsia="Times New Roman" w:hAnsi="Cambria" w:cs="Calibri"/>
          <w:sz w:val="24"/>
          <w:szCs w:val="24"/>
          <w:lang w:eastAsia="bg-BG"/>
        </w:rPr>
        <w:t>ните средства следва да бъде 120</w:t>
      </w:r>
      <w:r w:rsidR="003E2B2A" w:rsidRPr="00200608">
        <w:rPr>
          <w:rFonts w:ascii="Cambria" w:eastAsia="Times New Roman" w:hAnsi="Cambria" w:cs="Calibri"/>
          <w:sz w:val="24"/>
          <w:szCs w:val="24"/>
          <w:lang w:eastAsia="bg-BG"/>
        </w:rPr>
        <w:t xml:space="preserve"> (</w:t>
      </w:r>
      <w:r w:rsidR="00B8162B">
        <w:rPr>
          <w:rFonts w:ascii="Cambria" w:eastAsia="Times New Roman" w:hAnsi="Cambria" w:cs="Calibri"/>
          <w:sz w:val="24"/>
          <w:szCs w:val="24"/>
          <w:lang w:eastAsia="bg-BG"/>
        </w:rPr>
        <w:t>сто и двадесет</w:t>
      </w:r>
      <w:r w:rsidR="003E2B2A" w:rsidRPr="00200608">
        <w:rPr>
          <w:rFonts w:ascii="Cambria" w:eastAsia="Times New Roman" w:hAnsi="Cambria" w:cs="Calibri"/>
          <w:sz w:val="24"/>
          <w:szCs w:val="24"/>
          <w:lang w:eastAsia="bg-BG"/>
        </w:rPr>
        <w:t>)</w:t>
      </w:r>
      <w:r w:rsidR="00B8162B">
        <w:rPr>
          <w:rFonts w:ascii="Cambria" w:eastAsia="Times New Roman" w:hAnsi="Cambria" w:cs="Calibri"/>
          <w:sz w:val="24"/>
          <w:szCs w:val="24"/>
          <w:lang w:eastAsia="bg-BG"/>
        </w:rPr>
        <w:t xml:space="preserve"> </w:t>
      </w:r>
      <w:r w:rsidR="003E2B2A" w:rsidRPr="00200608">
        <w:rPr>
          <w:rFonts w:ascii="Cambria" w:eastAsia="Times New Roman" w:hAnsi="Cambria" w:cs="Calibri"/>
          <w:sz w:val="24"/>
          <w:szCs w:val="24"/>
          <w:lang w:eastAsia="bg-BG"/>
        </w:rPr>
        <w:t>дни</w:t>
      </w:r>
      <w:r w:rsidRPr="00200608">
        <w:rPr>
          <w:rFonts w:ascii="Cambria" w:eastAsia="Times New Roman" w:hAnsi="Cambria" w:cs="Calibri"/>
          <w:sz w:val="24"/>
          <w:szCs w:val="24"/>
          <w:lang w:eastAsia="bg-BG"/>
        </w:rPr>
        <w:t>, считано от датата на</w:t>
      </w:r>
      <w:r w:rsidR="003E2B2A" w:rsidRPr="00200608">
        <w:rPr>
          <w:rFonts w:ascii="Cambria" w:eastAsia="Times New Roman" w:hAnsi="Cambria" w:cs="Calibri"/>
          <w:sz w:val="24"/>
          <w:szCs w:val="24"/>
          <w:lang w:eastAsia="bg-BG"/>
        </w:rPr>
        <w:t xml:space="preserve"> подписване на договора за възлагане</w:t>
      </w:r>
      <w:r w:rsidRPr="00200608">
        <w:rPr>
          <w:rFonts w:ascii="Cambria" w:eastAsia="Times New Roman" w:hAnsi="Cambria" w:cs="Calibri"/>
          <w:sz w:val="24"/>
          <w:szCs w:val="24"/>
          <w:lang w:eastAsia="bg-BG"/>
        </w:rPr>
        <w:t>. Възложителят може да изиска удължаването й с оглед обезпечаване на авансовото плащане до пълното му възстановяване, съгласно договора.</w:t>
      </w:r>
    </w:p>
    <w:p w14:paraId="0B81F5F0" w14:textId="77777777" w:rsidR="00F82F0D" w:rsidRPr="00200608" w:rsidRDefault="00F82F0D" w:rsidP="003E2B2A">
      <w:pPr>
        <w:shd w:val="clear" w:color="auto" w:fill="FFFFFF"/>
        <w:spacing w:after="0"/>
        <w:ind w:firstLine="567"/>
        <w:rPr>
          <w:rFonts w:ascii="Cambria" w:hAnsi="Cambria" w:cs="Calibri"/>
          <w:sz w:val="24"/>
          <w:szCs w:val="24"/>
        </w:rPr>
      </w:pPr>
      <w:r w:rsidRPr="00200608">
        <w:rPr>
          <w:rFonts w:ascii="Cambria" w:hAnsi="Cambria" w:cs="Calibri"/>
          <w:sz w:val="24"/>
          <w:szCs w:val="24"/>
        </w:rPr>
        <w:t>Авансово предоставените средства се погасяват, чрез приспадане на пропорционални суми в размер на 10% (десет процента), от Междинните плащания за изпълнени СМР по договора. От последното междинно плащане се погасява изцяло остатъкът от авансовото плащане.</w:t>
      </w:r>
    </w:p>
    <w:p w14:paraId="13C4BA6D" w14:textId="77777777" w:rsidR="00844918" w:rsidRPr="00200608" w:rsidRDefault="00E56C51" w:rsidP="00B6357F">
      <w:pPr>
        <w:pStyle w:val="ListParagraph"/>
        <w:numPr>
          <w:ilvl w:val="0"/>
          <w:numId w:val="11"/>
        </w:numPr>
        <w:shd w:val="clear" w:color="auto" w:fill="FFFFFF"/>
        <w:tabs>
          <w:tab w:val="left" w:pos="567"/>
          <w:tab w:val="left" w:pos="709"/>
          <w:tab w:val="left" w:pos="1134"/>
          <w:tab w:val="left" w:pos="1276"/>
          <w:tab w:val="left" w:leader="dot" w:pos="1771"/>
          <w:tab w:val="left" w:leader="dot" w:pos="2880"/>
        </w:tabs>
        <w:ind w:left="0" w:firstLine="567"/>
        <w:rPr>
          <w:rFonts w:ascii="Cambria" w:hAnsi="Cambria" w:cs="Calibri"/>
          <w:szCs w:val="24"/>
        </w:rPr>
      </w:pPr>
      <w:r w:rsidRPr="00200608">
        <w:rPr>
          <w:rFonts w:ascii="Cambria" w:hAnsi="Cambria" w:cs="Calibri"/>
          <w:szCs w:val="24"/>
          <w:lang w:val="bg-BG"/>
        </w:rPr>
        <w:t xml:space="preserve"> </w:t>
      </w:r>
      <w:r w:rsidR="00844918" w:rsidRPr="00200608">
        <w:rPr>
          <w:rFonts w:ascii="Cambria" w:hAnsi="Cambria" w:cs="Calibri"/>
          <w:szCs w:val="24"/>
        </w:rPr>
        <w:t xml:space="preserve">Междинни плащания в максимален общ размер до </w:t>
      </w:r>
      <w:r w:rsidR="00844918" w:rsidRPr="00200608">
        <w:rPr>
          <w:rFonts w:ascii="Cambria" w:hAnsi="Cambria" w:cs="Calibri"/>
          <w:b/>
          <w:szCs w:val="24"/>
        </w:rPr>
        <w:t xml:space="preserve">80 % </w:t>
      </w:r>
      <w:r w:rsidR="00844918" w:rsidRPr="00200608">
        <w:rPr>
          <w:rFonts w:ascii="Cambria" w:hAnsi="Cambria" w:cs="Calibri"/>
          <w:szCs w:val="24"/>
        </w:rPr>
        <w:t>от</w:t>
      </w:r>
      <w:r w:rsidR="00844918" w:rsidRPr="00200608">
        <w:rPr>
          <w:rFonts w:ascii="Cambria" w:hAnsi="Cambria" w:cs="Calibri"/>
          <w:b/>
          <w:szCs w:val="24"/>
        </w:rPr>
        <w:t xml:space="preserve"> </w:t>
      </w:r>
      <w:r w:rsidR="00910465" w:rsidRPr="00200608">
        <w:rPr>
          <w:rFonts w:ascii="Cambria" w:hAnsi="Cambria" w:cs="Calibri"/>
          <w:szCs w:val="24"/>
        </w:rPr>
        <w:t>Цената за изпълнение на СМР без ДДС, бе</w:t>
      </w:r>
      <w:r w:rsidR="0071676F" w:rsidRPr="00200608">
        <w:rPr>
          <w:rFonts w:ascii="Cambria" w:hAnsi="Cambria" w:cs="Calibri"/>
          <w:szCs w:val="24"/>
        </w:rPr>
        <w:t>з включени непредвидени разходи</w:t>
      </w:r>
      <w:r w:rsidR="00844918" w:rsidRPr="00200608">
        <w:rPr>
          <w:rFonts w:ascii="Cambria" w:hAnsi="Cambria" w:cs="Calibri"/>
          <w:szCs w:val="24"/>
        </w:rPr>
        <w:t>, както следва:</w:t>
      </w:r>
    </w:p>
    <w:p w14:paraId="7D30B0F3" w14:textId="07CB2F76" w:rsidR="00844918" w:rsidRPr="002916D0" w:rsidRDefault="00D41E5E" w:rsidP="00E56C51">
      <w:pPr>
        <w:pStyle w:val="ListParagraph"/>
        <w:shd w:val="clear" w:color="auto" w:fill="FFFFFF"/>
        <w:tabs>
          <w:tab w:val="left" w:pos="567"/>
          <w:tab w:val="left" w:leader="dot" w:pos="709"/>
        </w:tabs>
        <w:ind w:left="0"/>
        <w:rPr>
          <w:rFonts w:ascii="Cambria" w:hAnsi="Cambria" w:cs="Calibri"/>
          <w:szCs w:val="24"/>
          <w:lang w:val="bg-BG"/>
        </w:rPr>
      </w:pPr>
      <w:r w:rsidRPr="00200608">
        <w:rPr>
          <w:rFonts w:ascii="Cambria" w:hAnsi="Cambria" w:cs="Calibri"/>
          <w:szCs w:val="24"/>
        </w:rPr>
        <w:tab/>
      </w:r>
      <w:r w:rsidR="00E56C51" w:rsidRPr="00200608">
        <w:rPr>
          <w:rFonts w:ascii="Cambria" w:hAnsi="Cambria" w:cs="Calibri"/>
          <w:szCs w:val="24"/>
          <w:lang w:val="bg-BG"/>
        </w:rPr>
        <w:t xml:space="preserve">А) </w:t>
      </w:r>
      <w:r w:rsidR="00844918" w:rsidRPr="00200608">
        <w:rPr>
          <w:rFonts w:ascii="Cambria" w:hAnsi="Cambria" w:cs="Calibri"/>
          <w:szCs w:val="24"/>
        </w:rPr>
        <w:t xml:space="preserve">Първо междинно плащане – извършва се в срок до </w:t>
      </w:r>
      <w:r w:rsidR="002916D0">
        <w:rPr>
          <w:rFonts w:ascii="Cambria" w:hAnsi="Cambria" w:cs="Calibri"/>
          <w:b/>
          <w:szCs w:val="24"/>
        </w:rPr>
        <w:t>30 (</w:t>
      </w:r>
      <w:r w:rsidR="002916D0">
        <w:rPr>
          <w:rFonts w:ascii="Cambria" w:hAnsi="Cambria" w:cs="Calibri"/>
          <w:b/>
          <w:szCs w:val="24"/>
          <w:lang w:val="bg-BG"/>
        </w:rPr>
        <w:t>тридесет</w:t>
      </w:r>
      <w:r w:rsidR="002916D0">
        <w:rPr>
          <w:rFonts w:ascii="Cambria" w:hAnsi="Cambria" w:cs="Calibri"/>
          <w:b/>
          <w:szCs w:val="24"/>
        </w:rPr>
        <w:t>)</w:t>
      </w:r>
      <w:r w:rsidR="002916D0">
        <w:rPr>
          <w:rFonts w:ascii="Cambria" w:hAnsi="Cambria" w:cs="Calibri"/>
          <w:b/>
          <w:szCs w:val="24"/>
          <w:lang w:val="bg-BG"/>
        </w:rPr>
        <w:t xml:space="preserve"> дни</w:t>
      </w:r>
      <w:r w:rsidR="00844918" w:rsidRPr="00200608">
        <w:rPr>
          <w:rFonts w:ascii="Cambria" w:hAnsi="Cambria" w:cs="Calibri"/>
          <w:b/>
          <w:szCs w:val="24"/>
        </w:rPr>
        <w:t xml:space="preserve"> </w:t>
      </w:r>
      <w:r w:rsidR="00844918" w:rsidRPr="00200608">
        <w:rPr>
          <w:rFonts w:ascii="Cambria" w:hAnsi="Cambria" w:cs="Calibri"/>
          <w:szCs w:val="24"/>
        </w:rPr>
        <w:t xml:space="preserve">от датата на одобряване на </w:t>
      </w:r>
      <w:r w:rsidR="00844918" w:rsidRPr="00200608">
        <w:rPr>
          <w:rFonts w:ascii="Cambria" w:hAnsi="Cambria" w:cs="Calibri"/>
          <w:b/>
          <w:szCs w:val="24"/>
        </w:rPr>
        <w:t>Акт за изплащане на суми</w:t>
      </w:r>
      <w:r w:rsidR="00844918" w:rsidRPr="00200608">
        <w:rPr>
          <w:rFonts w:ascii="Cambria" w:hAnsi="Cambria" w:cs="Calibri"/>
          <w:szCs w:val="24"/>
        </w:rPr>
        <w:t xml:space="preserve"> за действително извършени СМР </w:t>
      </w:r>
      <w:r w:rsidR="00DF67BC" w:rsidRPr="00200608">
        <w:rPr>
          <w:rFonts w:ascii="Cambria" w:hAnsi="Cambria" w:cs="Calibri"/>
          <w:i/>
          <w:szCs w:val="24"/>
          <w:lang w:val="bg-BG"/>
        </w:rPr>
        <w:t>О</w:t>
      </w:r>
      <w:r w:rsidR="00844918" w:rsidRPr="00200608">
        <w:rPr>
          <w:rFonts w:ascii="Cambria" w:hAnsi="Cambria" w:cs="Calibri"/>
          <w:i/>
          <w:szCs w:val="24"/>
        </w:rPr>
        <w:t>бразец Д-6</w:t>
      </w:r>
      <w:r w:rsidR="00DF67BC" w:rsidRPr="00200608">
        <w:rPr>
          <w:rFonts w:ascii="Cambria" w:hAnsi="Cambria" w:cs="Calibri"/>
          <w:szCs w:val="24"/>
          <w:lang w:val="bg-BG"/>
        </w:rPr>
        <w:t xml:space="preserve">, </w:t>
      </w:r>
      <w:r w:rsidR="00D7028E" w:rsidRPr="00200608">
        <w:rPr>
          <w:rFonts w:ascii="Cambria" w:hAnsi="Cambria" w:cs="Calibri"/>
          <w:szCs w:val="24"/>
          <w:lang w:val="bg-BG"/>
        </w:rPr>
        <w:t>приложение към проекто</w:t>
      </w:r>
      <w:r w:rsidR="002916D0">
        <w:rPr>
          <w:rFonts w:ascii="Cambria" w:hAnsi="Cambria" w:cs="Calibri"/>
          <w:szCs w:val="24"/>
          <w:lang w:val="bg-BG"/>
        </w:rPr>
        <w:t xml:space="preserve"> </w:t>
      </w:r>
      <w:r w:rsidR="00D7028E" w:rsidRPr="00200608">
        <w:rPr>
          <w:rFonts w:ascii="Cambria" w:hAnsi="Cambria" w:cs="Calibri"/>
          <w:szCs w:val="24"/>
          <w:lang w:val="bg-BG"/>
        </w:rPr>
        <w:t>- договора</w:t>
      </w:r>
      <w:r w:rsidR="00844918" w:rsidRPr="00200608">
        <w:rPr>
          <w:rFonts w:ascii="Cambria" w:hAnsi="Cambria" w:cs="Calibri"/>
          <w:szCs w:val="24"/>
          <w:lang w:val="en-US"/>
        </w:rPr>
        <w:t xml:space="preserve"> </w:t>
      </w:r>
      <w:r w:rsidR="00844918" w:rsidRPr="00200608">
        <w:rPr>
          <w:rFonts w:ascii="Cambria" w:hAnsi="Cambria" w:cs="Calibri"/>
          <w:szCs w:val="24"/>
        </w:rPr>
        <w:t>и въз основа на оригинална данъчна фактура</w:t>
      </w:r>
      <w:r w:rsidR="002916D0">
        <w:rPr>
          <w:rFonts w:ascii="Cambria" w:hAnsi="Cambria" w:cs="Calibri"/>
          <w:szCs w:val="24"/>
          <w:lang w:val="bg-BG"/>
        </w:rPr>
        <w:t>.</w:t>
      </w:r>
    </w:p>
    <w:p w14:paraId="500153CF" w14:textId="77777777" w:rsidR="00844918" w:rsidRPr="00200608" w:rsidRDefault="0047683A" w:rsidP="0047683A">
      <w:pPr>
        <w:pStyle w:val="ListParagraph"/>
        <w:shd w:val="clear" w:color="auto" w:fill="FFFFFF"/>
        <w:tabs>
          <w:tab w:val="left" w:pos="709"/>
          <w:tab w:val="left" w:leader="dot" w:pos="1771"/>
          <w:tab w:val="left" w:leader="dot" w:pos="2880"/>
        </w:tabs>
        <w:ind w:left="0"/>
        <w:rPr>
          <w:rFonts w:ascii="Cambria" w:hAnsi="Cambria" w:cs="Calibri"/>
          <w:b/>
          <w:szCs w:val="24"/>
        </w:rPr>
      </w:pPr>
      <w:r w:rsidRPr="00200608">
        <w:rPr>
          <w:rFonts w:ascii="Cambria" w:hAnsi="Cambria" w:cs="Calibri"/>
          <w:szCs w:val="24"/>
          <w:lang w:val="bg-BG"/>
        </w:rPr>
        <w:tab/>
      </w:r>
      <w:r w:rsidR="00E56C51" w:rsidRPr="00200608">
        <w:rPr>
          <w:rFonts w:ascii="Cambria" w:hAnsi="Cambria" w:cs="Calibri"/>
          <w:szCs w:val="24"/>
          <w:lang w:val="bg-BG"/>
        </w:rPr>
        <w:t xml:space="preserve">Б) </w:t>
      </w:r>
      <w:r w:rsidR="00844918" w:rsidRPr="00200608">
        <w:rPr>
          <w:rFonts w:ascii="Cambria" w:hAnsi="Cambria" w:cs="Calibri"/>
          <w:szCs w:val="24"/>
        </w:rPr>
        <w:t>Второ междинно плащане – извър</w:t>
      </w:r>
      <w:r w:rsidR="00452F56" w:rsidRPr="00200608">
        <w:rPr>
          <w:rFonts w:ascii="Cambria" w:hAnsi="Cambria" w:cs="Calibri"/>
          <w:szCs w:val="24"/>
        </w:rPr>
        <w:t>шва се за действително извършен</w:t>
      </w:r>
      <w:r w:rsidR="00452F56" w:rsidRPr="00200608">
        <w:rPr>
          <w:rFonts w:ascii="Cambria" w:hAnsi="Cambria" w:cs="Calibri"/>
          <w:szCs w:val="24"/>
          <w:lang w:val="bg-BG"/>
        </w:rPr>
        <w:t>и</w:t>
      </w:r>
      <w:r w:rsidR="00844918" w:rsidRPr="00200608">
        <w:rPr>
          <w:rFonts w:ascii="Cambria" w:hAnsi="Cambria" w:cs="Calibri"/>
          <w:szCs w:val="24"/>
        </w:rPr>
        <w:t xml:space="preserve"> </w:t>
      </w:r>
      <w:r w:rsidR="00452F56" w:rsidRPr="00200608">
        <w:rPr>
          <w:rFonts w:ascii="Cambria" w:hAnsi="Cambria" w:cs="Calibri"/>
          <w:szCs w:val="24"/>
          <w:lang w:val="bg-BG"/>
        </w:rPr>
        <w:t>СМР</w:t>
      </w:r>
      <w:r w:rsidR="00844918" w:rsidRPr="00200608">
        <w:rPr>
          <w:rFonts w:ascii="Cambria" w:hAnsi="Cambria" w:cs="Calibri"/>
          <w:szCs w:val="24"/>
        </w:rPr>
        <w:t xml:space="preserve"> в пълен обем</w:t>
      </w:r>
      <w:r w:rsidR="00910465" w:rsidRPr="00200608">
        <w:rPr>
          <w:rFonts w:ascii="Cambria" w:hAnsi="Cambria" w:cs="Calibri"/>
          <w:szCs w:val="24"/>
          <w:lang w:val="en-US"/>
        </w:rPr>
        <w:t>,</w:t>
      </w:r>
      <w:r w:rsidR="00844918" w:rsidRPr="00200608">
        <w:rPr>
          <w:rFonts w:ascii="Cambria" w:hAnsi="Cambria" w:cs="Calibri"/>
          <w:szCs w:val="24"/>
        </w:rPr>
        <w:t xml:space="preserve"> след подписване на Акт образец 15</w:t>
      </w:r>
      <w:r w:rsidR="004C38C8" w:rsidRPr="00200608">
        <w:rPr>
          <w:rFonts w:ascii="Cambria" w:hAnsi="Cambria" w:cs="Calibri"/>
          <w:szCs w:val="24"/>
          <w:lang w:val="bg-BG"/>
        </w:rPr>
        <w:t xml:space="preserve"> съгласно Наредба № 3 от 31 юли 2003г. за съставяне на актове и протоколи по време на строителството</w:t>
      </w:r>
      <w:r w:rsidR="00844918" w:rsidRPr="00200608">
        <w:rPr>
          <w:rFonts w:ascii="Cambria" w:hAnsi="Cambria" w:cs="Calibri"/>
          <w:szCs w:val="24"/>
        </w:rPr>
        <w:t xml:space="preserve"> без забележки. Паричното задължение на възложителя се изплаща на изпълнителя в срок до </w:t>
      </w:r>
      <w:r w:rsidR="00844918" w:rsidRPr="00200608">
        <w:rPr>
          <w:rFonts w:ascii="Cambria" w:hAnsi="Cambria" w:cs="Calibri"/>
          <w:b/>
          <w:szCs w:val="24"/>
        </w:rPr>
        <w:t xml:space="preserve">30 дни </w:t>
      </w:r>
      <w:r w:rsidR="00844918" w:rsidRPr="00200608">
        <w:rPr>
          <w:rFonts w:ascii="Cambria" w:hAnsi="Cambria" w:cs="Calibri"/>
          <w:szCs w:val="24"/>
        </w:rPr>
        <w:t>от датата на</w:t>
      </w:r>
      <w:r w:rsidR="00844918" w:rsidRPr="00200608">
        <w:rPr>
          <w:rFonts w:ascii="Cambria" w:hAnsi="Cambria" w:cs="Calibri"/>
          <w:b/>
          <w:szCs w:val="24"/>
        </w:rPr>
        <w:t xml:space="preserve"> одобряване на Акт за изплащане на суми</w:t>
      </w:r>
      <w:r w:rsidR="00DF67BC" w:rsidRPr="00200608">
        <w:rPr>
          <w:rFonts w:ascii="Cambria" w:hAnsi="Cambria" w:cs="Calibri"/>
          <w:szCs w:val="24"/>
        </w:rPr>
        <w:t xml:space="preserve"> за действително извършени СМР</w:t>
      </w:r>
      <w:r w:rsidR="00DF67BC" w:rsidRPr="00200608">
        <w:rPr>
          <w:rFonts w:ascii="Cambria" w:hAnsi="Cambria" w:cs="Calibri"/>
          <w:szCs w:val="24"/>
          <w:lang w:val="bg-BG"/>
        </w:rPr>
        <w:t xml:space="preserve"> - </w:t>
      </w:r>
      <w:r w:rsidR="00DF67BC" w:rsidRPr="00200608">
        <w:rPr>
          <w:rFonts w:ascii="Cambria" w:hAnsi="Cambria" w:cs="Calibri"/>
          <w:i/>
          <w:szCs w:val="24"/>
          <w:lang w:val="bg-BG"/>
        </w:rPr>
        <w:t>О</w:t>
      </w:r>
      <w:r w:rsidR="00844918" w:rsidRPr="00200608">
        <w:rPr>
          <w:rFonts w:ascii="Cambria" w:hAnsi="Cambria" w:cs="Calibri"/>
          <w:i/>
          <w:szCs w:val="24"/>
        </w:rPr>
        <w:t>бразец Д-6</w:t>
      </w:r>
      <w:r w:rsidR="00DF67BC" w:rsidRPr="00200608">
        <w:rPr>
          <w:rFonts w:ascii="Cambria" w:hAnsi="Cambria" w:cs="Calibri"/>
          <w:i/>
          <w:szCs w:val="24"/>
          <w:lang w:val="bg-BG"/>
        </w:rPr>
        <w:t>,</w:t>
      </w:r>
      <w:r w:rsidR="00D7028E" w:rsidRPr="00200608">
        <w:rPr>
          <w:rFonts w:ascii="Cambria" w:hAnsi="Cambria" w:cs="Calibri"/>
          <w:szCs w:val="24"/>
          <w:lang w:val="bg-BG"/>
        </w:rPr>
        <w:t xml:space="preserve"> приложение към проекто- договора</w:t>
      </w:r>
      <w:r w:rsidR="00844918" w:rsidRPr="00200608">
        <w:rPr>
          <w:rFonts w:ascii="Cambria" w:hAnsi="Cambria" w:cs="Calibri"/>
          <w:szCs w:val="24"/>
        </w:rPr>
        <w:t xml:space="preserve"> </w:t>
      </w:r>
      <w:r w:rsidR="00844918" w:rsidRPr="00200608">
        <w:rPr>
          <w:rFonts w:ascii="Cambria" w:hAnsi="Cambria" w:cs="Calibri"/>
          <w:b/>
          <w:szCs w:val="24"/>
        </w:rPr>
        <w:t>в пълния им обем</w:t>
      </w:r>
      <w:r w:rsidR="00844918" w:rsidRPr="00200608">
        <w:rPr>
          <w:rFonts w:ascii="Cambria" w:hAnsi="Cambria" w:cs="Calibri"/>
          <w:szCs w:val="24"/>
        </w:rPr>
        <w:t xml:space="preserve"> и въз основа на оригинална данъчна фактура.</w:t>
      </w:r>
    </w:p>
    <w:p w14:paraId="5DF91E04" w14:textId="77777777" w:rsidR="00844918" w:rsidRPr="00200608" w:rsidRDefault="00E56C51" w:rsidP="00C67336">
      <w:pPr>
        <w:pStyle w:val="ListParagraph"/>
        <w:shd w:val="clear" w:color="auto" w:fill="FFFFFF"/>
        <w:tabs>
          <w:tab w:val="left" w:pos="709"/>
          <w:tab w:val="left" w:leader="dot" w:pos="1771"/>
          <w:tab w:val="left" w:leader="dot" w:pos="2880"/>
        </w:tabs>
        <w:ind w:left="0"/>
        <w:rPr>
          <w:rFonts w:ascii="Cambria" w:hAnsi="Cambria" w:cs="Calibri"/>
          <w:b/>
          <w:szCs w:val="24"/>
        </w:rPr>
      </w:pPr>
      <w:r w:rsidRPr="00200608">
        <w:rPr>
          <w:rFonts w:ascii="Cambria" w:hAnsi="Cambria" w:cs="Calibri"/>
          <w:szCs w:val="24"/>
          <w:lang w:val="bg-BG"/>
        </w:rPr>
        <w:tab/>
      </w:r>
    </w:p>
    <w:p w14:paraId="390155EC" w14:textId="77777777" w:rsidR="00B53BDF" w:rsidRPr="00200608" w:rsidRDefault="00910465" w:rsidP="00910465">
      <w:pPr>
        <w:spacing w:after="60"/>
        <w:ind w:firstLine="709"/>
        <w:rPr>
          <w:rFonts w:ascii="Cambria" w:eastAsia="Times New Roman" w:hAnsi="Cambria" w:cs="Calibri"/>
          <w:sz w:val="24"/>
          <w:szCs w:val="24"/>
        </w:rPr>
      </w:pPr>
      <w:r w:rsidRPr="00200608">
        <w:rPr>
          <w:rFonts w:ascii="Cambria" w:eastAsia="Times New Roman" w:hAnsi="Cambria" w:cs="Calibri"/>
          <w:sz w:val="24"/>
          <w:szCs w:val="24"/>
        </w:rPr>
        <w:t xml:space="preserve">При всяко от междинните плащания </w:t>
      </w:r>
      <w:r w:rsidR="00B53BDF" w:rsidRPr="00200608">
        <w:rPr>
          <w:rFonts w:ascii="Cambria" w:eastAsia="Times New Roman" w:hAnsi="Cambria" w:cs="Calibri"/>
          <w:sz w:val="24"/>
          <w:szCs w:val="24"/>
        </w:rPr>
        <w:t xml:space="preserve"> се приспадат пропорционални суми в размер на 10% (десет на сто) за погасяване на авансовото плащане, като в последното междинно плащане се приспада целия останал не</w:t>
      </w:r>
      <w:r w:rsidR="00D41E5E" w:rsidRPr="00200608">
        <w:rPr>
          <w:rFonts w:ascii="Cambria" w:eastAsia="Times New Roman" w:hAnsi="Cambria" w:cs="Calibri"/>
          <w:sz w:val="24"/>
          <w:szCs w:val="24"/>
        </w:rPr>
        <w:t xml:space="preserve"> </w:t>
      </w:r>
      <w:r w:rsidR="00B53BDF" w:rsidRPr="00200608">
        <w:rPr>
          <w:rFonts w:ascii="Cambria" w:eastAsia="Times New Roman" w:hAnsi="Cambria" w:cs="Calibri"/>
          <w:sz w:val="24"/>
          <w:szCs w:val="24"/>
        </w:rPr>
        <w:t>приспаднат аванс.</w:t>
      </w:r>
    </w:p>
    <w:p w14:paraId="034A09BE" w14:textId="77777777" w:rsidR="00B53BDF" w:rsidRPr="00200608" w:rsidRDefault="00B53BDF" w:rsidP="00096233">
      <w:pPr>
        <w:spacing w:after="60"/>
        <w:ind w:firstLine="709"/>
        <w:rPr>
          <w:rFonts w:ascii="Cambria" w:eastAsia="Times New Roman" w:hAnsi="Cambria" w:cs="Calibri"/>
          <w:sz w:val="24"/>
          <w:szCs w:val="24"/>
        </w:rPr>
      </w:pPr>
      <w:r w:rsidRPr="00200608">
        <w:rPr>
          <w:rFonts w:ascii="Cambria" w:eastAsia="Times New Roman" w:hAnsi="Cambria" w:cs="Calibri"/>
          <w:sz w:val="24"/>
          <w:szCs w:val="24"/>
        </w:rPr>
        <w:t>Междинните плащания по договора се извършват от Възложителя в 30 (тридесет) дневен срок от датата на представяне на данъчната фактура от страна на Изпълнителя.</w:t>
      </w:r>
    </w:p>
    <w:p w14:paraId="4A646AAE" w14:textId="77777777" w:rsidR="00755FA0" w:rsidRPr="00200608" w:rsidRDefault="00FD7A73" w:rsidP="004C38C8">
      <w:pPr>
        <w:spacing w:after="60"/>
        <w:ind w:firstLine="709"/>
        <w:rPr>
          <w:rFonts w:ascii="Cambria" w:eastAsia="Times New Roman" w:hAnsi="Cambria" w:cs="Calibri"/>
          <w:sz w:val="24"/>
          <w:szCs w:val="24"/>
        </w:rPr>
      </w:pPr>
      <w:r w:rsidRPr="00200608">
        <w:rPr>
          <w:rFonts w:ascii="Cambria" w:eastAsia="Times New Roman" w:hAnsi="Cambria" w:cs="Calibri"/>
          <w:sz w:val="24"/>
          <w:szCs w:val="24"/>
        </w:rPr>
        <w:t xml:space="preserve">В) Окончателно плащане  в размер на 10 % от </w:t>
      </w:r>
      <w:r w:rsidR="0071676F" w:rsidRPr="00200608">
        <w:rPr>
          <w:rFonts w:ascii="Cambria" w:eastAsia="Times New Roman" w:hAnsi="Cambria" w:cs="Calibri"/>
          <w:sz w:val="24"/>
          <w:szCs w:val="24"/>
        </w:rPr>
        <w:t xml:space="preserve">Цената за изпълнение на СМР без ДДС, без включени непредвидени разходи </w:t>
      </w:r>
      <w:r w:rsidRPr="00200608">
        <w:rPr>
          <w:rFonts w:ascii="Cambria" w:eastAsia="Times New Roman" w:hAnsi="Cambria" w:cs="Calibri"/>
          <w:sz w:val="24"/>
          <w:szCs w:val="24"/>
        </w:rPr>
        <w:t>– плащането се извършва до 14 дни от датата на изд</w:t>
      </w:r>
      <w:r w:rsidR="006F492F" w:rsidRPr="00200608">
        <w:rPr>
          <w:rFonts w:ascii="Cambria" w:eastAsia="Times New Roman" w:hAnsi="Cambria" w:cs="Calibri"/>
          <w:sz w:val="24"/>
          <w:szCs w:val="24"/>
        </w:rPr>
        <w:t>аване на установяване на годността за ползване на строежа с протокол (Образец 16), съгласно Наредба № 3 от 31 юли 2003г. за съставяне на актове и протоколи по време на строителството и издаване на Разрешение за ползване.</w:t>
      </w:r>
      <w:r w:rsidR="004C38C8" w:rsidRPr="00200608">
        <w:rPr>
          <w:rFonts w:ascii="Cambria" w:eastAsia="Times New Roman" w:hAnsi="Cambria" w:cs="Calibri"/>
          <w:sz w:val="24"/>
          <w:szCs w:val="24"/>
        </w:rPr>
        <w:t xml:space="preserve"> </w:t>
      </w:r>
    </w:p>
    <w:p w14:paraId="095D78F2" w14:textId="77777777" w:rsidR="00755FA0" w:rsidRPr="00200608" w:rsidRDefault="00755FA0" w:rsidP="00E04D75">
      <w:pPr>
        <w:shd w:val="clear" w:color="auto" w:fill="FFFFFF"/>
        <w:tabs>
          <w:tab w:val="left" w:leader="dot" w:pos="426"/>
          <w:tab w:val="left" w:pos="567"/>
          <w:tab w:val="left" w:pos="993"/>
        </w:tabs>
        <w:spacing w:before="240" w:after="0"/>
        <w:ind w:firstLine="709"/>
        <w:contextualSpacing/>
        <w:rPr>
          <w:rFonts w:ascii="Cambria" w:eastAsia="Times New Roman" w:hAnsi="Cambria"/>
          <w:sz w:val="24"/>
          <w:szCs w:val="24"/>
          <w:lang w:val="x-none" w:eastAsia="x-none"/>
        </w:rPr>
      </w:pPr>
      <w:r w:rsidRPr="00200608">
        <w:rPr>
          <w:rFonts w:ascii="Cambria" w:eastAsia="Times New Roman" w:hAnsi="Cambria" w:cs="Calibri"/>
          <w:b/>
          <w:sz w:val="24"/>
          <w:szCs w:val="24"/>
          <w:lang w:val="x-none" w:eastAsia="x-none"/>
        </w:rPr>
        <w:t xml:space="preserve"> </w:t>
      </w:r>
      <w:r w:rsidRPr="00200608">
        <w:rPr>
          <w:rFonts w:ascii="Cambria" w:eastAsia="Times New Roman" w:hAnsi="Cambria" w:cs="Calibri"/>
          <w:sz w:val="24"/>
          <w:szCs w:val="24"/>
          <w:lang w:val="x-none" w:eastAsia="x-none"/>
        </w:rPr>
        <w:t xml:space="preserve">Междинните плащания и окончателното плащане се извършват въз основа на следните документи: </w:t>
      </w:r>
    </w:p>
    <w:p w14:paraId="61F59D53" w14:textId="77777777" w:rsidR="00755FA0" w:rsidRPr="00200608" w:rsidRDefault="00755FA0" w:rsidP="00E04D75">
      <w:pPr>
        <w:numPr>
          <w:ilvl w:val="0"/>
          <w:numId w:val="22"/>
        </w:numPr>
        <w:shd w:val="clear" w:color="auto" w:fill="FFFFFF"/>
        <w:tabs>
          <w:tab w:val="left" w:leader="dot" w:pos="426"/>
          <w:tab w:val="left" w:pos="568"/>
          <w:tab w:val="left" w:leader="dot" w:pos="709"/>
          <w:tab w:val="left" w:pos="993"/>
        </w:tabs>
        <w:spacing w:before="240" w:after="0" w:line="259" w:lineRule="auto"/>
        <w:ind w:left="0" w:firstLine="709"/>
        <w:contextualSpacing/>
        <w:rPr>
          <w:rFonts w:ascii="Cambria" w:eastAsia="Times New Roman" w:hAnsi="Cambria"/>
          <w:sz w:val="24"/>
          <w:szCs w:val="24"/>
          <w:lang w:val="x-none" w:eastAsia="x-none"/>
        </w:rPr>
      </w:pPr>
      <w:r w:rsidRPr="00200608">
        <w:rPr>
          <w:rFonts w:ascii="Cambria" w:eastAsia="Times New Roman" w:hAnsi="Cambria"/>
          <w:b/>
          <w:sz w:val="24"/>
          <w:szCs w:val="24"/>
          <w:lang w:val="x-none" w:eastAsia="x-none"/>
        </w:rPr>
        <w:lastRenderedPageBreak/>
        <w:t xml:space="preserve">Искане за плащане </w:t>
      </w:r>
      <w:r w:rsidRPr="00200608">
        <w:rPr>
          <w:rFonts w:ascii="Cambria" w:eastAsia="Times New Roman" w:hAnsi="Cambria"/>
          <w:sz w:val="24"/>
          <w:szCs w:val="24"/>
          <w:lang w:val="x-none" w:eastAsia="x-none"/>
        </w:rPr>
        <w:t>за действително извършени СМР –</w:t>
      </w:r>
      <w:r w:rsidR="00DF67BC" w:rsidRPr="00200608">
        <w:rPr>
          <w:rFonts w:ascii="Cambria" w:eastAsia="Times New Roman" w:hAnsi="Cambria"/>
          <w:i/>
          <w:sz w:val="24"/>
          <w:szCs w:val="24"/>
          <w:lang w:eastAsia="x-none"/>
        </w:rPr>
        <w:t>О</w:t>
      </w:r>
      <w:r w:rsidRPr="00200608">
        <w:rPr>
          <w:rFonts w:ascii="Cambria" w:eastAsia="Times New Roman" w:hAnsi="Cambria"/>
          <w:i/>
          <w:sz w:val="24"/>
          <w:szCs w:val="24"/>
          <w:lang w:val="x-none" w:eastAsia="x-none"/>
        </w:rPr>
        <w:t>бразец Д-4</w:t>
      </w:r>
      <w:r w:rsidR="00DF67BC" w:rsidRPr="00200608">
        <w:rPr>
          <w:rFonts w:ascii="Cambria" w:eastAsia="Times New Roman" w:hAnsi="Cambria"/>
          <w:sz w:val="24"/>
          <w:szCs w:val="24"/>
          <w:lang w:eastAsia="x-none"/>
        </w:rPr>
        <w:t>, приложение към</w:t>
      </w:r>
      <w:r w:rsidRPr="00200608">
        <w:rPr>
          <w:rFonts w:ascii="Cambria" w:eastAsia="Times New Roman" w:hAnsi="Cambria"/>
          <w:sz w:val="24"/>
          <w:szCs w:val="24"/>
          <w:lang w:val="x-none" w:eastAsia="x-none"/>
        </w:rPr>
        <w:t xml:space="preserve"> </w:t>
      </w:r>
      <w:r w:rsidR="00DF67BC" w:rsidRPr="00200608">
        <w:rPr>
          <w:rFonts w:ascii="Cambria" w:eastAsia="Times New Roman" w:hAnsi="Cambria"/>
          <w:sz w:val="24"/>
          <w:szCs w:val="24"/>
          <w:lang w:eastAsia="x-none"/>
        </w:rPr>
        <w:t>проекто договора.</w:t>
      </w:r>
      <w:r w:rsidRPr="00200608">
        <w:rPr>
          <w:rFonts w:ascii="Cambria" w:eastAsia="Times New Roman" w:hAnsi="Cambria"/>
          <w:sz w:val="24"/>
          <w:szCs w:val="24"/>
          <w:lang w:val="x-none" w:eastAsia="x-none"/>
        </w:rPr>
        <w:t xml:space="preserve"> Документът се съставя на хартиен носител в 3 </w:t>
      </w:r>
      <w:r w:rsidRPr="00200608">
        <w:rPr>
          <w:rFonts w:ascii="Cambria" w:eastAsia="Times New Roman" w:hAnsi="Cambria"/>
          <w:sz w:val="24"/>
          <w:szCs w:val="24"/>
          <w:lang w:val="en-US" w:eastAsia="x-none"/>
        </w:rPr>
        <w:t>(</w:t>
      </w:r>
      <w:r w:rsidRPr="00200608">
        <w:rPr>
          <w:rFonts w:ascii="Cambria" w:eastAsia="Times New Roman" w:hAnsi="Cambria"/>
          <w:sz w:val="24"/>
          <w:szCs w:val="24"/>
          <w:lang w:val="x-none" w:eastAsia="x-none"/>
        </w:rPr>
        <w:t>три</w:t>
      </w:r>
      <w:r w:rsidRPr="00200608">
        <w:rPr>
          <w:rFonts w:ascii="Cambria" w:eastAsia="Times New Roman" w:hAnsi="Cambria"/>
          <w:sz w:val="24"/>
          <w:szCs w:val="24"/>
          <w:lang w:val="en-US" w:eastAsia="x-none"/>
        </w:rPr>
        <w:t>)</w:t>
      </w:r>
      <w:r w:rsidRPr="00200608">
        <w:rPr>
          <w:rFonts w:ascii="Cambria" w:eastAsia="Times New Roman" w:hAnsi="Cambria"/>
          <w:sz w:val="24"/>
          <w:szCs w:val="24"/>
          <w:lang w:val="x-none" w:eastAsia="x-none"/>
        </w:rPr>
        <w:t xml:space="preserve"> оригинални еднообразни екземпляри.</w:t>
      </w:r>
    </w:p>
    <w:p w14:paraId="26A168F2" w14:textId="4263632E" w:rsidR="00755FA0" w:rsidRPr="007F1E3A" w:rsidRDefault="00755FA0" w:rsidP="007F1E3A">
      <w:pPr>
        <w:pStyle w:val="ListParagraph"/>
        <w:numPr>
          <w:ilvl w:val="0"/>
          <w:numId w:val="22"/>
        </w:numPr>
        <w:shd w:val="clear" w:color="auto" w:fill="FFFFFF"/>
        <w:tabs>
          <w:tab w:val="left" w:leader="dot" w:pos="426"/>
          <w:tab w:val="left" w:pos="567"/>
          <w:tab w:val="left" w:leader="dot" w:pos="993"/>
        </w:tabs>
        <w:spacing w:before="240" w:line="259" w:lineRule="auto"/>
        <w:ind w:left="0" w:firstLine="709"/>
        <w:rPr>
          <w:rFonts w:ascii="Cambria" w:hAnsi="Cambria"/>
          <w:szCs w:val="24"/>
        </w:rPr>
      </w:pPr>
      <w:r w:rsidRPr="007F1E3A">
        <w:rPr>
          <w:rFonts w:ascii="Cambria" w:hAnsi="Cambria"/>
          <w:b/>
          <w:szCs w:val="24"/>
        </w:rPr>
        <w:t>Протокол за отчитане и приемане на действително извършени СМР -</w:t>
      </w:r>
      <w:r w:rsidRPr="007F1E3A">
        <w:rPr>
          <w:rFonts w:ascii="Cambria" w:hAnsi="Cambria"/>
          <w:szCs w:val="24"/>
        </w:rPr>
        <w:t xml:space="preserve"> </w:t>
      </w:r>
      <w:r w:rsidR="00DF67BC" w:rsidRPr="007F1E3A">
        <w:rPr>
          <w:rFonts w:ascii="Cambria" w:hAnsi="Cambria"/>
          <w:i/>
          <w:szCs w:val="24"/>
        </w:rPr>
        <w:t>О</w:t>
      </w:r>
      <w:r w:rsidRPr="007F1E3A">
        <w:rPr>
          <w:rFonts w:ascii="Cambria" w:hAnsi="Cambria"/>
          <w:i/>
          <w:szCs w:val="24"/>
        </w:rPr>
        <w:t>бразец Д-5</w:t>
      </w:r>
      <w:r w:rsidR="00DF67BC" w:rsidRPr="007F1E3A">
        <w:rPr>
          <w:rFonts w:ascii="Cambria" w:hAnsi="Cambria"/>
          <w:i/>
          <w:szCs w:val="24"/>
          <w:u w:val="single"/>
        </w:rPr>
        <w:t>,</w:t>
      </w:r>
      <w:r w:rsidRPr="007F1E3A">
        <w:rPr>
          <w:rFonts w:ascii="Cambria" w:hAnsi="Cambria"/>
          <w:szCs w:val="24"/>
        </w:rPr>
        <w:t xml:space="preserve"> </w:t>
      </w:r>
      <w:r w:rsidR="00DF67BC" w:rsidRPr="007F1E3A">
        <w:rPr>
          <w:rFonts w:ascii="Cambria" w:hAnsi="Cambria"/>
          <w:szCs w:val="24"/>
        </w:rPr>
        <w:t>приложение към</w:t>
      </w:r>
      <w:r w:rsidRPr="007F1E3A">
        <w:rPr>
          <w:rFonts w:ascii="Cambria" w:hAnsi="Cambria"/>
          <w:szCs w:val="24"/>
        </w:rPr>
        <w:t xml:space="preserve"> </w:t>
      </w:r>
      <w:r w:rsidR="00DF67BC" w:rsidRPr="007F1E3A">
        <w:rPr>
          <w:rFonts w:ascii="Cambria" w:hAnsi="Cambria"/>
          <w:szCs w:val="24"/>
        </w:rPr>
        <w:t>проекто-договора.</w:t>
      </w:r>
      <w:r w:rsidRPr="007F1E3A">
        <w:rPr>
          <w:rFonts w:ascii="Cambria" w:hAnsi="Cambria"/>
          <w:szCs w:val="24"/>
        </w:rPr>
        <w:t>. Документът се представя в електронен формат „</w:t>
      </w:r>
      <w:r w:rsidRPr="007F1E3A">
        <w:rPr>
          <w:rFonts w:ascii="Cambria" w:hAnsi="Cambria"/>
          <w:szCs w:val="24"/>
          <w:lang w:val="en-US"/>
        </w:rPr>
        <w:t>xls.</w:t>
      </w:r>
      <w:r w:rsidRPr="007F1E3A">
        <w:rPr>
          <w:rFonts w:ascii="Cambria" w:hAnsi="Cambria"/>
          <w:szCs w:val="24"/>
        </w:rPr>
        <w:t xml:space="preserve">“ </w:t>
      </w:r>
      <w:r w:rsidRPr="007F1E3A">
        <w:rPr>
          <w:rFonts w:ascii="Cambria" w:hAnsi="Cambria"/>
          <w:szCs w:val="24"/>
          <w:lang w:val="en-US"/>
        </w:rPr>
        <w:t>(MS Office Excel)</w:t>
      </w:r>
      <w:r w:rsidRPr="007F1E3A">
        <w:rPr>
          <w:rFonts w:ascii="Cambria" w:hAnsi="Cambria"/>
          <w:szCs w:val="24"/>
        </w:rPr>
        <w:t xml:space="preserve"> и на хартиен носител </w:t>
      </w:r>
    </w:p>
    <w:p w14:paraId="1943E60E" w14:textId="77777777" w:rsidR="00755FA0" w:rsidRPr="00200608" w:rsidRDefault="00755FA0" w:rsidP="00E04D75">
      <w:pPr>
        <w:numPr>
          <w:ilvl w:val="0"/>
          <w:numId w:val="22"/>
        </w:numPr>
        <w:shd w:val="clear" w:color="auto" w:fill="FFFFFF"/>
        <w:tabs>
          <w:tab w:val="left" w:leader="dot" w:pos="426"/>
          <w:tab w:val="left" w:leader="dot" w:pos="567"/>
          <w:tab w:val="left" w:pos="993"/>
        </w:tabs>
        <w:spacing w:before="120" w:after="60" w:line="259" w:lineRule="auto"/>
        <w:ind w:left="0" w:firstLine="757"/>
        <w:contextualSpacing/>
        <w:rPr>
          <w:rFonts w:ascii="Cambria" w:eastAsia="Times New Roman" w:hAnsi="Cambria" w:cs="Calibri"/>
          <w:sz w:val="24"/>
          <w:szCs w:val="24"/>
          <w:lang w:val="en-US" w:eastAsia="x-none"/>
        </w:rPr>
      </w:pPr>
      <w:r w:rsidRPr="00200608">
        <w:rPr>
          <w:rFonts w:ascii="Cambria" w:eastAsia="Times New Roman" w:hAnsi="Cambria"/>
          <w:b/>
          <w:sz w:val="24"/>
          <w:szCs w:val="24"/>
          <w:lang w:val="x-none" w:eastAsia="x-none"/>
        </w:rPr>
        <w:t>Протоколи за приемане на действително извършени СМР</w:t>
      </w:r>
      <w:r w:rsidRPr="00200608">
        <w:rPr>
          <w:rFonts w:ascii="Cambria" w:eastAsia="Times New Roman" w:hAnsi="Cambria"/>
          <w:sz w:val="24"/>
          <w:szCs w:val="24"/>
          <w:lang w:val="x-none" w:eastAsia="x-none"/>
        </w:rPr>
        <w:t xml:space="preserve"> – всички протоколи към момента на искането, съставени по реда на Наредба №3 от 2003 г. за съставяне на актове и протоколи по време на строителството, датирани и комплектувани  по хронология. </w:t>
      </w:r>
    </w:p>
    <w:p w14:paraId="5CDD6E44" w14:textId="77777777" w:rsidR="00755FA0" w:rsidRPr="00200608" w:rsidRDefault="00755FA0" w:rsidP="00755FA0">
      <w:pPr>
        <w:numPr>
          <w:ilvl w:val="0"/>
          <w:numId w:val="22"/>
        </w:numPr>
        <w:shd w:val="clear" w:color="auto" w:fill="FFFFFF"/>
        <w:tabs>
          <w:tab w:val="left" w:leader="dot" w:pos="426"/>
          <w:tab w:val="left" w:leader="dot" w:pos="567"/>
          <w:tab w:val="left" w:pos="993"/>
        </w:tabs>
        <w:spacing w:before="120" w:after="60" w:line="259" w:lineRule="auto"/>
        <w:ind w:left="0" w:firstLine="757"/>
        <w:contextualSpacing/>
        <w:jc w:val="left"/>
        <w:rPr>
          <w:rFonts w:ascii="Cambria" w:eastAsia="Times New Roman" w:hAnsi="Cambria" w:cs="Calibri"/>
          <w:sz w:val="24"/>
          <w:szCs w:val="24"/>
          <w:lang w:val="en-US" w:eastAsia="x-none"/>
        </w:rPr>
      </w:pPr>
      <w:r w:rsidRPr="00200608">
        <w:rPr>
          <w:rFonts w:ascii="Cambria" w:eastAsia="Times New Roman" w:hAnsi="Cambria" w:cs="Calibri"/>
          <w:sz w:val="24"/>
          <w:szCs w:val="24"/>
          <w:lang w:val="x-none" w:eastAsia="x-none"/>
        </w:rPr>
        <w:t xml:space="preserve">  </w:t>
      </w:r>
      <w:r w:rsidRPr="00200608">
        <w:rPr>
          <w:rFonts w:ascii="Cambria" w:eastAsia="Times New Roman" w:hAnsi="Cambria" w:cs="Calibri"/>
          <w:b/>
          <w:sz w:val="24"/>
          <w:szCs w:val="24"/>
          <w:lang w:val="x-none" w:eastAsia="x-none"/>
        </w:rPr>
        <w:t xml:space="preserve">Акт за изплащане на суми </w:t>
      </w:r>
      <w:r w:rsidR="00DF67BC" w:rsidRPr="00200608">
        <w:rPr>
          <w:rFonts w:ascii="Cambria" w:eastAsia="Times New Roman" w:hAnsi="Cambria" w:cs="Calibri"/>
          <w:b/>
          <w:sz w:val="24"/>
          <w:szCs w:val="24"/>
          <w:lang w:val="en-US" w:eastAsia="x-none"/>
        </w:rPr>
        <w:t>-</w:t>
      </w:r>
      <w:r w:rsidR="00DF67BC" w:rsidRPr="00200608">
        <w:rPr>
          <w:rFonts w:ascii="Cambria" w:eastAsia="Times New Roman" w:hAnsi="Cambria" w:cs="Calibri"/>
          <w:b/>
          <w:sz w:val="24"/>
          <w:szCs w:val="24"/>
          <w:lang w:eastAsia="x-none"/>
        </w:rPr>
        <w:t xml:space="preserve"> </w:t>
      </w:r>
      <w:r w:rsidR="00DF67BC" w:rsidRPr="00200608">
        <w:rPr>
          <w:rFonts w:ascii="Cambria" w:eastAsia="Times New Roman" w:hAnsi="Cambria" w:cs="Calibri"/>
          <w:i/>
          <w:sz w:val="24"/>
          <w:szCs w:val="24"/>
          <w:lang w:eastAsia="x-none"/>
        </w:rPr>
        <w:t>О</w:t>
      </w:r>
      <w:r w:rsidRPr="00200608">
        <w:rPr>
          <w:rFonts w:ascii="Cambria" w:eastAsia="Times New Roman" w:hAnsi="Cambria" w:cs="Calibri"/>
          <w:i/>
          <w:sz w:val="24"/>
          <w:szCs w:val="24"/>
          <w:lang w:val="x-none" w:eastAsia="x-none"/>
        </w:rPr>
        <w:t>бразец Д-6</w:t>
      </w:r>
      <w:r w:rsidRPr="00200608">
        <w:rPr>
          <w:rFonts w:ascii="Cambria" w:eastAsia="Times New Roman" w:hAnsi="Cambria" w:cs="Calibri"/>
          <w:sz w:val="24"/>
          <w:szCs w:val="24"/>
          <w:lang w:val="en-US" w:eastAsia="x-none"/>
        </w:rPr>
        <w:t>,</w:t>
      </w:r>
      <w:r w:rsidR="00DF67BC" w:rsidRPr="00200608">
        <w:rPr>
          <w:rFonts w:ascii="Cambria" w:eastAsia="Times New Roman" w:hAnsi="Cambria" w:cs="Calibri"/>
          <w:sz w:val="24"/>
          <w:szCs w:val="24"/>
          <w:lang w:eastAsia="x-none"/>
        </w:rPr>
        <w:t xml:space="preserve"> приложение към проекто – договора,</w:t>
      </w:r>
      <w:r w:rsidRPr="00200608">
        <w:rPr>
          <w:rFonts w:ascii="Cambria" w:eastAsia="Times New Roman" w:hAnsi="Cambria" w:cs="Calibri"/>
          <w:sz w:val="24"/>
          <w:szCs w:val="24"/>
          <w:lang w:val="en-US" w:eastAsia="x-none"/>
        </w:rPr>
        <w:t xml:space="preserve"> съставен/и от </w:t>
      </w:r>
      <w:r w:rsidRPr="00200608">
        <w:rPr>
          <w:rFonts w:ascii="Cambria" w:eastAsia="Times New Roman" w:hAnsi="Cambria" w:cs="Calibri"/>
          <w:b/>
          <w:sz w:val="24"/>
          <w:szCs w:val="24"/>
          <w:lang w:val="en-US" w:eastAsia="x-none"/>
        </w:rPr>
        <w:t>ИЗПЪЛНИТЕЛЯ</w:t>
      </w:r>
      <w:r w:rsidRPr="00200608">
        <w:rPr>
          <w:rFonts w:ascii="Cambria" w:eastAsia="Times New Roman" w:hAnsi="Cambria" w:cs="Calibri"/>
          <w:sz w:val="24"/>
          <w:szCs w:val="24"/>
          <w:lang w:val="en-US" w:eastAsia="x-none"/>
        </w:rPr>
        <w:t xml:space="preserve">, одобрен/и от </w:t>
      </w:r>
      <w:r w:rsidRPr="00200608">
        <w:rPr>
          <w:rFonts w:ascii="Cambria" w:eastAsia="Times New Roman" w:hAnsi="Cambria" w:cs="Calibri"/>
          <w:b/>
          <w:sz w:val="24"/>
          <w:szCs w:val="24"/>
          <w:lang w:val="en-US" w:eastAsia="x-none"/>
        </w:rPr>
        <w:t>КОНСУЛТАНТА</w:t>
      </w:r>
      <w:r w:rsidRPr="00200608">
        <w:rPr>
          <w:rFonts w:ascii="Cambria" w:eastAsia="Times New Roman" w:hAnsi="Cambria" w:cs="Calibri"/>
          <w:sz w:val="24"/>
          <w:szCs w:val="24"/>
          <w:lang w:val="en-US" w:eastAsia="x-none"/>
        </w:rPr>
        <w:t xml:space="preserve"> и </w:t>
      </w:r>
      <w:r w:rsidRPr="00200608">
        <w:rPr>
          <w:rFonts w:ascii="Cambria" w:eastAsia="Times New Roman" w:hAnsi="Cambria" w:cs="Calibri"/>
          <w:b/>
          <w:sz w:val="24"/>
          <w:szCs w:val="24"/>
          <w:lang w:val="en-US" w:eastAsia="x-none"/>
        </w:rPr>
        <w:t>ВЪЗЛОЖИТЕЛЯ</w:t>
      </w:r>
      <w:r w:rsidRPr="00200608">
        <w:rPr>
          <w:rFonts w:ascii="Cambria" w:eastAsia="Times New Roman" w:hAnsi="Cambria" w:cs="Calibri"/>
          <w:sz w:val="24"/>
          <w:szCs w:val="24"/>
          <w:lang w:val="en-US" w:eastAsia="x-none"/>
        </w:rPr>
        <w:t>;</w:t>
      </w:r>
    </w:p>
    <w:p w14:paraId="35DC15F9" w14:textId="77777777" w:rsidR="00755FA0" w:rsidRPr="00200608" w:rsidRDefault="00755FA0" w:rsidP="00755FA0">
      <w:pPr>
        <w:numPr>
          <w:ilvl w:val="0"/>
          <w:numId w:val="22"/>
        </w:numPr>
        <w:tabs>
          <w:tab w:val="left" w:pos="993"/>
        </w:tabs>
        <w:spacing w:after="60" w:line="259" w:lineRule="auto"/>
        <w:ind w:left="0" w:firstLine="709"/>
        <w:contextualSpacing/>
        <w:jc w:val="left"/>
        <w:rPr>
          <w:rFonts w:ascii="Cambria" w:eastAsia="Times New Roman" w:hAnsi="Cambria" w:cs="Calibri"/>
          <w:b/>
          <w:sz w:val="24"/>
          <w:szCs w:val="24"/>
          <w:lang w:val="en-US"/>
        </w:rPr>
      </w:pPr>
      <w:r w:rsidRPr="00200608">
        <w:rPr>
          <w:rFonts w:ascii="Cambria" w:eastAsia="Times New Roman" w:hAnsi="Cambria" w:cs="Calibri"/>
          <w:sz w:val="24"/>
          <w:szCs w:val="24"/>
          <w:lang w:val="en-US"/>
        </w:rPr>
        <w:t xml:space="preserve">Данъчна фактура, издадена от </w:t>
      </w:r>
      <w:r w:rsidRPr="00200608">
        <w:rPr>
          <w:rFonts w:ascii="Cambria" w:eastAsia="Times New Roman" w:hAnsi="Cambria" w:cs="Calibri"/>
          <w:b/>
          <w:sz w:val="24"/>
          <w:szCs w:val="24"/>
          <w:lang w:val="en-US"/>
        </w:rPr>
        <w:t>ИЗПЪЛНИТЕЛЯ</w:t>
      </w:r>
      <w:r w:rsidRPr="00200608">
        <w:rPr>
          <w:rFonts w:ascii="Cambria" w:eastAsia="Times New Roman" w:hAnsi="Cambria" w:cs="Calibri"/>
          <w:sz w:val="24"/>
          <w:szCs w:val="24"/>
          <w:lang w:val="en-US"/>
        </w:rPr>
        <w:t xml:space="preserve"> след одобрението на съответния </w:t>
      </w:r>
      <w:r w:rsidRPr="00200608">
        <w:rPr>
          <w:rFonts w:ascii="Cambria" w:eastAsia="Times New Roman" w:hAnsi="Cambria" w:cs="Calibri"/>
          <w:b/>
          <w:sz w:val="24"/>
          <w:szCs w:val="24"/>
        </w:rPr>
        <w:t>Акт за изплащане на суми</w:t>
      </w:r>
      <w:r w:rsidRPr="00200608">
        <w:rPr>
          <w:rFonts w:ascii="Cambria" w:eastAsia="Times New Roman" w:hAnsi="Cambria" w:cs="Calibri"/>
          <w:sz w:val="24"/>
          <w:szCs w:val="24"/>
          <w:lang w:val="en-US"/>
        </w:rPr>
        <w:t xml:space="preserve"> от страна на </w:t>
      </w:r>
      <w:r w:rsidRPr="00200608">
        <w:rPr>
          <w:rFonts w:ascii="Cambria" w:eastAsia="Times New Roman" w:hAnsi="Cambria" w:cs="Calibri"/>
          <w:b/>
          <w:sz w:val="24"/>
          <w:szCs w:val="24"/>
          <w:lang w:val="en-US"/>
        </w:rPr>
        <w:t>ВЪЗЛОЖИТЕЛЯ.</w:t>
      </w:r>
    </w:p>
    <w:p w14:paraId="5743C12E" w14:textId="77777777" w:rsidR="004C38C8" w:rsidRPr="00755FA0" w:rsidRDefault="004C38C8" w:rsidP="00F065E6">
      <w:pPr>
        <w:shd w:val="clear" w:color="auto" w:fill="FFFFFF"/>
        <w:tabs>
          <w:tab w:val="left" w:pos="567"/>
        </w:tabs>
        <w:spacing w:after="0"/>
        <w:rPr>
          <w:rFonts w:ascii="Cambria" w:eastAsia="Times New Roman" w:hAnsi="Cambria" w:cs="Calibri"/>
          <w:sz w:val="24"/>
          <w:szCs w:val="24"/>
          <w:lang w:eastAsia="bg-BG"/>
        </w:rPr>
      </w:pPr>
    </w:p>
    <w:p w14:paraId="5D56E5BD" w14:textId="77777777" w:rsidR="004C38C8" w:rsidRPr="00755FA0" w:rsidRDefault="004C38C8" w:rsidP="004C38C8">
      <w:pPr>
        <w:shd w:val="clear" w:color="auto" w:fill="FFFFFF"/>
        <w:tabs>
          <w:tab w:val="left" w:pos="567"/>
        </w:tabs>
        <w:spacing w:after="0"/>
        <w:ind w:left="420" w:firstLine="289"/>
        <w:rPr>
          <w:rFonts w:ascii="Cambria" w:eastAsia="Times New Roman" w:hAnsi="Cambria" w:cs="Calibri"/>
          <w:sz w:val="24"/>
          <w:szCs w:val="24"/>
          <w:lang w:eastAsia="bg-BG"/>
        </w:rPr>
      </w:pPr>
      <w:r w:rsidRPr="00755FA0">
        <w:rPr>
          <w:rFonts w:ascii="Cambria" w:eastAsia="Times New Roman" w:hAnsi="Cambria" w:cs="Calibri"/>
          <w:sz w:val="24"/>
          <w:szCs w:val="24"/>
          <w:lang w:eastAsia="bg-BG"/>
        </w:rPr>
        <w:t>Сумата от всички плащания не може да надвиша Цената за изпълнение на договора.</w:t>
      </w:r>
    </w:p>
    <w:p w14:paraId="69B8704E" w14:textId="77777777" w:rsidR="00F91F4E" w:rsidRPr="00755FA0" w:rsidRDefault="00F91F4E" w:rsidP="00E56C51">
      <w:pPr>
        <w:tabs>
          <w:tab w:val="left" w:pos="567"/>
        </w:tabs>
        <w:rPr>
          <w:rFonts w:ascii="Cambria" w:hAnsi="Cambria" w:cs="Calibri"/>
          <w:sz w:val="24"/>
          <w:szCs w:val="24"/>
        </w:rPr>
      </w:pPr>
    </w:p>
    <w:p w14:paraId="63B948B6" w14:textId="77777777" w:rsidR="00F91F4E" w:rsidRPr="00755FA0" w:rsidRDefault="00A048C1" w:rsidP="00844918">
      <w:pPr>
        <w:pStyle w:val="Heading2"/>
        <w:ind w:firstLine="709"/>
        <w:rPr>
          <w:rFonts w:ascii="Cambria" w:hAnsi="Cambria" w:cs="Calibri"/>
          <w:lang w:val="bg-BG"/>
        </w:rPr>
      </w:pPr>
      <w:bookmarkStart w:id="6" w:name="_Toc510614743"/>
      <w:bookmarkStart w:id="7" w:name="_Toc510617669"/>
      <w:r>
        <w:rPr>
          <w:rFonts w:ascii="Cambria" w:hAnsi="Cambria" w:cs="Calibri"/>
          <w:u w:val="none"/>
          <w:lang w:val="bg-BG"/>
        </w:rPr>
        <w:t>7</w:t>
      </w:r>
      <w:r w:rsidR="00844918" w:rsidRPr="00755FA0">
        <w:rPr>
          <w:rFonts w:ascii="Cambria" w:hAnsi="Cambria" w:cs="Calibri"/>
          <w:u w:val="none"/>
          <w:lang w:val="bg-BG"/>
        </w:rPr>
        <w:t xml:space="preserve">. </w:t>
      </w:r>
      <w:r w:rsidR="00844918" w:rsidRPr="00755FA0">
        <w:rPr>
          <w:rFonts w:ascii="Cambria" w:hAnsi="Cambria" w:cs="Calibri"/>
          <w:lang w:val="bg-BG"/>
        </w:rPr>
        <w:t>СРОК ЗА ИЗПЪЛНЕНИЕ</w:t>
      </w:r>
      <w:bookmarkEnd w:id="6"/>
      <w:bookmarkEnd w:id="7"/>
    </w:p>
    <w:p w14:paraId="562748EE" w14:textId="77777777" w:rsidR="00844918" w:rsidRDefault="00150368" w:rsidP="00637E92">
      <w:pPr>
        <w:contextualSpacing/>
        <w:rPr>
          <w:rFonts w:ascii="Cambria" w:hAnsi="Cambria" w:cs="Calibri"/>
          <w:color w:val="000000"/>
          <w:sz w:val="24"/>
          <w:szCs w:val="24"/>
        </w:rPr>
      </w:pPr>
      <w:r w:rsidRPr="00755FA0">
        <w:rPr>
          <w:rFonts w:ascii="Cambria" w:hAnsi="Cambria" w:cs="Calibri"/>
          <w:color w:val="000000"/>
          <w:sz w:val="24"/>
          <w:szCs w:val="24"/>
        </w:rPr>
        <w:tab/>
      </w:r>
      <w:r w:rsidR="00844918" w:rsidRPr="00755FA0">
        <w:rPr>
          <w:rFonts w:ascii="Cambria" w:hAnsi="Cambria" w:cs="Calibri"/>
          <w:color w:val="000000"/>
          <w:sz w:val="24"/>
          <w:szCs w:val="24"/>
        </w:rPr>
        <w:t>Срокът на изпълнение на обществената поръчка започва да тече от датата на подписване на договора и е до датата на изтичане на последния Гаранционен срок,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3C25B1FF" w14:textId="77777777" w:rsidR="00F065E6" w:rsidRPr="00755FA0" w:rsidRDefault="00F065E6" w:rsidP="00637E92">
      <w:pPr>
        <w:contextualSpacing/>
        <w:rPr>
          <w:rFonts w:ascii="Cambria" w:hAnsi="Cambria" w:cs="Calibri"/>
          <w:color w:val="000000"/>
          <w:sz w:val="24"/>
          <w:szCs w:val="24"/>
        </w:rPr>
      </w:pPr>
    </w:p>
    <w:p w14:paraId="0D2A4DD2" w14:textId="77777777" w:rsidR="00610BD8" w:rsidRPr="00DE77A9" w:rsidRDefault="00610BD8" w:rsidP="00610BD8">
      <w:pPr>
        <w:contextualSpacing/>
        <w:rPr>
          <w:rFonts w:ascii="Cambria" w:hAnsi="Cambria" w:cs="Calibri"/>
          <w:b/>
          <w:color w:val="000000"/>
          <w:sz w:val="24"/>
          <w:szCs w:val="24"/>
        </w:rPr>
      </w:pPr>
      <w:r w:rsidRPr="00DE77A9">
        <w:rPr>
          <w:rFonts w:ascii="Cambria" w:hAnsi="Cambria" w:cs="Calibri"/>
          <w:color w:val="000000"/>
          <w:sz w:val="24"/>
          <w:szCs w:val="24"/>
        </w:rPr>
        <w:t xml:space="preserve">          </w:t>
      </w:r>
      <w:r w:rsidR="00A048C1" w:rsidRPr="00DE77A9">
        <w:rPr>
          <w:rFonts w:ascii="Cambria" w:hAnsi="Cambria" w:cs="Calibri"/>
          <w:b/>
          <w:color w:val="000000"/>
          <w:sz w:val="24"/>
          <w:szCs w:val="24"/>
        </w:rPr>
        <w:t>7</w:t>
      </w:r>
      <w:r w:rsidRPr="00DE77A9">
        <w:rPr>
          <w:rFonts w:ascii="Cambria" w:hAnsi="Cambria" w:cs="Calibri"/>
          <w:b/>
          <w:color w:val="000000"/>
          <w:sz w:val="24"/>
          <w:szCs w:val="24"/>
        </w:rPr>
        <w:t>.1. СРОК ЗА ПОДГОТВИТЕЛНИ ДЕЙНОСТИ:</w:t>
      </w:r>
    </w:p>
    <w:p w14:paraId="2AF81E06" w14:textId="77777777" w:rsidR="00610BD8" w:rsidRPr="00755FA0" w:rsidRDefault="00610BD8" w:rsidP="00610BD8">
      <w:pPr>
        <w:contextualSpacing/>
        <w:rPr>
          <w:rFonts w:ascii="Cambria" w:hAnsi="Cambria" w:cs="Calibri"/>
          <w:b/>
          <w:color w:val="000000"/>
          <w:sz w:val="24"/>
          <w:szCs w:val="24"/>
        </w:rPr>
      </w:pPr>
      <w:r w:rsidRPr="00755FA0">
        <w:rPr>
          <w:rFonts w:ascii="Cambria" w:hAnsi="Cambria" w:cs="Calibri"/>
          <w:color w:val="000000"/>
          <w:sz w:val="24"/>
          <w:szCs w:val="24"/>
        </w:rPr>
        <w:t xml:space="preserve">         Срокът започва да тече, считано от датата на подписване на договора и е до</w:t>
      </w:r>
      <w:r w:rsidRPr="00755FA0">
        <w:rPr>
          <w:rFonts w:ascii="Cambria" w:hAnsi="Cambria" w:cs="Calibri"/>
          <w:bCs/>
          <w:color w:val="000000"/>
          <w:sz w:val="24"/>
          <w:szCs w:val="24"/>
        </w:rPr>
        <w:t xml:space="preserve"> датата на съставяне и подписване на Протокол обр. 2а по Наредба № 3 от 31.07.2003 г. за откриване на Строителната площадка.</w:t>
      </w:r>
    </w:p>
    <w:p w14:paraId="0BA49085" w14:textId="77777777" w:rsidR="00844918" w:rsidRPr="00755FA0" w:rsidRDefault="00844918" w:rsidP="00637E92">
      <w:pPr>
        <w:contextualSpacing/>
        <w:rPr>
          <w:rFonts w:ascii="Cambria" w:hAnsi="Cambria" w:cs="Calibri"/>
          <w:color w:val="000000"/>
          <w:sz w:val="24"/>
          <w:szCs w:val="24"/>
        </w:rPr>
      </w:pPr>
    </w:p>
    <w:p w14:paraId="4348E49B" w14:textId="77777777" w:rsidR="00844918" w:rsidRPr="00755FA0" w:rsidRDefault="00A048C1" w:rsidP="00844918">
      <w:pPr>
        <w:shd w:val="clear" w:color="auto" w:fill="FFFFFF"/>
        <w:tabs>
          <w:tab w:val="left" w:pos="0"/>
          <w:tab w:val="left" w:pos="709"/>
        </w:tabs>
        <w:spacing w:after="0"/>
        <w:ind w:firstLine="567"/>
        <w:rPr>
          <w:rFonts w:ascii="Cambria" w:eastAsia="Times New Roman" w:hAnsi="Cambria" w:cs="Calibri"/>
          <w:b/>
          <w:bCs/>
          <w:sz w:val="24"/>
          <w:szCs w:val="24"/>
        </w:rPr>
      </w:pPr>
      <w:r>
        <w:rPr>
          <w:rFonts w:ascii="Cambria" w:eastAsia="Times New Roman" w:hAnsi="Cambria" w:cs="Calibri"/>
          <w:b/>
          <w:sz w:val="24"/>
          <w:szCs w:val="24"/>
          <w:lang w:eastAsia="bg-BG"/>
        </w:rPr>
        <w:t>7</w:t>
      </w:r>
      <w:r w:rsidR="00610BD8" w:rsidRPr="00755FA0">
        <w:rPr>
          <w:rFonts w:ascii="Cambria" w:eastAsia="Times New Roman" w:hAnsi="Cambria" w:cs="Calibri"/>
          <w:b/>
          <w:sz w:val="24"/>
          <w:szCs w:val="24"/>
          <w:lang w:eastAsia="bg-BG"/>
        </w:rPr>
        <w:t>.2</w:t>
      </w:r>
      <w:r w:rsidR="00844918" w:rsidRPr="00755FA0">
        <w:rPr>
          <w:rFonts w:ascii="Cambria" w:eastAsia="Times New Roman" w:hAnsi="Cambria" w:cs="Calibri"/>
          <w:b/>
          <w:sz w:val="24"/>
          <w:szCs w:val="24"/>
          <w:lang w:eastAsia="bg-BG"/>
        </w:rPr>
        <w:t xml:space="preserve">. </w:t>
      </w:r>
      <w:r w:rsidR="0020599D" w:rsidRPr="00755FA0">
        <w:rPr>
          <w:rFonts w:ascii="Cambria" w:eastAsia="Times New Roman" w:hAnsi="Cambria" w:cs="Calibri"/>
          <w:b/>
          <w:sz w:val="24"/>
          <w:szCs w:val="24"/>
          <w:lang w:eastAsia="bg-BG"/>
        </w:rPr>
        <w:t>СРОК ЗА ИЗПЪЛНЕНИЕ НА СМР</w:t>
      </w:r>
    </w:p>
    <w:p w14:paraId="5E76E12E" w14:textId="77777777" w:rsidR="00844918" w:rsidRPr="00755FA0" w:rsidRDefault="00844918" w:rsidP="00844918">
      <w:pPr>
        <w:widowControl w:val="0"/>
        <w:shd w:val="clear" w:color="auto" w:fill="FFFFFF"/>
        <w:tabs>
          <w:tab w:val="left" w:pos="567"/>
          <w:tab w:val="left" w:pos="709"/>
        </w:tabs>
        <w:autoSpaceDE w:val="0"/>
        <w:autoSpaceDN w:val="0"/>
        <w:adjustRightInd w:val="0"/>
        <w:spacing w:after="0"/>
        <w:ind w:firstLine="567"/>
        <w:rPr>
          <w:rFonts w:ascii="Cambria" w:eastAsia="Times New Roman" w:hAnsi="Cambria" w:cs="Calibri"/>
          <w:bCs/>
          <w:sz w:val="24"/>
          <w:szCs w:val="24"/>
        </w:rPr>
      </w:pPr>
      <w:r w:rsidRPr="00755FA0">
        <w:rPr>
          <w:rFonts w:ascii="Cambria" w:eastAsia="Times New Roman" w:hAnsi="Cambria" w:cs="Calibri"/>
          <w:bCs/>
          <w:sz w:val="24"/>
          <w:szCs w:val="24"/>
        </w:rPr>
        <w:t xml:space="preserve">Срокът за изпълнение на </w:t>
      </w:r>
      <w:r w:rsidR="00704751" w:rsidRPr="00755FA0">
        <w:rPr>
          <w:rFonts w:ascii="Cambria" w:eastAsia="Times New Roman" w:hAnsi="Cambria" w:cs="Calibri"/>
          <w:bCs/>
          <w:sz w:val="24"/>
          <w:szCs w:val="24"/>
        </w:rPr>
        <w:t>СМР е 90</w:t>
      </w:r>
      <w:r w:rsidRPr="00755FA0">
        <w:rPr>
          <w:rFonts w:ascii="Cambria" w:eastAsia="Times New Roman" w:hAnsi="Cambria" w:cs="Calibri"/>
          <w:bCs/>
          <w:sz w:val="24"/>
          <w:szCs w:val="24"/>
        </w:rPr>
        <w:t xml:space="preserve"> (деветдесет) дни и започва да тече от датата на съставяне и подписване на Протокол обр. 2а по Наредба № 3 от 31.07.2003 г. за откриване на Строителната площадка и е до Датата на приключване на строителството (датата на уведомяване на Възложителя, че Изпълнителя е завършил СМР и може да се пристъпи към съставяне и подписване на Констативен акт обр. 15 по Наредба № 3 от 31.07.2003г. за съставяне на актове и протоколи по време на строителството, издадена от министъра на регионалното развитие и благоустройството).</w:t>
      </w:r>
    </w:p>
    <w:p w14:paraId="11A97782" w14:textId="77777777" w:rsidR="00844918" w:rsidRPr="00755FA0" w:rsidRDefault="00844918" w:rsidP="00844918">
      <w:pPr>
        <w:widowControl w:val="0"/>
        <w:shd w:val="clear" w:color="auto" w:fill="FFFFFF"/>
        <w:tabs>
          <w:tab w:val="left" w:pos="567"/>
          <w:tab w:val="left" w:pos="709"/>
        </w:tabs>
        <w:autoSpaceDE w:val="0"/>
        <w:autoSpaceDN w:val="0"/>
        <w:adjustRightInd w:val="0"/>
        <w:spacing w:after="0"/>
        <w:ind w:firstLine="567"/>
        <w:rPr>
          <w:rFonts w:ascii="Cambria" w:eastAsia="Times New Roman" w:hAnsi="Cambria" w:cs="Calibri"/>
          <w:bCs/>
          <w:sz w:val="24"/>
          <w:szCs w:val="24"/>
        </w:rPr>
      </w:pPr>
    </w:p>
    <w:p w14:paraId="2D5A68E1" w14:textId="77777777" w:rsidR="00844918" w:rsidRPr="00755FA0" w:rsidRDefault="00A048C1" w:rsidP="00844918">
      <w:pPr>
        <w:widowControl w:val="0"/>
        <w:shd w:val="clear" w:color="auto" w:fill="FFFFFF"/>
        <w:tabs>
          <w:tab w:val="left" w:pos="567"/>
          <w:tab w:val="left" w:pos="709"/>
        </w:tabs>
        <w:autoSpaceDE w:val="0"/>
        <w:autoSpaceDN w:val="0"/>
        <w:adjustRightInd w:val="0"/>
        <w:spacing w:after="0"/>
        <w:ind w:firstLine="567"/>
        <w:rPr>
          <w:rFonts w:ascii="Cambria" w:eastAsia="Times New Roman" w:hAnsi="Cambria" w:cs="Calibri"/>
          <w:b/>
          <w:sz w:val="24"/>
          <w:szCs w:val="24"/>
        </w:rPr>
      </w:pPr>
      <w:r>
        <w:rPr>
          <w:rFonts w:ascii="Cambria" w:eastAsia="Times New Roman" w:hAnsi="Cambria" w:cs="Calibri"/>
          <w:b/>
          <w:sz w:val="24"/>
          <w:szCs w:val="24"/>
        </w:rPr>
        <w:t>7</w:t>
      </w:r>
      <w:r w:rsidR="00610BD8" w:rsidRPr="00755FA0">
        <w:rPr>
          <w:rFonts w:ascii="Cambria" w:eastAsia="Times New Roman" w:hAnsi="Cambria" w:cs="Calibri"/>
          <w:b/>
          <w:sz w:val="24"/>
          <w:szCs w:val="24"/>
        </w:rPr>
        <w:t>.3</w:t>
      </w:r>
      <w:r w:rsidR="00844918" w:rsidRPr="00755FA0">
        <w:rPr>
          <w:rFonts w:ascii="Cambria" w:eastAsia="Times New Roman" w:hAnsi="Cambria" w:cs="Calibri"/>
          <w:b/>
          <w:sz w:val="24"/>
          <w:szCs w:val="24"/>
        </w:rPr>
        <w:t xml:space="preserve">. </w:t>
      </w:r>
      <w:r w:rsidR="0020599D" w:rsidRPr="00755FA0">
        <w:rPr>
          <w:rFonts w:ascii="Cambria" w:eastAsia="Times New Roman" w:hAnsi="Cambria" w:cs="Calibri"/>
          <w:b/>
          <w:sz w:val="24"/>
          <w:szCs w:val="24"/>
        </w:rPr>
        <w:t>СРОК ЗА ГАРАНЦИОННО ОБСЛУЖВАНЕ НА ОБЕКТА:</w:t>
      </w:r>
    </w:p>
    <w:p w14:paraId="0076517D" w14:textId="77777777" w:rsidR="00844918" w:rsidRPr="00755FA0" w:rsidRDefault="00844918" w:rsidP="00844918">
      <w:pPr>
        <w:spacing w:after="60"/>
        <w:ind w:firstLine="567"/>
        <w:rPr>
          <w:rFonts w:ascii="Cambria" w:eastAsia="Times New Roman" w:hAnsi="Cambria" w:cs="Calibri"/>
          <w:sz w:val="24"/>
          <w:szCs w:val="24"/>
        </w:rPr>
      </w:pPr>
      <w:r w:rsidRPr="00755FA0">
        <w:rPr>
          <w:rFonts w:ascii="Cambria" w:eastAsia="Times New Roman" w:hAnsi="Cambria" w:cs="Calibri"/>
          <w:sz w:val="24"/>
          <w:szCs w:val="24"/>
        </w:rPr>
        <w:t>Гаранционният срок включва общия гаранционен период за изпълнените СМР, вкл. съоръжения, съгласно 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A9316F" w:rsidRPr="00755FA0">
        <w:rPr>
          <w:rFonts w:ascii="Cambria" w:eastAsia="Times New Roman" w:hAnsi="Cambria" w:cs="Calibri"/>
          <w:sz w:val="24"/>
          <w:szCs w:val="24"/>
        </w:rPr>
        <w:t xml:space="preserve">, като за хидроизолационни, топлоизолационни, звукоизолационни и антикорозионни работи на сгради и съоръжения в неагресивна среда </w:t>
      </w:r>
      <w:r w:rsidR="00A9316F" w:rsidRPr="00B17D0C">
        <w:rPr>
          <w:rFonts w:ascii="Cambria" w:eastAsia="Times New Roman" w:hAnsi="Cambria" w:cs="Calibri"/>
          <w:sz w:val="24"/>
          <w:szCs w:val="24"/>
        </w:rPr>
        <w:t>е 5 години</w:t>
      </w:r>
      <w:r w:rsidR="00F065E6" w:rsidRPr="00B17D0C">
        <w:rPr>
          <w:rFonts w:ascii="Cambria" w:eastAsia="Times New Roman" w:hAnsi="Cambria" w:cs="Calibri"/>
          <w:sz w:val="24"/>
          <w:szCs w:val="24"/>
        </w:rPr>
        <w:t>.</w:t>
      </w:r>
      <w:r w:rsidR="00A9316F" w:rsidRPr="00755FA0">
        <w:rPr>
          <w:rFonts w:ascii="Cambria" w:eastAsia="Times New Roman" w:hAnsi="Cambria" w:cs="Calibri"/>
          <w:sz w:val="24"/>
          <w:szCs w:val="24"/>
        </w:rPr>
        <w:t xml:space="preserve">  </w:t>
      </w:r>
    </w:p>
    <w:p w14:paraId="5620E267" w14:textId="77777777" w:rsidR="00844918" w:rsidRPr="00755FA0" w:rsidRDefault="00844918" w:rsidP="00844918">
      <w:pPr>
        <w:spacing w:after="60"/>
        <w:ind w:firstLine="567"/>
        <w:rPr>
          <w:rFonts w:ascii="Cambria" w:eastAsia="Times New Roman" w:hAnsi="Cambria" w:cs="Calibri"/>
          <w:sz w:val="24"/>
          <w:szCs w:val="24"/>
        </w:rPr>
      </w:pPr>
      <w:r w:rsidRPr="00755FA0">
        <w:rPr>
          <w:rFonts w:ascii="Cambria" w:eastAsia="Times New Roman" w:hAnsi="Cambria" w:cs="Calibri"/>
          <w:sz w:val="24"/>
          <w:szCs w:val="24"/>
        </w:rPr>
        <w:t>Гаранционните срокове започват да текат от датата на получаване на Разрешението за ползване на Строежа.</w:t>
      </w:r>
    </w:p>
    <w:p w14:paraId="469A79E3" w14:textId="77777777" w:rsidR="00844918" w:rsidRPr="00755FA0" w:rsidRDefault="00844918" w:rsidP="00844918">
      <w:pPr>
        <w:spacing w:after="60"/>
        <w:ind w:firstLine="567"/>
        <w:rPr>
          <w:rFonts w:ascii="Cambria" w:eastAsia="Times New Roman" w:hAnsi="Cambria" w:cs="Calibri"/>
          <w:sz w:val="24"/>
          <w:szCs w:val="24"/>
        </w:rPr>
      </w:pPr>
      <w:r w:rsidRPr="00755FA0">
        <w:rPr>
          <w:rFonts w:ascii="Cambria" w:eastAsia="Times New Roman" w:hAnsi="Cambria" w:cs="Calibri"/>
          <w:sz w:val="24"/>
          <w:szCs w:val="24"/>
        </w:rPr>
        <w:lastRenderedPageBreak/>
        <w:t>Гаранционните срокове не текат и се удължават с времето, през което Строежът е имал проявен Дефект, до неговото отстраняване.</w:t>
      </w:r>
    </w:p>
    <w:p w14:paraId="2F42D10F" w14:textId="77777777" w:rsidR="00844918" w:rsidRPr="00755FA0" w:rsidRDefault="00844918" w:rsidP="00844918">
      <w:pPr>
        <w:widowControl w:val="0"/>
        <w:shd w:val="clear" w:color="auto" w:fill="FFFFFF"/>
        <w:tabs>
          <w:tab w:val="left" w:pos="567"/>
          <w:tab w:val="left" w:pos="709"/>
        </w:tabs>
        <w:autoSpaceDE w:val="0"/>
        <w:autoSpaceDN w:val="0"/>
        <w:adjustRightInd w:val="0"/>
        <w:spacing w:after="0"/>
        <w:ind w:firstLine="567"/>
        <w:rPr>
          <w:rFonts w:ascii="Cambria" w:eastAsia="Times New Roman" w:hAnsi="Cambria" w:cs="Calibri"/>
          <w:sz w:val="24"/>
          <w:szCs w:val="24"/>
        </w:rPr>
      </w:pPr>
      <w:r w:rsidRPr="00755FA0">
        <w:rPr>
          <w:rFonts w:ascii="Cambria" w:eastAsia="Times New Roman" w:hAnsi="Cambria" w:cs="Calibri"/>
          <w:sz w:val="24"/>
          <w:szCs w:val="24"/>
        </w:rPr>
        <w:t>Гаранционната отговорност се изключва, когато проявените дефекти са резултат от изключително обстоятелство и/или непредвидено обстоятелство, съгласно §2, т. 17 и т. 27 от Допълнителните разпоредби на ЗОП.</w:t>
      </w:r>
    </w:p>
    <w:p w14:paraId="315AECE4" w14:textId="77777777" w:rsidR="00844918" w:rsidRPr="00755FA0" w:rsidRDefault="00844918" w:rsidP="00637E92">
      <w:pPr>
        <w:contextualSpacing/>
        <w:rPr>
          <w:rFonts w:ascii="Cambria" w:eastAsia="MS ??" w:hAnsi="Cambria" w:cs="Calibri"/>
          <w:b/>
          <w:color w:val="000000"/>
          <w:sz w:val="24"/>
          <w:szCs w:val="24"/>
          <w:u w:val="single"/>
        </w:rPr>
      </w:pPr>
    </w:p>
    <w:p w14:paraId="083EA266" w14:textId="77777777" w:rsidR="00844918" w:rsidRPr="00755FA0" w:rsidRDefault="00A048C1" w:rsidP="00844918">
      <w:pPr>
        <w:keepNext/>
        <w:widowControl w:val="0"/>
        <w:tabs>
          <w:tab w:val="left" w:pos="0"/>
          <w:tab w:val="left" w:pos="426"/>
          <w:tab w:val="left" w:pos="851"/>
          <w:tab w:val="left" w:pos="1134"/>
        </w:tabs>
        <w:autoSpaceDE w:val="0"/>
        <w:autoSpaceDN w:val="0"/>
        <w:adjustRightInd w:val="0"/>
        <w:spacing w:before="80" w:after="0"/>
        <w:ind w:left="810"/>
        <w:contextualSpacing/>
        <w:rPr>
          <w:rFonts w:ascii="Cambria" w:eastAsia="Times New Roman" w:hAnsi="Cambria" w:cs="Calibri"/>
          <w:b/>
          <w:sz w:val="24"/>
          <w:szCs w:val="24"/>
          <w:u w:val="single"/>
          <w:lang w:eastAsia="bg-BG"/>
        </w:rPr>
      </w:pPr>
      <w:bookmarkStart w:id="8" w:name="_Toc510614745"/>
      <w:bookmarkStart w:id="9" w:name="_Toc510617671"/>
      <w:r>
        <w:rPr>
          <w:rFonts w:ascii="Cambria" w:hAnsi="Cambria" w:cs="Calibri"/>
          <w:b/>
          <w:sz w:val="24"/>
          <w:szCs w:val="24"/>
          <w:u w:val="single"/>
        </w:rPr>
        <w:t>8</w:t>
      </w:r>
      <w:r w:rsidR="00844918" w:rsidRPr="00755FA0">
        <w:rPr>
          <w:rFonts w:ascii="Cambria" w:hAnsi="Cambria" w:cs="Calibri"/>
          <w:b/>
          <w:sz w:val="24"/>
          <w:szCs w:val="24"/>
          <w:u w:val="single"/>
        </w:rPr>
        <w:t xml:space="preserve">. </w:t>
      </w:r>
      <w:r w:rsidR="00844918" w:rsidRPr="00755FA0">
        <w:rPr>
          <w:rFonts w:ascii="Cambria" w:eastAsia="Times New Roman" w:hAnsi="Cambria" w:cs="Calibri"/>
          <w:b/>
          <w:sz w:val="24"/>
          <w:szCs w:val="24"/>
          <w:u w:val="single"/>
          <w:lang w:eastAsia="bg-BG"/>
        </w:rPr>
        <w:t xml:space="preserve"> МЯСТО НА ИЗПЪЛНЕНИЕ: </w:t>
      </w:r>
    </w:p>
    <w:p w14:paraId="65E8E60A" w14:textId="77777777" w:rsidR="00844918" w:rsidRPr="00755FA0" w:rsidRDefault="00844918" w:rsidP="00844918">
      <w:pPr>
        <w:keepNext/>
        <w:widowControl w:val="0"/>
        <w:tabs>
          <w:tab w:val="left" w:pos="0"/>
          <w:tab w:val="left" w:pos="426"/>
          <w:tab w:val="left" w:pos="851"/>
          <w:tab w:val="left" w:pos="993"/>
        </w:tabs>
        <w:autoSpaceDE w:val="0"/>
        <w:autoSpaceDN w:val="0"/>
        <w:adjustRightInd w:val="0"/>
        <w:spacing w:before="80" w:after="0"/>
        <w:contextualSpacing/>
        <w:rPr>
          <w:rFonts w:ascii="Cambria" w:eastAsia="Times New Roman" w:hAnsi="Cambria" w:cs="Calibri"/>
          <w:bCs/>
          <w:sz w:val="24"/>
          <w:szCs w:val="24"/>
          <w:lang w:eastAsia="bg-BG"/>
        </w:rPr>
      </w:pPr>
      <w:r w:rsidRPr="00755FA0">
        <w:rPr>
          <w:rFonts w:ascii="Cambria" w:eastAsia="Times New Roman" w:hAnsi="Cambria" w:cs="Calibri"/>
          <w:sz w:val="24"/>
          <w:szCs w:val="24"/>
          <w:lang w:eastAsia="bg-BG"/>
        </w:rPr>
        <w:tab/>
      </w:r>
      <w:r w:rsidRPr="00755FA0">
        <w:rPr>
          <w:rFonts w:ascii="Cambria" w:eastAsia="Times New Roman" w:hAnsi="Cambria" w:cs="Calibri"/>
          <w:sz w:val="24"/>
          <w:szCs w:val="24"/>
          <w:lang w:eastAsia="bg-BG"/>
        </w:rPr>
        <w:tab/>
        <w:t>Мястото за изпълнение на поръчката е ЦУ на МВнР с адрес: гр. София</w:t>
      </w:r>
      <w:r w:rsidRPr="00755FA0">
        <w:rPr>
          <w:rFonts w:ascii="Cambria" w:eastAsia="Times New Roman" w:hAnsi="Cambria" w:cs="Calibri"/>
          <w:bCs/>
          <w:sz w:val="24"/>
          <w:szCs w:val="24"/>
          <w:lang w:eastAsia="bg-BG"/>
        </w:rPr>
        <w:t>, район „Слатина”  ул. „Александър  Жендов” № 2.</w:t>
      </w:r>
    </w:p>
    <w:p w14:paraId="32CDF64F" w14:textId="77777777" w:rsidR="00844918" w:rsidRPr="00755FA0" w:rsidRDefault="00844918" w:rsidP="00844918">
      <w:pPr>
        <w:keepNext/>
        <w:widowControl w:val="0"/>
        <w:tabs>
          <w:tab w:val="left" w:pos="0"/>
          <w:tab w:val="left" w:pos="426"/>
          <w:tab w:val="left" w:pos="851"/>
          <w:tab w:val="left" w:pos="993"/>
        </w:tabs>
        <w:autoSpaceDE w:val="0"/>
        <w:autoSpaceDN w:val="0"/>
        <w:adjustRightInd w:val="0"/>
        <w:spacing w:before="80" w:after="0"/>
        <w:contextualSpacing/>
        <w:rPr>
          <w:rFonts w:ascii="Cambria" w:eastAsia="Times New Roman" w:hAnsi="Cambria"/>
          <w:sz w:val="24"/>
          <w:szCs w:val="24"/>
          <w:lang w:eastAsia="bg-BG"/>
        </w:rPr>
      </w:pPr>
    </w:p>
    <w:p w14:paraId="226F0506" w14:textId="77777777" w:rsidR="00F91F4E" w:rsidRPr="00755FA0" w:rsidRDefault="00F91F4E" w:rsidP="00844918">
      <w:pPr>
        <w:pStyle w:val="Heading2"/>
        <w:ind w:firstLine="0"/>
        <w:rPr>
          <w:rFonts w:ascii="Cambria" w:hAnsi="Cambria" w:cs="Calibri"/>
          <w:lang w:val="bg-BG"/>
        </w:rPr>
      </w:pPr>
      <w:r w:rsidRPr="00755FA0">
        <w:rPr>
          <w:rFonts w:ascii="Cambria" w:hAnsi="Cambria" w:cs="Calibri"/>
          <w:lang w:val="bg-BG"/>
        </w:rPr>
        <w:t xml:space="preserve">РАЗДЕЛ  II. </w:t>
      </w:r>
      <w:bookmarkEnd w:id="8"/>
      <w:bookmarkEnd w:id="9"/>
      <w:r w:rsidR="00F00393">
        <w:rPr>
          <w:rFonts w:ascii="Cambria" w:hAnsi="Cambria" w:cs="Calibri"/>
          <w:lang w:val="bg-BG"/>
        </w:rPr>
        <w:t>ТЕХНИЧЕСКИ ПРЕДПИСАНИЯ И НОРМАТИВНА УРЕДБА</w:t>
      </w:r>
    </w:p>
    <w:p w14:paraId="1820863B" w14:textId="77777777" w:rsidR="00D26750" w:rsidRPr="00755FA0" w:rsidRDefault="00D26750" w:rsidP="00D26750">
      <w:pPr>
        <w:shd w:val="clear" w:color="auto" w:fill="FFFFFF"/>
        <w:tabs>
          <w:tab w:val="left" w:pos="0"/>
          <w:tab w:val="left" w:pos="993"/>
        </w:tabs>
        <w:spacing w:after="0"/>
        <w:ind w:firstLine="567"/>
        <w:rPr>
          <w:rFonts w:ascii="Cambria" w:eastAsia="Times New Roman" w:hAnsi="Cambria" w:cs="Calibri"/>
          <w:sz w:val="24"/>
          <w:szCs w:val="24"/>
        </w:rPr>
      </w:pPr>
      <w:r w:rsidRPr="00755FA0">
        <w:rPr>
          <w:rFonts w:ascii="Cambria" w:eastAsia="Times New Roman" w:hAnsi="Cambria" w:cs="Calibri"/>
          <w:sz w:val="24"/>
          <w:szCs w:val="24"/>
        </w:rPr>
        <w:t>При изпълнение на обществената поръчка, следва да се спазват приложимите за предмета й изисквания на:</w:t>
      </w:r>
    </w:p>
    <w:p w14:paraId="32CA511D" w14:textId="77777777" w:rsidR="00D26750" w:rsidRPr="00755FA0" w:rsidRDefault="00F00393" w:rsidP="00F00393">
      <w:pPr>
        <w:shd w:val="clear" w:color="auto" w:fill="FFFFFF"/>
        <w:tabs>
          <w:tab w:val="left" w:pos="0"/>
          <w:tab w:val="left" w:pos="993"/>
        </w:tabs>
        <w:spacing w:after="0"/>
        <w:ind w:firstLine="567"/>
        <w:rPr>
          <w:rFonts w:ascii="Cambria" w:eastAsia="Times New Roman" w:hAnsi="Cambria" w:cs="Calibri"/>
          <w:sz w:val="24"/>
          <w:szCs w:val="24"/>
        </w:rPr>
      </w:pPr>
      <w:r>
        <w:rPr>
          <w:rFonts w:ascii="Cambria" w:eastAsia="Times New Roman" w:hAnsi="Cambria" w:cs="Calibri"/>
          <w:sz w:val="24"/>
          <w:szCs w:val="24"/>
        </w:rPr>
        <w:t xml:space="preserve">а) </w:t>
      </w:r>
      <w:r>
        <w:rPr>
          <w:rFonts w:ascii="Cambria" w:eastAsia="Times New Roman" w:hAnsi="Cambria" w:cs="Calibri"/>
          <w:bCs/>
          <w:sz w:val="24"/>
          <w:szCs w:val="24"/>
          <w:lang w:eastAsia="bg-BG"/>
        </w:rPr>
        <w:t>Инвестиционния проект</w:t>
      </w:r>
      <w:r w:rsidR="00AE0E4E">
        <w:rPr>
          <w:rFonts w:ascii="Cambria" w:eastAsia="Times New Roman" w:hAnsi="Cambria" w:cs="Calibri"/>
          <w:bCs/>
          <w:sz w:val="24"/>
          <w:szCs w:val="24"/>
          <w:lang w:eastAsia="bg-BG"/>
        </w:rPr>
        <w:t xml:space="preserve"> изготвен в работна фаза по частите „Архитектурна“, „Конструктивна“, „План за безопасност и здраве“, „План за управление на строителните отпадъци“</w:t>
      </w:r>
      <w:r w:rsidR="00D26750" w:rsidRPr="00755FA0">
        <w:rPr>
          <w:rFonts w:ascii="Cambria" w:eastAsia="Times New Roman" w:hAnsi="Cambria" w:cs="Calibri"/>
          <w:bCs/>
          <w:sz w:val="24"/>
          <w:szCs w:val="24"/>
          <w:lang w:eastAsia="bg-BG"/>
        </w:rPr>
        <w:t xml:space="preserve"> </w:t>
      </w:r>
      <w:r w:rsidR="00AE0E4E">
        <w:rPr>
          <w:rFonts w:ascii="Cambria" w:eastAsia="Times New Roman" w:hAnsi="Cambria" w:cs="Calibri"/>
          <w:bCs/>
          <w:sz w:val="24"/>
          <w:szCs w:val="24"/>
          <w:lang w:eastAsia="bg-BG"/>
        </w:rPr>
        <w:t xml:space="preserve"> и „Пожарна безопасност</w:t>
      </w:r>
      <w:r w:rsidR="00AE0E4E" w:rsidRPr="00E62A05">
        <w:rPr>
          <w:rFonts w:ascii="Cambria" w:eastAsia="Times New Roman" w:hAnsi="Cambria" w:cs="Calibri"/>
          <w:bCs/>
          <w:sz w:val="24"/>
          <w:szCs w:val="24"/>
          <w:lang w:eastAsia="bg-BG"/>
        </w:rPr>
        <w:t>“-</w:t>
      </w:r>
      <w:r w:rsidR="00D26750" w:rsidRPr="00E62A05">
        <w:rPr>
          <w:rFonts w:ascii="Cambria" w:eastAsia="Times New Roman" w:hAnsi="Cambria" w:cs="Calibri"/>
          <w:bCs/>
          <w:sz w:val="24"/>
          <w:szCs w:val="24"/>
          <w:lang w:eastAsia="bg-BG"/>
        </w:rPr>
        <w:t xml:space="preserve"> </w:t>
      </w:r>
      <w:r w:rsidR="00D26750" w:rsidRPr="00E62A05">
        <w:rPr>
          <w:rFonts w:ascii="Cambria" w:eastAsia="Times New Roman" w:hAnsi="Cambria" w:cs="Calibri"/>
          <w:bCs/>
          <w:i/>
          <w:sz w:val="24"/>
          <w:szCs w:val="24"/>
          <w:lang w:val="en-US" w:eastAsia="bg-BG"/>
        </w:rPr>
        <w:t>(</w:t>
      </w:r>
      <w:r w:rsidR="00BB0FFE" w:rsidRPr="00E62A05">
        <w:rPr>
          <w:rFonts w:ascii="Cambria" w:eastAsia="Times New Roman" w:hAnsi="Cambria" w:cs="Calibri"/>
          <w:bCs/>
          <w:i/>
          <w:sz w:val="24"/>
          <w:szCs w:val="24"/>
          <w:lang w:eastAsia="bg-BG"/>
        </w:rPr>
        <w:t>Приложение  А</w:t>
      </w:r>
      <w:r w:rsidR="00D26750" w:rsidRPr="00E62A05">
        <w:rPr>
          <w:rFonts w:ascii="Cambria" w:eastAsia="Times New Roman" w:hAnsi="Cambria" w:cs="Calibri"/>
          <w:bCs/>
          <w:i/>
          <w:sz w:val="24"/>
          <w:szCs w:val="24"/>
          <w:lang w:eastAsia="bg-BG"/>
        </w:rPr>
        <w:t>);</w:t>
      </w:r>
    </w:p>
    <w:p w14:paraId="16968A8C" w14:textId="77777777" w:rsidR="00D26750" w:rsidRDefault="00F81C6E" w:rsidP="003D5034">
      <w:pPr>
        <w:shd w:val="clear" w:color="auto" w:fill="FFFFFF"/>
        <w:tabs>
          <w:tab w:val="left" w:pos="0"/>
          <w:tab w:val="left" w:pos="567"/>
          <w:tab w:val="left" w:pos="851"/>
        </w:tabs>
        <w:spacing w:after="0"/>
        <w:rPr>
          <w:rFonts w:ascii="Cambria" w:eastAsia="Times New Roman" w:hAnsi="Cambria" w:cs="Calibri"/>
          <w:sz w:val="24"/>
          <w:szCs w:val="24"/>
          <w:lang w:eastAsia="bg-BG"/>
        </w:rPr>
      </w:pPr>
      <w:r w:rsidRPr="00755FA0">
        <w:rPr>
          <w:rFonts w:ascii="Cambria" w:eastAsia="Times New Roman" w:hAnsi="Cambria" w:cs="Calibri"/>
          <w:bCs/>
          <w:sz w:val="24"/>
          <w:szCs w:val="24"/>
          <w:lang w:eastAsia="bg-BG"/>
        </w:rPr>
        <w:tab/>
      </w:r>
      <w:r w:rsidR="00D26750" w:rsidRPr="00755FA0">
        <w:rPr>
          <w:rFonts w:ascii="Cambria" w:eastAsia="Times New Roman" w:hAnsi="Cambria" w:cs="Calibri"/>
          <w:bCs/>
          <w:sz w:val="24"/>
          <w:szCs w:val="24"/>
          <w:lang w:eastAsia="bg-BG"/>
        </w:rPr>
        <w:t xml:space="preserve">б)  </w:t>
      </w:r>
      <w:r w:rsidR="00D26750" w:rsidRPr="00755FA0">
        <w:rPr>
          <w:rFonts w:ascii="Cambria" w:eastAsia="Times New Roman" w:hAnsi="Cambria" w:cs="Calibri"/>
          <w:sz w:val="24"/>
          <w:szCs w:val="24"/>
          <w:lang w:eastAsia="bg-BG"/>
        </w:rPr>
        <w:t xml:space="preserve"> Закон за устройство на територията (ЗУТ);</w:t>
      </w:r>
    </w:p>
    <w:p w14:paraId="284DDB80" w14:textId="77777777" w:rsidR="00F00393" w:rsidRDefault="00F00393" w:rsidP="00F81C6E">
      <w:pPr>
        <w:shd w:val="clear" w:color="auto" w:fill="FFFFFF"/>
        <w:tabs>
          <w:tab w:val="left" w:pos="0"/>
          <w:tab w:val="left" w:pos="567"/>
        </w:tabs>
        <w:spacing w:after="0"/>
        <w:rPr>
          <w:rFonts w:ascii="Cambria" w:eastAsia="Times New Roman" w:hAnsi="Cambria" w:cs="Calibri"/>
          <w:sz w:val="24"/>
          <w:szCs w:val="24"/>
          <w:lang w:eastAsia="bg-BG"/>
        </w:rPr>
      </w:pPr>
      <w:r>
        <w:rPr>
          <w:rFonts w:ascii="Cambria" w:eastAsia="Times New Roman" w:hAnsi="Cambria" w:cs="Calibri"/>
          <w:sz w:val="24"/>
          <w:szCs w:val="24"/>
          <w:lang w:eastAsia="bg-BG"/>
        </w:rPr>
        <w:tab/>
      </w:r>
      <w:r w:rsidR="00AE0E4E">
        <w:rPr>
          <w:rFonts w:ascii="Cambria" w:eastAsia="Times New Roman" w:hAnsi="Cambria" w:cs="Calibri"/>
          <w:sz w:val="24"/>
          <w:szCs w:val="24"/>
          <w:lang w:eastAsia="bg-BG"/>
        </w:rPr>
        <w:t xml:space="preserve">в) </w:t>
      </w:r>
      <w:r w:rsidR="003D5034">
        <w:rPr>
          <w:rFonts w:ascii="Cambria" w:eastAsia="Times New Roman" w:hAnsi="Cambria" w:cs="Calibri"/>
          <w:sz w:val="24"/>
          <w:szCs w:val="24"/>
          <w:lang w:eastAsia="bg-BG"/>
        </w:rPr>
        <w:t xml:space="preserve"> </w:t>
      </w:r>
      <w:r w:rsidR="00AE0E4E">
        <w:rPr>
          <w:rFonts w:ascii="Cambria" w:eastAsia="Times New Roman" w:hAnsi="Cambria" w:cs="Calibri"/>
          <w:sz w:val="24"/>
          <w:szCs w:val="24"/>
          <w:lang w:eastAsia="bg-BG"/>
        </w:rPr>
        <w:t>Закон за здравословни и безопасни условия на труд;</w:t>
      </w:r>
    </w:p>
    <w:p w14:paraId="4DEA91A5" w14:textId="77777777" w:rsidR="00AE0E4E" w:rsidRDefault="00AE0E4E" w:rsidP="00F81C6E">
      <w:pPr>
        <w:shd w:val="clear" w:color="auto" w:fill="FFFFFF"/>
        <w:tabs>
          <w:tab w:val="left" w:pos="0"/>
          <w:tab w:val="left" w:pos="567"/>
        </w:tabs>
        <w:spacing w:after="0"/>
        <w:rPr>
          <w:rFonts w:ascii="Cambria" w:eastAsia="Times New Roman" w:hAnsi="Cambria" w:cs="Calibri"/>
          <w:sz w:val="24"/>
          <w:szCs w:val="24"/>
          <w:lang w:eastAsia="bg-BG"/>
        </w:rPr>
      </w:pPr>
      <w:r>
        <w:rPr>
          <w:rFonts w:ascii="Cambria" w:eastAsia="Times New Roman" w:hAnsi="Cambria" w:cs="Calibri"/>
          <w:sz w:val="24"/>
          <w:szCs w:val="24"/>
          <w:lang w:eastAsia="bg-BG"/>
        </w:rPr>
        <w:tab/>
        <w:t>г)</w:t>
      </w:r>
      <w:r w:rsidR="003D5034">
        <w:rPr>
          <w:rFonts w:ascii="Cambria" w:eastAsia="Times New Roman" w:hAnsi="Cambria" w:cs="Calibri"/>
          <w:sz w:val="24"/>
          <w:szCs w:val="24"/>
          <w:lang w:eastAsia="bg-BG"/>
        </w:rPr>
        <w:t xml:space="preserve">  </w:t>
      </w:r>
      <w:r>
        <w:rPr>
          <w:rFonts w:ascii="Cambria" w:eastAsia="Times New Roman" w:hAnsi="Cambria" w:cs="Calibri"/>
          <w:sz w:val="24"/>
          <w:szCs w:val="24"/>
          <w:lang w:eastAsia="bg-BG"/>
        </w:rPr>
        <w:t>Закон за управление на строителните отпадъци;</w:t>
      </w:r>
    </w:p>
    <w:p w14:paraId="3AE2401B" w14:textId="77777777" w:rsidR="00AE0E4E" w:rsidRDefault="00AE0E4E" w:rsidP="00F81C6E">
      <w:pPr>
        <w:shd w:val="clear" w:color="auto" w:fill="FFFFFF"/>
        <w:tabs>
          <w:tab w:val="left" w:pos="0"/>
          <w:tab w:val="left" w:pos="567"/>
        </w:tabs>
        <w:spacing w:after="0"/>
        <w:rPr>
          <w:rFonts w:ascii="Cambria" w:eastAsia="Times New Roman" w:hAnsi="Cambria" w:cs="Calibri"/>
          <w:sz w:val="24"/>
          <w:szCs w:val="24"/>
          <w:lang w:eastAsia="bg-BG"/>
        </w:rPr>
      </w:pPr>
      <w:r>
        <w:rPr>
          <w:rFonts w:ascii="Cambria" w:eastAsia="Times New Roman" w:hAnsi="Cambria" w:cs="Calibri"/>
          <w:sz w:val="24"/>
          <w:szCs w:val="24"/>
          <w:lang w:eastAsia="bg-BG"/>
        </w:rPr>
        <w:tab/>
        <w:t>д)</w:t>
      </w:r>
      <w:r w:rsidR="003D5034">
        <w:rPr>
          <w:rFonts w:ascii="Cambria" w:eastAsia="Times New Roman" w:hAnsi="Cambria" w:cs="Calibri"/>
          <w:sz w:val="24"/>
          <w:szCs w:val="24"/>
          <w:lang w:eastAsia="bg-BG"/>
        </w:rPr>
        <w:t xml:space="preserve"> </w:t>
      </w:r>
      <w:r>
        <w:rPr>
          <w:rFonts w:ascii="Cambria" w:eastAsia="Times New Roman" w:hAnsi="Cambria" w:cs="Calibri"/>
          <w:sz w:val="24"/>
          <w:szCs w:val="24"/>
          <w:lang w:eastAsia="bg-BG"/>
        </w:rPr>
        <w:t xml:space="preserve"> Закон за техническите изисквания към продуктите;</w:t>
      </w:r>
    </w:p>
    <w:p w14:paraId="14C22B7F" w14:textId="77777777" w:rsidR="00AE0E4E" w:rsidRDefault="00AE0E4E" w:rsidP="00F81C6E">
      <w:pPr>
        <w:shd w:val="clear" w:color="auto" w:fill="FFFFFF"/>
        <w:tabs>
          <w:tab w:val="left" w:pos="0"/>
          <w:tab w:val="left" w:pos="567"/>
        </w:tabs>
        <w:spacing w:after="0"/>
        <w:rPr>
          <w:rFonts w:ascii="Cambria" w:eastAsia="Times New Roman" w:hAnsi="Cambria" w:cs="Calibri"/>
          <w:sz w:val="24"/>
          <w:szCs w:val="24"/>
          <w:lang w:eastAsia="bg-BG"/>
        </w:rPr>
      </w:pPr>
      <w:r>
        <w:rPr>
          <w:rFonts w:ascii="Cambria" w:eastAsia="Times New Roman" w:hAnsi="Cambria" w:cs="Calibri"/>
          <w:sz w:val="24"/>
          <w:szCs w:val="24"/>
          <w:lang w:eastAsia="bg-BG"/>
        </w:rPr>
        <w:tab/>
        <w:t xml:space="preserve">е) </w:t>
      </w:r>
      <w:r w:rsidR="003D5034">
        <w:rPr>
          <w:rFonts w:ascii="Cambria" w:eastAsia="Times New Roman" w:hAnsi="Cambria" w:cs="Calibri"/>
          <w:sz w:val="24"/>
          <w:szCs w:val="24"/>
          <w:lang w:eastAsia="bg-BG"/>
        </w:rPr>
        <w:t xml:space="preserve">  </w:t>
      </w:r>
      <w:r>
        <w:rPr>
          <w:rFonts w:ascii="Cambria" w:eastAsia="Times New Roman" w:hAnsi="Cambria" w:cs="Calibri"/>
          <w:sz w:val="24"/>
          <w:szCs w:val="24"/>
          <w:lang w:eastAsia="bg-BG"/>
        </w:rPr>
        <w:t>Закон за Камарата на строителите в България;</w:t>
      </w:r>
    </w:p>
    <w:p w14:paraId="780B58E3" w14:textId="77777777" w:rsidR="008B1A92" w:rsidRPr="00755FA0" w:rsidRDefault="008B1A92" w:rsidP="008B1A92">
      <w:pPr>
        <w:shd w:val="clear" w:color="auto" w:fill="FFFFFF"/>
        <w:tabs>
          <w:tab w:val="left" w:pos="0"/>
          <w:tab w:val="left" w:pos="993"/>
        </w:tabs>
        <w:spacing w:after="0"/>
        <w:ind w:firstLine="567"/>
        <w:rPr>
          <w:rFonts w:ascii="Cambria" w:eastAsia="Times New Roman" w:hAnsi="Cambria" w:cs="Calibri"/>
          <w:sz w:val="24"/>
          <w:szCs w:val="24"/>
          <w:lang w:eastAsia="bg-BG"/>
        </w:rPr>
      </w:pPr>
      <w:r>
        <w:rPr>
          <w:rFonts w:ascii="Cambria" w:eastAsia="Times New Roman" w:hAnsi="Cambria" w:cs="Calibri"/>
          <w:sz w:val="24"/>
          <w:szCs w:val="24"/>
          <w:lang w:eastAsia="bg-BG"/>
        </w:rPr>
        <w:t>ж</w:t>
      </w:r>
      <w:r w:rsidRPr="00755FA0">
        <w:rPr>
          <w:rFonts w:ascii="Cambria" w:eastAsia="Times New Roman" w:hAnsi="Cambria" w:cs="Calibri"/>
          <w:sz w:val="24"/>
          <w:szCs w:val="24"/>
          <w:lang w:eastAsia="bg-BG"/>
        </w:rPr>
        <w:t xml:space="preserve">) </w:t>
      </w:r>
      <w:r w:rsidR="003D5034">
        <w:rPr>
          <w:rFonts w:ascii="Cambria" w:eastAsia="Times New Roman" w:hAnsi="Cambria" w:cs="Calibri"/>
          <w:sz w:val="24"/>
          <w:szCs w:val="24"/>
          <w:lang w:eastAsia="bg-BG"/>
        </w:rPr>
        <w:t xml:space="preserve"> </w:t>
      </w:r>
      <w:r w:rsidRPr="00755FA0">
        <w:rPr>
          <w:rFonts w:ascii="Cambria" w:eastAsia="Times New Roman" w:hAnsi="Cambria" w:cs="Calibri"/>
          <w:sz w:val="24"/>
          <w:szCs w:val="24"/>
          <w:lang w:eastAsia="bg-BG"/>
        </w:rPr>
        <w:t>Закон за задълженията и договорите;</w:t>
      </w:r>
    </w:p>
    <w:p w14:paraId="665DEDAE" w14:textId="77777777" w:rsidR="00AE0E4E" w:rsidRPr="00755FA0" w:rsidRDefault="008B1A92" w:rsidP="00F81C6E">
      <w:pPr>
        <w:shd w:val="clear" w:color="auto" w:fill="FFFFFF"/>
        <w:tabs>
          <w:tab w:val="left" w:pos="0"/>
          <w:tab w:val="left" w:pos="567"/>
        </w:tabs>
        <w:spacing w:after="0"/>
        <w:rPr>
          <w:rFonts w:ascii="Cambria" w:eastAsia="Times New Roman" w:hAnsi="Cambria" w:cs="Calibri"/>
          <w:sz w:val="24"/>
          <w:szCs w:val="24"/>
          <w:lang w:eastAsia="bg-BG"/>
        </w:rPr>
      </w:pPr>
      <w:r>
        <w:rPr>
          <w:rFonts w:ascii="Cambria" w:eastAsia="Times New Roman" w:hAnsi="Cambria" w:cs="Calibri"/>
          <w:bCs/>
          <w:sz w:val="24"/>
          <w:szCs w:val="24"/>
          <w:lang w:eastAsia="bg-BG"/>
        </w:rPr>
        <w:tab/>
        <w:t>з</w:t>
      </w:r>
      <w:r w:rsidR="00AE0E4E">
        <w:rPr>
          <w:rFonts w:ascii="Cambria" w:eastAsia="Times New Roman" w:hAnsi="Cambria" w:cs="Calibri"/>
          <w:bCs/>
          <w:sz w:val="24"/>
          <w:szCs w:val="24"/>
          <w:lang w:eastAsia="bg-BG"/>
        </w:rPr>
        <w:t xml:space="preserve">) </w:t>
      </w:r>
      <w:r w:rsidR="00AE0E4E" w:rsidRPr="00755FA0">
        <w:rPr>
          <w:rFonts w:ascii="Cambria" w:eastAsia="Times New Roman" w:hAnsi="Cambria" w:cs="Calibri"/>
          <w:bCs/>
          <w:sz w:val="24"/>
          <w:szCs w:val="24"/>
          <w:lang w:eastAsia="bg-BG"/>
        </w:rPr>
        <w:t>Н</w:t>
      </w:r>
      <w:r w:rsidR="00AE0E4E">
        <w:rPr>
          <w:rFonts w:ascii="Cambria" w:eastAsia="Times New Roman" w:hAnsi="Cambria" w:cs="Calibri"/>
          <w:bCs/>
          <w:sz w:val="24"/>
          <w:szCs w:val="24"/>
          <w:lang w:eastAsia="bg-BG"/>
        </w:rPr>
        <w:t>аредба № РД-02-20-1 от 05.02.2015</w:t>
      </w:r>
      <w:r w:rsidR="00AE0E4E" w:rsidRPr="00755FA0">
        <w:rPr>
          <w:rFonts w:ascii="Cambria" w:eastAsia="Times New Roman" w:hAnsi="Cambria" w:cs="Calibri"/>
          <w:bCs/>
          <w:sz w:val="24"/>
          <w:szCs w:val="24"/>
          <w:lang w:eastAsia="bg-BG"/>
        </w:rPr>
        <w:t xml:space="preserve"> г. за </w:t>
      </w:r>
      <w:r w:rsidR="00AE0E4E">
        <w:rPr>
          <w:rFonts w:ascii="Cambria" w:eastAsia="Times New Roman" w:hAnsi="Cambria" w:cs="Calibri"/>
          <w:bCs/>
          <w:sz w:val="24"/>
          <w:szCs w:val="24"/>
          <w:lang w:eastAsia="bg-BG"/>
        </w:rPr>
        <w:t>условията и реда за влагане на строителни продукти в строежите на Р България;</w:t>
      </w:r>
      <w:r w:rsidR="00AE0E4E" w:rsidRPr="00755FA0">
        <w:rPr>
          <w:rFonts w:ascii="Cambria" w:eastAsia="Times New Roman" w:hAnsi="Cambria" w:cs="Calibri"/>
          <w:bCs/>
          <w:sz w:val="24"/>
          <w:szCs w:val="24"/>
          <w:lang w:eastAsia="bg-BG"/>
        </w:rPr>
        <w:t xml:space="preserve"> </w:t>
      </w:r>
    </w:p>
    <w:p w14:paraId="3C7417BC" w14:textId="77777777" w:rsidR="00F81C6E" w:rsidRPr="00755FA0" w:rsidRDefault="008B1A92" w:rsidP="00F81C6E">
      <w:pPr>
        <w:shd w:val="clear" w:color="auto" w:fill="FFFFFF"/>
        <w:tabs>
          <w:tab w:val="left" w:pos="0"/>
          <w:tab w:val="left" w:pos="567"/>
        </w:tabs>
        <w:spacing w:after="0"/>
        <w:rPr>
          <w:rFonts w:ascii="Cambria" w:eastAsia="Times New Roman" w:hAnsi="Cambria" w:cs="Calibri"/>
          <w:bCs/>
          <w:sz w:val="24"/>
          <w:szCs w:val="24"/>
          <w:lang w:eastAsia="bg-BG"/>
        </w:rPr>
      </w:pPr>
      <w:r>
        <w:rPr>
          <w:rFonts w:ascii="Cambria" w:eastAsia="Times New Roman" w:hAnsi="Cambria" w:cs="Calibri"/>
          <w:bCs/>
          <w:sz w:val="24"/>
          <w:szCs w:val="24"/>
          <w:lang w:eastAsia="bg-BG"/>
        </w:rPr>
        <w:tab/>
        <w:t>и</w:t>
      </w:r>
      <w:r w:rsidR="00F81C6E" w:rsidRPr="00755FA0">
        <w:rPr>
          <w:rFonts w:ascii="Cambria" w:eastAsia="Times New Roman" w:hAnsi="Cambria" w:cs="Calibri"/>
          <w:bCs/>
          <w:sz w:val="24"/>
          <w:szCs w:val="24"/>
          <w:lang w:eastAsia="bg-BG"/>
        </w:rPr>
        <w:t>) Наредба № РД-02-20-2 от 08.06.2016 г. за проектиране, изпълнение, контрол и приемане на хидроизолационни системи на строежите;</w:t>
      </w:r>
    </w:p>
    <w:p w14:paraId="4CBF53E0" w14:textId="77777777" w:rsidR="00D26750" w:rsidRPr="00755FA0" w:rsidRDefault="008B1A92" w:rsidP="00D26750">
      <w:pPr>
        <w:shd w:val="clear" w:color="auto" w:fill="FFFFFF"/>
        <w:tabs>
          <w:tab w:val="left" w:pos="0"/>
          <w:tab w:val="left" w:pos="993"/>
        </w:tabs>
        <w:spacing w:after="0"/>
        <w:ind w:firstLine="567"/>
        <w:rPr>
          <w:rFonts w:ascii="Cambria" w:eastAsia="Times New Roman" w:hAnsi="Cambria" w:cs="Calibri"/>
          <w:sz w:val="24"/>
          <w:szCs w:val="24"/>
          <w:lang w:eastAsia="bg-BG"/>
        </w:rPr>
      </w:pPr>
      <w:r>
        <w:rPr>
          <w:rFonts w:ascii="Cambria" w:eastAsia="Times New Roman" w:hAnsi="Cambria" w:cs="Calibri"/>
          <w:sz w:val="24"/>
          <w:szCs w:val="24"/>
          <w:lang w:eastAsia="bg-BG"/>
        </w:rPr>
        <w:t>й</w:t>
      </w:r>
      <w:r w:rsidR="00D26750" w:rsidRPr="00755FA0">
        <w:rPr>
          <w:rFonts w:ascii="Cambria" w:eastAsia="Times New Roman" w:hAnsi="Cambria" w:cs="Calibri"/>
          <w:sz w:val="24"/>
          <w:szCs w:val="24"/>
          <w:lang w:eastAsia="bg-BG"/>
        </w:rPr>
        <w:t>) Наредба № 3 от 31.07.2003 г. на МРРБ към ЗУТ за съставяне на актове и протоколи по време на строителството;</w:t>
      </w:r>
    </w:p>
    <w:p w14:paraId="63018447" w14:textId="77777777" w:rsidR="00D26750" w:rsidRDefault="008B1A92" w:rsidP="00D26750">
      <w:pPr>
        <w:shd w:val="clear" w:color="auto" w:fill="FFFFFF"/>
        <w:tabs>
          <w:tab w:val="left" w:pos="0"/>
          <w:tab w:val="left" w:pos="993"/>
        </w:tabs>
        <w:spacing w:after="0"/>
        <w:ind w:firstLine="567"/>
        <w:rPr>
          <w:rFonts w:ascii="Cambria" w:eastAsia="Times New Roman" w:hAnsi="Cambria" w:cs="Calibri"/>
          <w:sz w:val="24"/>
          <w:szCs w:val="24"/>
          <w:lang w:eastAsia="bg-BG"/>
        </w:rPr>
      </w:pPr>
      <w:r>
        <w:rPr>
          <w:rFonts w:ascii="Cambria" w:eastAsia="Times New Roman" w:hAnsi="Cambria" w:cs="Calibri"/>
          <w:sz w:val="24"/>
          <w:szCs w:val="24"/>
          <w:lang w:eastAsia="bg-BG"/>
        </w:rPr>
        <w:t>к</w:t>
      </w:r>
      <w:r w:rsidR="00D26750" w:rsidRPr="00755FA0">
        <w:rPr>
          <w:rFonts w:ascii="Cambria" w:eastAsia="Times New Roman" w:hAnsi="Cambria" w:cs="Calibri"/>
          <w:sz w:val="24"/>
          <w:szCs w:val="24"/>
          <w:lang w:eastAsia="bg-BG"/>
        </w:rPr>
        <w:t>) Наредба № 2 от 31.07.2003 г. на МРРБ към ЗУТ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4C3C71B5" w14:textId="77777777" w:rsidR="008B1A92" w:rsidRPr="00755FA0" w:rsidRDefault="008B1A92" w:rsidP="00D26750">
      <w:pPr>
        <w:shd w:val="clear" w:color="auto" w:fill="FFFFFF"/>
        <w:tabs>
          <w:tab w:val="left" w:pos="0"/>
          <w:tab w:val="left" w:pos="993"/>
        </w:tabs>
        <w:spacing w:after="0"/>
        <w:ind w:firstLine="567"/>
        <w:rPr>
          <w:rFonts w:ascii="Cambria" w:eastAsia="Times New Roman" w:hAnsi="Cambria" w:cs="Calibri"/>
          <w:sz w:val="24"/>
          <w:szCs w:val="24"/>
          <w:lang w:eastAsia="bg-BG"/>
        </w:rPr>
      </w:pPr>
      <w:r>
        <w:rPr>
          <w:rFonts w:ascii="Cambria" w:eastAsia="Times New Roman" w:hAnsi="Cambria" w:cs="Calibri"/>
          <w:bCs/>
          <w:sz w:val="24"/>
          <w:szCs w:val="24"/>
          <w:lang w:eastAsia="bg-BG"/>
        </w:rPr>
        <w:t xml:space="preserve">л) </w:t>
      </w:r>
      <w:r w:rsidRPr="008B1A92">
        <w:rPr>
          <w:rFonts w:ascii="Cambria" w:eastAsia="Times New Roman" w:hAnsi="Cambria" w:cs="Calibri"/>
          <w:bCs/>
          <w:sz w:val="24"/>
          <w:szCs w:val="24"/>
          <w:lang w:eastAsia="bg-BG"/>
        </w:rPr>
        <w:t xml:space="preserve">Наредба № </w:t>
      </w:r>
      <w:r>
        <w:rPr>
          <w:rFonts w:ascii="Cambria" w:eastAsia="Times New Roman" w:hAnsi="Cambria" w:cs="Calibri"/>
          <w:bCs/>
          <w:sz w:val="24"/>
          <w:szCs w:val="24"/>
          <w:lang w:val="en-US" w:eastAsia="bg-BG"/>
        </w:rPr>
        <w:t xml:space="preserve">Iз – 1971 </w:t>
      </w:r>
      <w:r>
        <w:rPr>
          <w:rFonts w:ascii="Cambria" w:eastAsia="Times New Roman" w:hAnsi="Cambria" w:cs="Calibri"/>
          <w:bCs/>
          <w:sz w:val="24"/>
          <w:szCs w:val="24"/>
          <w:lang w:eastAsia="bg-BG"/>
        </w:rPr>
        <w:t>от 29.10.2009г.</w:t>
      </w:r>
      <w:r w:rsidRPr="008B1A92">
        <w:rPr>
          <w:rFonts w:ascii="Cambria" w:eastAsia="Times New Roman" w:hAnsi="Cambria" w:cs="Calibri"/>
          <w:bCs/>
          <w:sz w:val="24"/>
          <w:szCs w:val="24"/>
          <w:lang w:eastAsia="bg-BG"/>
        </w:rPr>
        <w:t xml:space="preserve"> </w:t>
      </w:r>
      <w:r>
        <w:rPr>
          <w:rFonts w:ascii="Cambria" w:eastAsia="Times New Roman" w:hAnsi="Cambria" w:cs="Calibri"/>
          <w:bCs/>
          <w:sz w:val="24"/>
          <w:szCs w:val="24"/>
          <w:lang w:eastAsia="bg-BG"/>
        </w:rPr>
        <w:t>за строително- технически правила и норми за осигуряване на безопасност при пожар.</w:t>
      </w:r>
    </w:p>
    <w:p w14:paraId="45E30565" w14:textId="77777777" w:rsidR="00D26750" w:rsidRPr="00755FA0" w:rsidRDefault="008B1A92" w:rsidP="00D26750">
      <w:pPr>
        <w:shd w:val="clear" w:color="auto" w:fill="FFFFFF"/>
        <w:tabs>
          <w:tab w:val="left" w:pos="0"/>
          <w:tab w:val="left" w:pos="993"/>
        </w:tabs>
        <w:spacing w:after="0"/>
        <w:ind w:firstLine="567"/>
        <w:rPr>
          <w:rFonts w:ascii="Cambria" w:eastAsia="Times New Roman" w:hAnsi="Cambria" w:cs="Calibri"/>
          <w:sz w:val="24"/>
          <w:szCs w:val="24"/>
          <w:lang w:eastAsia="bg-BG"/>
        </w:rPr>
      </w:pPr>
      <w:r>
        <w:rPr>
          <w:rFonts w:ascii="Cambria" w:eastAsia="Times New Roman" w:hAnsi="Cambria" w:cs="Calibri"/>
          <w:sz w:val="24"/>
          <w:szCs w:val="24"/>
          <w:lang w:eastAsia="bg-BG"/>
        </w:rPr>
        <w:t>м</w:t>
      </w:r>
      <w:r w:rsidR="00D26750" w:rsidRPr="00755FA0">
        <w:rPr>
          <w:rFonts w:ascii="Cambria" w:eastAsia="Times New Roman" w:hAnsi="Cambria" w:cs="Calibri"/>
          <w:sz w:val="24"/>
          <w:szCs w:val="24"/>
          <w:lang w:eastAsia="bg-BG"/>
        </w:rPr>
        <w:t>) Наредба № 2 от 22.03.2004 г. за минималните изисквания за здравословни и безопасни условия на труд при извършване на строителни и монтажни работи;</w:t>
      </w:r>
    </w:p>
    <w:p w14:paraId="3152C8F6" w14:textId="77777777" w:rsidR="00D26750" w:rsidRPr="00755FA0" w:rsidRDefault="008B1A92" w:rsidP="00D26750">
      <w:pPr>
        <w:shd w:val="clear" w:color="auto" w:fill="FFFFFF"/>
        <w:tabs>
          <w:tab w:val="left" w:pos="0"/>
          <w:tab w:val="left" w:pos="993"/>
        </w:tabs>
        <w:spacing w:after="0"/>
        <w:ind w:firstLine="567"/>
        <w:rPr>
          <w:rFonts w:ascii="Cambria" w:eastAsia="Times New Roman" w:hAnsi="Cambria" w:cs="Calibri"/>
          <w:sz w:val="24"/>
          <w:szCs w:val="24"/>
          <w:lang w:eastAsia="bg-BG"/>
        </w:rPr>
      </w:pPr>
      <w:r w:rsidRPr="003D5034">
        <w:rPr>
          <w:rFonts w:ascii="Cambria" w:eastAsia="Times New Roman" w:hAnsi="Cambria" w:cs="Calibri"/>
          <w:sz w:val="24"/>
          <w:szCs w:val="24"/>
          <w:lang w:eastAsia="bg-BG"/>
        </w:rPr>
        <w:t>н</w:t>
      </w:r>
      <w:r w:rsidR="00D26750" w:rsidRPr="003D5034">
        <w:rPr>
          <w:rFonts w:ascii="Cambria" w:eastAsia="Times New Roman" w:hAnsi="Cambria" w:cs="Calibri"/>
          <w:sz w:val="24"/>
          <w:szCs w:val="24"/>
          <w:lang w:eastAsia="bg-BG"/>
        </w:rPr>
        <w:t>) Наредба № 7 от 1999 г. за минимални изисквания за здравословни и безопасни условия на труд на работните места при използване на работното оборудване;</w:t>
      </w:r>
    </w:p>
    <w:p w14:paraId="4FF453F7" w14:textId="77777777" w:rsidR="00D26750" w:rsidRPr="00755FA0" w:rsidRDefault="008B1A92" w:rsidP="003D5034">
      <w:pPr>
        <w:shd w:val="clear" w:color="auto" w:fill="FFFFFF"/>
        <w:tabs>
          <w:tab w:val="left" w:pos="0"/>
          <w:tab w:val="left" w:pos="993"/>
        </w:tabs>
        <w:spacing w:after="0"/>
        <w:ind w:firstLine="567"/>
        <w:rPr>
          <w:rFonts w:ascii="Cambria" w:eastAsia="Times New Roman" w:hAnsi="Cambria" w:cs="Calibri"/>
          <w:sz w:val="24"/>
          <w:szCs w:val="24"/>
          <w:lang w:eastAsia="bg-BG"/>
        </w:rPr>
      </w:pPr>
      <w:r>
        <w:rPr>
          <w:rFonts w:ascii="Cambria" w:eastAsia="Times New Roman" w:hAnsi="Cambria" w:cs="Calibri"/>
          <w:sz w:val="24"/>
          <w:szCs w:val="24"/>
          <w:lang w:eastAsia="bg-BG"/>
        </w:rPr>
        <w:t>о</w:t>
      </w:r>
      <w:r w:rsidR="00D26750" w:rsidRPr="00755FA0">
        <w:rPr>
          <w:rFonts w:ascii="Cambria" w:eastAsia="Times New Roman" w:hAnsi="Cambria" w:cs="Calibri"/>
          <w:sz w:val="24"/>
          <w:szCs w:val="24"/>
          <w:lang w:eastAsia="bg-BG"/>
        </w:rPr>
        <w:t>) Всички други нормативни документи, приложими за изп</w:t>
      </w:r>
      <w:r w:rsidR="003D5034">
        <w:rPr>
          <w:rFonts w:ascii="Cambria" w:eastAsia="Times New Roman" w:hAnsi="Cambria" w:cs="Calibri"/>
          <w:sz w:val="24"/>
          <w:szCs w:val="24"/>
          <w:lang w:eastAsia="bg-BG"/>
        </w:rPr>
        <w:t>ълнение на съответната дейност.</w:t>
      </w:r>
    </w:p>
    <w:p w14:paraId="6B461953" w14:textId="77777777" w:rsidR="00D26750" w:rsidRPr="00755FA0" w:rsidRDefault="00D26750" w:rsidP="00D26750">
      <w:pPr>
        <w:shd w:val="clear" w:color="auto" w:fill="FFFFFF"/>
        <w:tabs>
          <w:tab w:val="left" w:pos="0"/>
          <w:tab w:val="left" w:pos="993"/>
        </w:tabs>
        <w:spacing w:after="0"/>
        <w:ind w:firstLine="567"/>
        <w:rPr>
          <w:rFonts w:ascii="Cambria" w:eastAsia="Times New Roman" w:hAnsi="Cambria" w:cs="Calibri"/>
          <w:sz w:val="24"/>
          <w:szCs w:val="24"/>
        </w:rPr>
      </w:pPr>
      <w:r w:rsidRPr="00755FA0">
        <w:rPr>
          <w:rFonts w:ascii="Cambria" w:eastAsia="Times New Roman" w:hAnsi="Cambria" w:cs="Calibri"/>
          <w:sz w:val="24"/>
          <w:szCs w:val="24"/>
        </w:rPr>
        <w:t xml:space="preserve">По отношение на посочените в документите от настоящия раздел конкретни стандарти, спецификации, технически одобрения или други технически референции, Възложителят ще приеме за отговарящи на изискванията и техните еквиваленти. </w:t>
      </w:r>
    </w:p>
    <w:p w14:paraId="7B4662E2" w14:textId="77777777" w:rsidR="00D26750" w:rsidRPr="00755FA0" w:rsidRDefault="00D26750" w:rsidP="00D26750">
      <w:pPr>
        <w:shd w:val="clear" w:color="auto" w:fill="FFFFFF"/>
        <w:tabs>
          <w:tab w:val="left" w:pos="0"/>
          <w:tab w:val="left" w:pos="993"/>
        </w:tabs>
        <w:spacing w:after="0"/>
        <w:ind w:firstLine="567"/>
        <w:rPr>
          <w:rFonts w:ascii="Cambria" w:eastAsia="Times New Roman" w:hAnsi="Cambria" w:cs="Calibri"/>
          <w:sz w:val="24"/>
          <w:szCs w:val="24"/>
        </w:rPr>
      </w:pPr>
      <w:r w:rsidRPr="00755FA0">
        <w:rPr>
          <w:rFonts w:ascii="Cambria" w:eastAsia="Times New Roman" w:hAnsi="Cambria" w:cs="Calibri"/>
          <w:sz w:val="24"/>
          <w:szCs w:val="24"/>
        </w:rPr>
        <w:t xml:space="preserve">Когато се касае за </w:t>
      </w:r>
      <w:r w:rsidRPr="00755FA0">
        <w:rPr>
          <w:rFonts w:ascii="Cambria" w:eastAsia="Times New Roman" w:hAnsi="Cambria" w:cs="Calibri"/>
          <w:sz w:val="24"/>
          <w:szCs w:val="24"/>
          <w:lang w:eastAsia="bg-BG"/>
        </w:rPr>
        <w:t xml:space="preserve">стандарт, спецификация, техническа оценка или техническо одобрение, ако участникът докаже в своята оферта с подходящи средства, включително чрез доказателствата по </w:t>
      </w:r>
      <w:hyperlink r:id="rId10" w:history="1">
        <w:r w:rsidRPr="00755FA0">
          <w:rPr>
            <w:rFonts w:ascii="Cambria" w:eastAsia="Times New Roman" w:hAnsi="Cambria" w:cs="Calibri"/>
            <w:sz w:val="24"/>
            <w:szCs w:val="24"/>
            <w:lang w:eastAsia="bg-BG"/>
          </w:rPr>
          <w:t>чл. 52</w:t>
        </w:r>
      </w:hyperlink>
      <w:r w:rsidRPr="00755FA0">
        <w:rPr>
          <w:rFonts w:ascii="Cambria" w:eastAsia="Times New Roman" w:hAnsi="Cambria" w:cs="Calibri"/>
          <w:sz w:val="24"/>
          <w:szCs w:val="24"/>
          <w:lang w:eastAsia="bg-BG"/>
        </w:rPr>
        <w:t xml:space="preserve"> от ЗОП, че предлаганите решения удовлетворяват по еквивалентен начин изискванията, определени от техническите спецификации</w:t>
      </w:r>
      <w:r w:rsidRPr="00755FA0">
        <w:rPr>
          <w:rFonts w:ascii="Cambria" w:eastAsia="Times New Roman" w:hAnsi="Cambria" w:cs="Calibri"/>
          <w:sz w:val="24"/>
          <w:szCs w:val="24"/>
        </w:rPr>
        <w:t>, неговата оферта няма да бъде предложена за отстраняване.</w:t>
      </w:r>
    </w:p>
    <w:p w14:paraId="564C814B" w14:textId="77777777" w:rsidR="00D26750" w:rsidRPr="00755FA0" w:rsidRDefault="00D26750" w:rsidP="00D26750">
      <w:pPr>
        <w:shd w:val="clear" w:color="auto" w:fill="FFFFFF"/>
        <w:tabs>
          <w:tab w:val="left" w:pos="0"/>
          <w:tab w:val="left" w:pos="993"/>
        </w:tabs>
        <w:spacing w:after="0"/>
        <w:ind w:firstLine="567"/>
        <w:rPr>
          <w:rFonts w:ascii="Cambria" w:eastAsia="Times New Roman" w:hAnsi="Cambria" w:cs="Calibri"/>
          <w:sz w:val="24"/>
          <w:szCs w:val="24"/>
          <w:lang w:eastAsia="bg-BG"/>
        </w:rPr>
      </w:pPr>
      <w:r w:rsidRPr="00755FA0">
        <w:rPr>
          <w:rFonts w:ascii="Cambria" w:eastAsia="Times New Roman" w:hAnsi="Cambria" w:cs="Calibri"/>
          <w:sz w:val="24"/>
          <w:szCs w:val="24"/>
        </w:rPr>
        <w:t xml:space="preserve">Когато се касае за </w:t>
      </w:r>
      <w:r w:rsidRPr="00755FA0">
        <w:rPr>
          <w:rFonts w:ascii="Cambria" w:eastAsia="Times New Roman" w:hAnsi="Cambria" w:cs="Calibri"/>
          <w:sz w:val="24"/>
          <w:szCs w:val="24"/>
          <w:lang w:eastAsia="bg-BG"/>
        </w:rPr>
        <w:t xml:space="preserve">български стандарт, въвеждащ европейски стандарт, европейска техническа оценка, обща техническа спецификация, международен стандарт или </w:t>
      </w:r>
      <w:r w:rsidRPr="00755FA0">
        <w:rPr>
          <w:rFonts w:ascii="Cambria" w:eastAsia="Times New Roman" w:hAnsi="Cambria" w:cs="Calibri"/>
          <w:sz w:val="24"/>
          <w:szCs w:val="24"/>
          <w:lang w:eastAsia="bg-BG"/>
        </w:rPr>
        <w:lastRenderedPageBreak/>
        <w:t xml:space="preserve">стандартизационен документ, установен от европейски орган по стандартизация, ако участникът докаже в своята оферта с подходящи средства, включително чрез доказателствата по </w:t>
      </w:r>
      <w:hyperlink r:id="rId11" w:history="1">
        <w:r w:rsidRPr="00755FA0">
          <w:rPr>
            <w:rFonts w:ascii="Cambria" w:eastAsia="Times New Roman" w:hAnsi="Cambria" w:cs="Calibri"/>
            <w:sz w:val="24"/>
            <w:szCs w:val="24"/>
            <w:lang w:eastAsia="bg-BG"/>
          </w:rPr>
          <w:t>чл. 52</w:t>
        </w:r>
      </w:hyperlink>
      <w:r w:rsidRPr="00755FA0">
        <w:rPr>
          <w:rFonts w:ascii="Cambria" w:eastAsia="Times New Roman" w:hAnsi="Cambria" w:cs="Calibri"/>
          <w:sz w:val="24"/>
          <w:szCs w:val="24"/>
          <w:lang w:eastAsia="bg-BG"/>
        </w:rPr>
        <w:t xml:space="preserve"> от ЗОП, че тези стандартизационни документи се отнасят до определените от Възложителя изисквания за работни характеристики и функционални изисквания, неговата оферта няма да бъде предложена за отстраняване.</w:t>
      </w:r>
    </w:p>
    <w:p w14:paraId="50090A90" w14:textId="77777777" w:rsidR="00D26750" w:rsidRPr="00755FA0" w:rsidRDefault="00D26750" w:rsidP="00D26750">
      <w:pPr>
        <w:shd w:val="clear" w:color="auto" w:fill="FFFFFF"/>
        <w:tabs>
          <w:tab w:val="left" w:pos="0"/>
          <w:tab w:val="left" w:pos="993"/>
        </w:tabs>
        <w:spacing w:after="0"/>
        <w:ind w:firstLine="567"/>
        <w:rPr>
          <w:rFonts w:ascii="Cambria" w:eastAsia="Times New Roman" w:hAnsi="Cambria" w:cs="Calibri"/>
          <w:sz w:val="24"/>
          <w:szCs w:val="24"/>
          <w:lang w:eastAsia="bg-BG"/>
        </w:rPr>
      </w:pPr>
    </w:p>
    <w:p w14:paraId="05E71ADF" w14:textId="77777777" w:rsidR="00D26750" w:rsidRPr="00755FA0" w:rsidRDefault="00D26750" w:rsidP="00D26750">
      <w:pPr>
        <w:shd w:val="clear" w:color="auto" w:fill="FFFFFF"/>
        <w:tabs>
          <w:tab w:val="left" w:pos="0"/>
          <w:tab w:val="left" w:pos="993"/>
        </w:tabs>
        <w:spacing w:after="0"/>
        <w:ind w:firstLine="567"/>
        <w:rPr>
          <w:rFonts w:ascii="Cambria" w:eastAsia="Times New Roman" w:hAnsi="Cambria" w:cs="Calibri"/>
          <w:i/>
          <w:sz w:val="24"/>
          <w:szCs w:val="24"/>
          <w:lang w:eastAsia="bg-BG"/>
        </w:rPr>
      </w:pPr>
      <w:r w:rsidRPr="00755FA0">
        <w:rPr>
          <w:rFonts w:ascii="Cambria" w:eastAsia="Times New Roman" w:hAnsi="Cambria" w:cs="Calibri"/>
          <w:b/>
          <w:i/>
          <w:sz w:val="24"/>
          <w:szCs w:val="24"/>
          <w:lang w:val="en-US" w:eastAsia="bg-BG"/>
        </w:rPr>
        <w:t>*</w:t>
      </w:r>
      <w:r w:rsidRPr="00755FA0">
        <w:rPr>
          <w:rFonts w:ascii="Cambria" w:eastAsia="Times New Roman" w:hAnsi="Cambria" w:cs="Calibri"/>
          <w:b/>
          <w:i/>
          <w:sz w:val="24"/>
          <w:szCs w:val="24"/>
          <w:lang w:eastAsia="bg-BG"/>
        </w:rPr>
        <w:t>ВАЖНО! Посочените „Технически спецификации“, действащото законодателство и стандарти в областта на изпълнение на строително - монтажните работи следва да се разбират като предварително обявени условия на поръчката по смисъла на чл. 107, т. 2, буква „а“ от ЗОП</w:t>
      </w:r>
      <w:r w:rsidRPr="00755FA0">
        <w:rPr>
          <w:rFonts w:ascii="Cambria" w:eastAsia="Times New Roman" w:hAnsi="Cambria" w:cs="Calibri"/>
          <w:b/>
          <w:i/>
          <w:sz w:val="24"/>
          <w:szCs w:val="24"/>
          <w:lang w:val="en-US" w:eastAsia="bg-BG"/>
        </w:rPr>
        <w:t>!</w:t>
      </w:r>
    </w:p>
    <w:p w14:paraId="0DFE8759" w14:textId="77777777" w:rsidR="00BB300C" w:rsidRPr="00755FA0" w:rsidRDefault="00BB300C" w:rsidP="00BB300C">
      <w:pPr>
        <w:rPr>
          <w:rFonts w:ascii="Cambria" w:hAnsi="Cambria"/>
          <w:sz w:val="24"/>
          <w:szCs w:val="24"/>
          <w:lang w:eastAsia="x-none"/>
        </w:rPr>
      </w:pPr>
    </w:p>
    <w:p w14:paraId="789B2CDB" w14:textId="77777777" w:rsidR="00F91F4E" w:rsidRPr="00A048C1" w:rsidRDefault="00F91F4E" w:rsidP="004D714A">
      <w:pPr>
        <w:pStyle w:val="Heading1"/>
        <w:rPr>
          <w:rFonts w:ascii="Cambria" w:eastAsia="MS ??" w:hAnsi="Cambria"/>
          <w:szCs w:val="24"/>
          <w:u w:val="single"/>
          <w:lang w:val="bg-BG"/>
        </w:rPr>
      </w:pPr>
      <w:bookmarkStart w:id="10" w:name="_Toc510614750"/>
      <w:bookmarkStart w:id="11" w:name="_Toc510617675"/>
      <w:r w:rsidRPr="00A048C1">
        <w:rPr>
          <w:rFonts w:ascii="Cambria" w:eastAsia="MS ??" w:hAnsi="Cambria"/>
          <w:szCs w:val="24"/>
          <w:u w:val="single"/>
          <w:lang w:val="bg-BG"/>
        </w:rPr>
        <w:t>РАЗДЕЛ ІII. УСЛОВИЯ ЗА УЧАСТИЕ В ПРОЦЕДУРАТА</w:t>
      </w:r>
      <w:bookmarkEnd w:id="10"/>
      <w:bookmarkEnd w:id="11"/>
    </w:p>
    <w:p w14:paraId="7414D15B" w14:textId="77777777" w:rsidR="00F91F4E" w:rsidRPr="00755FA0" w:rsidRDefault="004D714A" w:rsidP="00F02D07">
      <w:pPr>
        <w:pStyle w:val="Heading2"/>
        <w:ind w:firstLine="720"/>
        <w:rPr>
          <w:rFonts w:ascii="Cambria" w:hAnsi="Cambria"/>
          <w:lang w:val="bg-BG"/>
        </w:rPr>
      </w:pPr>
      <w:bookmarkStart w:id="12" w:name="_Toc510614751"/>
      <w:bookmarkStart w:id="13" w:name="_Toc510617676"/>
      <w:r w:rsidRPr="00755FA0">
        <w:rPr>
          <w:rFonts w:ascii="Cambria" w:hAnsi="Cambria"/>
          <w:lang w:val="bg-BG"/>
        </w:rPr>
        <w:t xml:space="preserve">1. </w:t>
      </w:r>
      <w:r w:rsidR="0020599D" w:rsidRPr="00755FA0">
        <w:rPr>
          <w:rFonts w:ascii="Cambria" w:hAnsi="Cambria"/>
          <w:lang w:val="bg-BG"/>
        </w:rPr>
        <w:t>ОБЩИ ИЗИСКВАНИЯ</w:t>
      </w:r>
      <w:bookmarkEnd w:id="12"/>
      <w:bookmarkEnd w:id="13"/>
    </w:p>
    <w:p w14:paraId="5DB07D61" w14:textId="77777777" w:rsidR="00F91F4E" w:rsidRPr="00BA2897" w:rsidRDefault="00F91F4E" w:rsidP="003D6CD9">
      <w:pPr>
        <w:rPr>
          <w:rFonts w:ascii="Cambria" w:eastAsia="MS ??" w:hAnsi="Cambria" w:cs="Calibri"/>
          <w:sz w:val="24"/>
          <w:szCs w:val="24"/>
        </w:rPr>
      </w:pPr>
      <w:r w:rsidRPr="00755FA0">
        <w:rPr>
          <w:rFonts w:ascii="Cambria" w:eastAsia="MS ??" w:hAnsi="Cambria"/>
          <w:sz w:val="24"/>
          <w:szCs w:val="24"/>
        </w:rPr>
        <w:tab/>
      </w:r>
      <w:r w:rsidRPr="00BA2897">
        <w:rPr>
          <w:rFonts w:ascii="Cambria" w:eastAsia="MS ??" w:hAnsi="Cambria" w:cs="Calibri"/>
          <w:sz w:val="24"/>
          <w:szCs w:val="24"/>
        </w:rPr>
        <w:t xml:space="preserve">1.1. В настоящата процедура за възлагане на обществена поръчка може да участва всяко българско или чуждестранно физическо или юридическо лице, както и техни обединения, които отговарят на условията на Закона за обществените поръчки (ЗОП) и на изискванията на </w:t>
      </w:r>
      <w:r w:rsidR="00B31F2B" w:rsidRPr="00BA2897">
        <w:rPr>
          <w:rFonts w:ascii="Cambria" w:eastAsia="MS ??" w:hAnsi="Cambria" w:cs="Calibri"/>
          <w:sz w:val="24"/>
          <w:szCs w:val="24"/>
        </w:rPr>
        <w:t>в</w:t>
      </w:r>
      <w:r w:rsidRPr="00BA2897">
        <w:rPr>
          <w:rFonts w:ascii="Cambria" w:eastAsia="MS ??" w:hAnsi="Cambria" w:cs="Calibri"/>
          <w:sz w:val="24"/>
          <w:szCs w:val="24"/>
        </w:rPr>
        <w:t>ъзложителя.</w:t>
      </w:r>
    </w:p>
    <w:p w14:paraId="56C6CCAD" w14:textId="77777777" w:rsidR="00F91F4E" w:rsidRPr="00BA2897" w:rsidRDefault="00F91F4E" w:rsidP="00637E92">
      <w:pPr>
        <w:spacing w:after="0"/>
        <w:ind w:firstLine="720"/>
        <w:rPr>
          <w:rFonts w:ascii="Cambria" w:eastAsia="MS ??" w:hAnsi="Cambria" w:cs="Calibri"/>
          <w:sz w:val="24"/>
          <w:szCs w:val="24"/>
        </w:rPr>
      </w:pPr>
      <w:r w:rsidRPr="00BA2897">
        <w:rPr>
          <w:rFonts w:ascii="Cambria" w:eastAsia="MS ??" w:hAnsi="Cambria" w:cs="Calibri"/>
          <w:sz w:val="24"/>
          <w:szCs w:val="24"/>
        </w:rPr>
        <w:t>1.2. 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23A6EBE8" w14:textId="77777777" w:rsidR="00F91F4E" w:rsidRPr="00BA2897" w:rsidRDefault="00F91F4E" w:rsidP="00637E92">
      <w:pPr>
        <w:spacing w:after="0"/>
        <w:ind w:firstLine="720"/>
        <w:rPr>
          <w:rFonts w:ascii="Cambria" w:eastAsia="MS ??" w:hAnsi="Cambria" w:cs="Calibri"/>
          <w:sz w:val="24"/>
          <w:szCs w:val="24"/>
        </w:rPr>
      </w:pPr>
      <w:r w:rsidRPr="00BA2897">
        <w:rPr>
          <w:rFonts w:ascii="Cambria" w:eastAsia="MS ??" w:hAnsi="Cambria" w:cs="Calibri"/>
          <w:sz w:val="24"/>
          <w:szCs w:val="24"/>
        </w:rPr>
        <w:t xml:space="preserve">1.3.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14:paraId="55B4DBB4" w14:textId="77777777" w:rsidR="00F91F4E" w:rsidRPr="00BA2897" w:rsidRDefault="00F91F4E" w:rsidP="00637E92">
      <w:pPr>
        <w:spacing w:after="0"/>
        <w:ind w:firstLine="720"/>
        <w:rPr>
          <w:rFonts w:ascii="Cambria" w:eastAsia="MS ??" w:hAnsi="Cambria" w:cs="Calibri"/>
          <w:sz w:val="24"/>
          <w:szCs w:val="24"/>
        </w:rPr>
      </w:pPr>
      <w:r w:rsidRPr="00BA2897">
        <w:rPr>
          <w:rFonts w:ascii="Cambria" w:eastAsia="MS ??" w:hAnsi="Cambria" w:cs="Calibri"/>
          <w:sz w:val="24"/>
          <w:szCs w:val="24"/>
        </w:rPr>
        <w:t>1.4. Когато участникът е обединение, което не е регистрирано като самостоятелно юридическо лице, се представя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165D599E" w14:textId="77777777" w:rsidR="00F91F4E" w:rsidRPr="00BA2897" w:rsidRDefault="00F91F4E" w:rsidP="00637E92">
      <w:pPr>
        <w:spacing w:after="0"/>
        <w:ind w:firstLine="720"/>
        <w:rPr>
          <w:rFonts w:ascii="Cambria" w:eastAsia="MS ??" w:hAnsi="Cambria" w:cs="Calibri"/>
          <w:sz w:val="24"/>
          <w:szCs w:val="24"/>
        </w:rPr>
      </w:pPr>
      <w:r w:rsidRPr="00BA2897">
        <w:rPr>
          <w:rFonts w:ascii="Cambria" w:eastAsia="MS ??" w:hAnsi="Cambria" w:cs="Calibri"/>
          <w:sz w:val="24"/>
          <w:szCs w:val="24"/>
        </w:rPr>
        <w:t>1. правата и задълженията на участниците в обединението;</w:t>
      </w:r>
    </w:p>
    <w:p w14:paraId="1643B1FB" w14:textId="77777777" w:rsidR="00F91F4E" w:rsidRPr="00BA2897" w:rsidRDefault="00F91F4E" w:rsidP="00637E92">
      <w:pPr>
        <w:spacing w:after="0"/>
        <w:ind w:firstLine="720"/>
        <w:rPr>
          <w:rFonts w:ascii="Cambria" w:eastAsia="MS ??" w:hAnsi="Cambria" w:cs="Calibri"/>
          <w:sz w:val="24"/>
          <w:szCs w:val="24"/>
        </w:rPr>
      </w:pPr>
      <w:r w:rsidRPr="00BA2897">
        <w:rPr>
          <w:rFonts w:ascii="Cambria" w:eastAsia="MS ??" w:hAnsi="Cambria" w:cs="Calibri"/>
          <w:sz w:val="24"/>
          <w:szCs w:val="24"/>
        </w:rPr>
        <w:t>2. разпределението на отговорността между членовете на обединението;</w:t>
      </w:r>
    </w:p>
    <w:p w14:paraId="3E0FAAC6" w14:textId="77777777" w:rsidR="00F91F4E" w:rsidRPr="00BA2897" w:rsidRDefault="00F91F4E" w:rsidP="00637E92">
      <w:pPr>
        <w:spacing w:after="0"/>
        <w:rPr>
          <w:rFonts w:ascii="Cambria" w:eastAsia="MS ??" w:hAnsi="Cambria" w:cs="Calibri"/>
          <w:sz w:val="24"/>
          <w:szCs w:val="24"/>
        </w:rPr>
      </w:pPr>
      <w:r w:rsidRPr="00BA2897">
        <w:rPr>
          <w:rFonts w:ascii="Cambria" w:eastAsia="MS ??" w:hAnsi="Cambria" w:cs="Calibri"/>
          <w:sz w:val="24"/>
          <w:szCs w:val="24"/>
        </w:rPr>
        <w:tab/>
        <w:t>3. дейностите, които ще изпълнява всеки член на обединението.</w:t>
      </w:r>
      <w:r w:rsidRPr="00BA2897">
        <w:rPr>
          <w:rFonts w:ascii="Cambria" w:eastAsia="MS ??" w:hAnsi="Cambria" w:cs="Calibri"/>
          <w:sz w:val="24"/>
          <w:szCs w:val="24"/>
        </w:rPr>
        <w:tab/>
      </w:r>
    </w:p>
    <w:p w14:paraId="7A17376E" w14:textId="77777777" w:rsidR="00F91F4E" w:rsidRPr="00BA2897" w:rsidRDefault="00F91F4E" w:rsidP="00637E92">
      <w:pPr>
        <w:spacing w:after="0"/>
        <w:rPr>
          <w:rFonts w:ascii="Cambria" w:eastAsia="MS ??" w:hAnsi="Cambria" w:cs="Calibri"/>
          <w:sz w:val="24"/>
          <w:szCs w:val="24"/>
        </w:rPr>
      </w:pPr>
      <w:r w:rsidRPr="00BA2897">
        <w:rPr>
          <w:rFonts w:ascii="Cambria" w:eastAsia="MS ??" w:hAnsi="Cambria" w:cs="Calibri"/>
          <w:sz w:val="24"/>
          <w:szCs w:val="24"/>
        </w:rPr>
        <w:tab/>
        <w:t>1.5. Когато участникът е обединение, което не е юридическо лице, следва да бъде определен и посочен партньор, който да представлява обед</w:t>
      </w:r>
      <w:r w:rsidR="003D6CD9" w:rsidRPr="00BA2897">
        <w:rPr>
          <w:rFonts w:ascii="Cambria" w:eastAsia="MS ??" w:hAnsi="Cambria" w:cs="Calibri"/>
          <w:sz w:val="24"/>
          <w:szCs w:val="24"/>
        </w:rPr>
        <w:t>и</w:t>
      </w:r>
      <w:r w:rsidRPr="00BA2897">
        <w:rPr>
          <w:rFonts w:ascii="Cambria" w:eastAsia="MS ??" w:hAnsi="Cambria" w:cs="Calibri"/>
          <w:sz w:val="24"/>
          <w:szCs w:val="24"/>
        </w:rPr>
        <w:t>нението за целите на настоящата обществена поръчка</w:t>
      </w:r>
      <w:r w:rsidR="009C6FF8" w:rsidRPr="00BA2897">
        <w:rPr>
          <w:rFonts w:ascii="Cambria" w:eastAsia="MS ??" w:hAnsi="Cambria" w:cs="Calibri"/>
          <w:sz w:val="24"/>
          <w:szCs w:val="24"/>
        </w:rPr>
        <w:t xml:space="preserve"> и лице което представлява обединението </w:t>
      </w:r>
      <w:r w:rsidR="0028265E" w:rsidRPr="00BA2897">
        <w:rPr>
          <w:rFonts w:ascii="Cambria" w:eastAsia="MS ??" w:hAnsi="Cambria" w:cs="Calibri"/>
          <w:sz w:val="24"/>
          <w:szCs w:val="24"/>
        </w:rPr>
        <w:t xml:space="preserve">упълномощено </w:t>
      </w:r>
      <w:r w:rsidR="009C6FF8" w:rsidRPr="00BA2897">
        <w:rPr>
          <w:rFonts w:ascii="Cambria" w:eastAsia="MS ??" w:hAnsi="Cambria" w:cs="Calibri"/>
          <w:sz w:val="24"/>
          <w:szCs w:val="24"/>
        </w:rPr>
        <w:t xml:space="preserve">с изрично пълномощно или </w:t>
      </w:r>
      <w:r w:rsidR="0028265E" w:rsidRPr="00BA2897">
        <w:rPr>
          <w:rFonts w:ascii="Cambria" w:eastAsia="MS ??" w:hAnsi="Cambria" w:cs="Calibri"/>
          <w:sz w:val="24"/>
          <w:szCs w:val="24"/>
        </w:rPr>
        <w:t xml:space="preserve">с делегирани права </w:t>
      </w:r>
      <w:r w:rsidR="009C6FF8" w:rsidRPr="00BA2897">
        <w:rPr>
          <w:rFonts w:ascii="Cambria" w:eastAsia="MS ??" w:hAnsi="Cambria" w:cs="Calibri"/>
          <w:sz w:val="24"/>
          <w:szCs w:val="24"/>
        </w:rPr>
        <w:t>в до</w:t>
      </w:r>
      <w:r w:rsidR="0028265E" w:rsidRPr="00BA2897">
        <w:rPr>
          <w:rFonts w:ascii="Cambria" w:eastAsia="MS ??" w:hAnsi="Cambria" w:cs="Calibri"/>
          <w:sz w:val="24"/>
          <w:szCs w:val="24"/>
        </w:rPr>
        <w:t>г</w:t>
      </w:r>
      <w:r w:rsidR="00F00393" w:rsidRPr="00BA2897">
        <w:rPr>
          <w:rFonts w:ascii="Cambria" w:eastAsia="MS ??" w:hAnsi="Cambria" w:cs="Calibri"/>
          <w:sz w:val="24"/>
          <w:szCs w:val="24"/>
        </w:rPr>
        <w:t>овора за създаване на обединене</w:t>
      </w:r>
      <w:r w:rsidR="009C6FF8" w:rsidRPr="00BA2897">
        <w:rPr>
          <w:rFonts w:ascii="Cambria" w:eastAsia="MS ??" w:hAnsi="Cambria" w:cs="Calibri"/>
          <w:sz w:val="24"/>
          <w:szCs w:val="24"/>
        </w:rPr>
        <w:t>ие.</w:t>
      </w:r>
    </w:p>
    <w:p w14:paraId="6DEABFAB" w14:textId="507A82E0" w:rsidR="00F91F4E" w:rsidRPr="00BA2897" w:rsidRDefault="00F91F4E" w:rsidP="00BA2897">
      <w:pPr>
        <w:spacing w:after="0"/>
        <w:rPr>
          <w:rFonts w:ascii="Cambria" w:eastAsia="MS ??" w:hAnsi="Cambria" w:cs="Calibri"/>
          <w:sz w:val="24"/>
          <w:szCs w:val="24"/>
        </w:rPr>
      </w:pPr>
      <w:r w:rsidRPr="00BA2897">
        <w:rPr>
          <w:rFonts w:ascii="Cambria" w:eastAsia="MS ??" w:hAnsi="Cambria" w:cs="Calibri"/>
          <w:sz w:val="24"/>
          <w:szCs w:val="24"/>
        </w:rPr>
        <w:tab/>
        <w:t>1.6.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r w:rsidR="003D6CD9" w:rsidRPr="00BA2897">
        <w:rPr>
          <w:rFonts w:ascii="Cambria" w:eastAsia="MS ??" w:hAnsi="Cambria" w:cs="Calibri"/>
          <w:sz w:val="24"/>
          <w:szCs w:val="24"/>
        </w:rPr>
        <w:t>.</w:t>
      </w:r>
    </w:p>
    <w:p w14:paraId="61C7EF8A" w14:textId="06ED80E6" w:rsidR="00F91F4E" w:rsidRPr="00BA2897" w:rsidRDefault="00F91F4E" w:rsidP="00637E92">
      <w:pPr>
        <w:spacing w:after="0"/>
        <w:ind w:firstLine="720"/>
        <w:rPr>
          <w:rFonts w:ascii="Cambria" w:eastAsia="MS ??" w:hAnsi="Cambria" w:cs="Calibri"/>
          <w:sz w:val="24"/>
          <w:szCs w:val="24"/>
        </w:rPr>
      </w:pPr>
      <w:r w:rsidRPr="00BA2897">
        <w:rPr>
          <w:rFonts w:ascii="Cambria" w:eastAsia="MS ??" w:hAnsi="Cambria" w:cs="Calibri"/>
          <w:sz w:val="24"/>
          <w:szCs w:val="24"/>
        </w:rPr>
        <w:t>1</w:t>
      </w:r>
      <w:r w:rsidR="00BA2897">
        <w:rPr>
          <w:rFonts w:ascii="Cambria" w:eastAsia="MS ??" w:hAnsi="Cambria" w:cs="Calibri"/>
          <w:sz w:val="24"/>
          <w:szCs w:val="24"/>
        </w:rPr>
        <w:t>.7</w:t>
      </w:r>
      <w:r w:rsidRPr="00BA2897">
        <w:rPr>
          <w:rFonts w:ascii="Cambria" w:eastAsia="MS ??" w:hAnsi="Cambria" w:cs="Calibri"/>
          <w:sz w:val="24"/>
          <w:szCs w:val="24"/>
        </w:rPr>
        <w:t xml:space="preserve">. Лице, което участва в обединение или е дало съгласие и фигурира като подизпълнител в офертата на друг участник, не може да подава самостоятелна оферта. </w:t>
      </w:r>
    </w:p>
    <w:p w14:paraId="4E3D7B0A" w14:textId="7CD8BAA1" w:rsidR="00F91F4E" w:rsidRPr="00BA2897" w:rsidRDefault="00BA2897" w:rsidP="00637E92">
      <w:pPr>
        <w:spacing w:after="0"/>
        <w:ind w:firstLine="709"/>
        <w:rPr>
          <w:rFonts w:ascii="Cambria" w:eastAsia="MS ??" w:hAnsi="Cambria" w:cs="Calibri"/>
          <w:sz w:val="24"/>
          <w:szCs w:val="24"/>
        </w:rPr>
      </w:pPr>
      <w:r>
        <w:rPr>
          <w:rFonts w:ascii="Cambria" w:eastAsia="MS ??" w:hAnsi="Cambria" w:cs="Calibri"/>
          <w:sz w:val="24"/>
          <w:szCs w:val="24"/>
        </w:rPr>
        <w:lastRenderedPageBreak/>
        <w:t>1.8</w:t>
      </w:r>
      <w:r w:rsidR="00F91F4E" w:rsidRPr="00BA2897">
        <w:rPr>
          <w:rFonts w:ascii="Cambria" w:eastAsia="MS ??" w:hAnsi="Cambria" w:cs="Calibri"/>
          <w:sz w:val="24"/>
          <w:szCs w:val="24"/>
        </w:rPr>
        <w:t>. В процедурата за възлагане на обществената поръчка едно физическо или юридическо лице може да участва само в едно обединение.</w:t>
      </w:r>
    </w:p>
    <w:p w14:paraId="27A61CC7" w14:textId="0E0FFA83" w:rsidR="00F91F4E" w:rsidRPr="00BA2897" w:rsidRDefault="00BA2897" w:rsidP="00637E92">
      <w:pPr>
        <w:spacing w:after="0"/>
        <w:ind w:firstLine="709"/>
        <w:rPr>
          <w:rFonts w:ascii="Cambria" w:eastAsia="MS ??" w:hAnsi="Cambria" w:cs="Calibri"/>
          <w:sz w:val="24"/>
          <w:szCs w:val="24"/>
        </w:rPr>
      </w:pPr>
      <w:r>
        <w:rPr>
          <w:rFonts w:ascii="Cambria" w:eastAsia="MS ??" w:hAnsi="Cambria" w:cs="Calibri"/>
          <w:sz w:val="24"/>
          <w:szCs w:val="24"/>
        </w:rPr>
        <w:t>1.9</w:t>
      </w:r>
      <w:r w:rsidR="00F91F4E" w:rsidRPr="00BA2897">
        <w:rPr>
          <w:rFonts w:ascii="Cambria" w:eastAsia="MS ??" w:hAnsi="Cambria" w:cs="Calibri"/>
          <w:sz w:val="24"/>
          <w:szCs w:val="24"/>
        </w:rPr>
        <w:t>. Свързани лица не могат да бъдат самостоятелни участници в една и съща процедура. „Свързани лица” по § 2, т. 45 от Допълнителните разпореди на ЗОП са тези по § 1, т.13 и 14 от Допълнителните разпоредби на Закона за публично предлагане на ценни книжа.</w:t>
      </w:r>
    </w:p>
    <w:p w14:paraId="2AAAD895" w14:textId="0F2A33EF" w:rsidR="00F91F4E" w:rsidRPr="00BA2897" w:rsidRDefault="00BA2897" w:rsidP="00637E92">
      <w:pPr>
        <w:spacing w:after="0"/>
        <w:ind w:firstLine="709"/>
        <w:rPr>
          <w:rFonts w:ascii="Cambria" w:eastAsia="MS ??" w:hAnsi="Cambria" w:cs="Calibri"/>
          <w:sz w:val="24"/>
          <w:szCs w:val="24"/>
        </w:rPr>
      </w:pPr>
      <w:r>
        <w:rPr>
          <w:rFonts w:ascii="Cambria" w:eastAsia="MS ??" w:hAnsi="Cambria" w:cs="Calibri"/>
          <w:sz w:val="24"/>
          <w:szCs w:val="24"/>
        </w:rPr>
        <w:t>1.10</w:t>
      </w:r>
      <w:r w:rsidR="00F91F4E" w:rsidRPr="00BA2897">
        <w:rPr>
          <w:rFonts w:ascii="Cambria" w:eastAsia="MS ??" w:hAnsi="Cambria" w:cs="Calibri"/>
          <w:sz w:val="24"/>
          <w:szCs w:val="24"/>
        </w:rPr>
        <w:t xml:space="preserve">. При подаване на заявление за участие или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 (образец </w:t>
      </w:r>
      <w:r w:rsidR="00BA5161" w:rsidRPr="00BA2897">
        <w:rPr>
          <w:rFonts w:ascii="Cambria" w:eastAsia="MS ??" w:hAnsi="Cambria" w:cs="Calibri"/>
          <w:sz w:val="24"/>
          <w:szCs w:val="24"/>
        </w:rPr>
        <w:t>Образец</w:t>
      </w:r>
      <w:r w:rsidR="00F91F4E" w:rsidRPr="00BA2897">
        <w:rPr>
          <w:rFonts w:ascii="Cambria" w:eastAsia="MS ??" w:hAnsi="Cambria" w:cs="Calibri"/>
          <w:sz w:val="24"/>
          <w:szCs w:val="24"/>
        </w:rPr>
        <w:t xml:space="preserve"> № 2). В него се предоставя съответната информация, изисквана от </w:t>
      </w:r>
      <w:r w:rsidR="00B31F2B" w:rsidRPr="00BA2897">
        <w:rPr>
          <w:rFonts w:ascii="Cambria" w:eastAsia="MS ??" w:hAnsi="Cambria" w:cs="Calibri"/>
          <w:sz w:val="24"/>
          <w:szCs w:val="24"/>
        </w:rPr>
        <w:t>в</w:t>
      </w:r>
      <w:r w:rsidR="00F91F4E" w:rsidRPr="00BA2897">
        <w:rPr>
          <w:rFonts w:ascii="Cambria" w:eastAsia="MS ??" w:hAnsi="Cambria" w:cs="Calibri"/>
          <w:sz w:val="24"/>
          <w:szCs w:val="24"/>
        </w:rPr>
        <w:t>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7743A13F" w14:textId="468CEF05" w:rsidR="00F91F4E" w:rsidRPr="00BA2897" w:rsidRDefault="00BA2897" w:rsidP="00637E92">
      <w:pPr>
        <w:spacing w:after="0"/>
        <w:ind w:firstLine="709"/>
        <w:rPr>
          <w:rFonts w:ascii="Cambria" w:eastAsia="MS ??" w:hAnsi="Cambria" w:cs="Calibri"/>
          <w:sz w:val="24"/>
          <w:szCs w:val="24"/>
        </w:rPr>
      </w:pPr>
      <w:r>
        <w:rPr>
          <w:rFonts w:ascii="Cambria" w:eastAsia="MS ??" w:hAnsi="Cambria" w:cs="Calibri"/>
          <w:sz w:val="24"/>
          <w:szCs w:val="24"/>
        </w:rPr>
        <w:t>1.11</w:t>
      </w:r>
      <w:r w:rsidR="00F91F4E" w:rsidRPr="00BA2897">
        <w:rPr>
          <w:rFonts w:ascii="Cambria" w:eastAsia="MS ??" w:hAnsi="Cambria" w:cs="Calibri"/>
          <w:sz w:val="24"/>
          <w:szCs w:val="24"/>
        </w:rPr>
        <w:t>.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1.11.</w:t>
      </w:r>
    </w:p>
    <w:p w14:paraId="788DD4E9" w14:textId="18D114AA" w:rsidR="00F91F4E" w:rsidRPr="00BA2897" w:rsidRDefault="00BA2897" w:rsidP="00637E92">
      <w:pPr>
        <w:spacing w:after="0"/>
        <w:ind w:firstLine="709"/>
        <w:rPr>
          <w:rFonts w:ascii="Cambria" w:eastAsia="MS ??" w:hAnsi="Cambria" w:cs="Calibri"/>
          <w:sz w:val="24"/>
          <w:szCs w:val="24"/>
        </w:rPr>
      </w:pPr>
      <w:r>
        <w:rPr>
          <w:rFonts w:ascii="Cambria" w:eastAsia="MS ??" w:hAnsi="Cambria" w:cs="Calibri"/>
          <w:sz w:val="24"/>
          <w:szCs w:val="24"/>
        </w:rPr>
        <w:t>1.12</w:t>
      </w:r>
      <w:r w:rsidR="00F91F4E" w:rsidRPr="00BA2897">
        <w:rPr>
          <w:rFonts w:ascii="Cambria" w:eastAsia="MS ??" w:hAnsi="Cambria" w:cs="Calibri"/>
          <w:sz w:val="24"/>
          <w:szCs w:val="24"/>
        </w:rPr>
        <w:t>.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742DE58E" w14:textId="05892986" w:rsidR="00F91F4E" w:rsidRPr="00BA2897" w:rsidRDefault="00BA2897" w:rsidP="00637E92">
      <w:pPr>
        <w:spacing w:after="0"/>
        <w:ind w:firstLine="709"/>
        <w:rPr>
          <w:rFonts w:ascii="Cambria" w:eastAsia="MS ??" w:hAnsi="Cambria" w:cs="Calibri"/>
          <w:sz w:val="24"/>
          <w:szCs w:val="24"/>
        </w:rPr>
      </w:pPr>
      <w:r>
        <w:rPr>
          <w:rFonts w:ascii="Cambria" w:eastAsia="MS ??" w:hAnsi="Cambria" w:cs="Calibri"/>
          <w:sz w:val="24"/>
          <w:szCs w:val="24"/>
        </w:rPr>
        <w:t>1.13</w:t>
      </w:r>
      <w:r w:rsidR="00F91F4E" w:rsidRPr="00BA2897">
        <w:rPr>
          <w:rFonts w:ascii="Cambria" w:eastAsia="MS ??" w:hAnsi="Cambria" w:cs="Calibri"/>
          <w:sz w:val="24"/>
          <w:szCs w:val="24"/>
        </w:rPr>
        <w:t>.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1FCC5C9E" w14:textId="10D0F282" w:rsidR="00F91F4E" w:rsidRPr="00755FA0" w:rsidRDefault="00BA2897" w:rsidP="00E27F11">
      <w:pPr>
        <w:spacing w:after="0"/>
        <w:ind w:firstLine="709"/>
        <w:rPr>
          <w:rFonts w:ascii="Cambria" w:eastAsia="MS ??" w:hAnsi="Cambria" w:cs="Calibri"/>
          <w:sz w:val="24"/>
          <w:szCs w:val="24"/>
        </w:rPr>
      </w:pPr>
      <w:r>
        <w:rPr>
          <w:rFonts w:ascii="Cambria" w:eastAsia="MS ??" w:hAnsi="Cambria" w:cs="Calibri"/>
          <w:sz w:val="24"/>
          <w:szCs w:val="24"/>
        </w:rPr>
        <w:t>1.14</w:t>
      </w:r>
      <w:r w:rsidR="00F91F4E" w:rsidRPr="00BA2897">
        <w:rPr>
          <w:rFonts w:ascii="Cambria" w:eastAsia="MS ??" w:hAnsi="Cambria" w:cs="Calibri"/>
          <w:sz w:val="24"/>
          <w:szCs w:val="24"/>
        </w:rPr>
        <w:t xml:space="preserve">. Преди сключването на договор за обществената поръчка </w:t>
      </w:r>
      <w:r w:rsidR="00B31F2B" w:rsidRPr="00BA2897">
        <w:rPr>
          <w:rFonts w:ascii="Cambria" w:eastAsia="MS ??" w:hAnsi="Cambria" w:cs="Calibri"/>
          <w:sz w:val="24"/>
          <w:szCs w:val="24"/>
        </w:rPr>
        <w:t>в</w:t>
      </w:r>
      <w:r w:rsidR="00F91F4E" w:rsidRPr="00BA2897">
        <w:rPr>
          <w:rFonts w:ascii="Cambria" w:eastAsia="MS ??" w:hAnsi="Cambria" w:cs="Calibri"/>
          <w:sz w:val="24"/>
          <w:szCs w:val="24"/>
        </w:rPr>
        <w:t xml:space="preserve">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w:t>
      </w:r>
      <w:r w:rsidR="00E27F11" w:rsidRPr="00BA2897">
        <w:rPr>
          <w:rFonts w:ascii="Cambria" w:eastAsia="MS ??" w:hAnsi="Cambria" w:cs="Calibri"/>
          <w:sz w:val="24"/>
          <w:szCs w:val="24"/>
        </w:rPr>
        <w:t>и третите лица, ако има такива.</w:t>
      </w:r>
    </w:p>
    <w:p w14:paraId="7E09DFC1" w14:textId="77777777" w:rsidR="00E27F11" w:rsidRPr="00A048C1" w:rsidRDefault="00E27F11" w:rsidP="00E27F11">
      <w:pPr>
        <w:spacing w:after="0"/>
        <w:ind w:firstLine="709"/>
        <w:rPr>
          <w:rFonts w:ascii="Cambria" w:eastAsia="MS ??" w:hAnsi="Cambria" w:cs="Calibri"/>
          <w:sz w:val="24"/>
          <w:szCs w:val="24"/>
          <w:u w:val="single"/>
        </w:rPr>
      </w:pPr>
    </w:p>
    <w:p w14:paraId="10DB4897" w14:textId="11351173" w:rsidR="00F31C2C" w:rsidRPr="00103CFA" w:rsidRDefault="004D714A" w:rsidP="00103CFA">
      <w:pPr>
        <w:pStyle w:val="Heading2"/>
        <w:spacing w:after="0"/>
        <w:ind w:firstLine="709"/>
        <w:rPr>
          <w:rFonts w:ascii="Cambria" w:hAnsi="Cambria" w:cs="Calibri"/>
          <w:lang w:val="bg-BG"/>
        </w:rPr>
      </w:pPr>
      <w:bookmarkStart w:id="14" w:name="_Toc510614752"/>
      <w:bookmarkStart w:id="15" w:name="_Toc510617677"/>
      <w:r w:rsidRPr="00A048C1">
        <w:rPr>
          <w:rFonts w:ascii="Cambria" w:hAnsi="Cambria" w:cs="Calibri"/>
          <w:lang w:val="bg-BG"/>
        </w:rPr>
        <w:t xml:space="preserve">2. </w:t>
      </w:r>
      <w:r w:rsidR="0020599D" w:rsidRPr="00A048C1">
        <w:rPr>
          <w:rFonts w:ascii="Cambria" w:hAnsi="Cambria" w:cs="Calibri"/>
          <w:lang w:val="bg-BG"/>
        </w:rPr>
        <w:t>УСЛОВИЯ ЗА ДОПУСТИМОСТ</w:t>
      </w:r>
      <w:bookmarkEnd w:id="14"/>
      <w:bookmarkEnd w:id="15"/>
      <w:r w:rsidR="00103CFA">
        <w:rPr>
          <w:rFonts w:ascii="Cambria" w:hAnsi="Cambria" w:cs="Calibri"/>
          <w:lang w:val="bg-BG"/>
        </w:rPr>
        <w:t xml:space="preserve">. </w:t>
      </w:r>
      <w:r w:rsidR="00103CFA">
        <w:rPr>
          <w:rFonts w:ascii="Cambria" w:eastAsia="Times New Roman" w:hAnsi="Cambria"/>
          <w:b w:val="0"/>
        </w:rPr>
        <w:t xml:space="preserve"> </w:t>
      </w:r>
      <w:r w:rsidR="00F31C2C" w:rsidRPr="00F31C2C">
        <w:rPr>
          <w:rFonts w:ascii="Cambria" w:eastAsia="Times New Roman" w:hAnsi="Cambria"/>
        </w:rPr>
        <w:t xml:space="preserve">ОСНОВАНИЯ ЗА ОТСТРАНЯВАНЕ. </w:t>
      </w:r>
    </w:p>
    <w:p w14:paraId="50380558"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2.1. Възложителят отстранява от участие в процедура за възлагане на обществена поръчка участник, когато:</w:t>
      </w:r>
    </w:p>
    <w:p w14:paraId="1031EED1" w14:textId="063084E3"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 xml:space="preserve">2.1.1. </w:t>
      </w:r>
      <w:r w:rsidR="003E2FD4" w:rsidRPr="00755FA0">
        <w:rPr>
          <w:rFonts w:ascii="Cambria" w:hAnsi="Cambria" w:cs="Calibri"/>
          <w:szCs w:val="24"/>
          <w:lang w:val="bg-BG"/>
        </w:rPr>
        <w:t>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14:paraId="66A38657"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2.1.2. е осъден с влязла в сила присъда, освен ако е реабилитиран, за престъпление, аналогично на тези по т. 1, в друга държава членка или трета страна;</w:t>
      </w:r>
    </w:p>
    <w:p w14:paraId="2A659D36"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2.1.3.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74CDFC9"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2.1.4. е налице неравнопоставеност в случаите по чл. 44, ал. 5 от ЗОП;</w:t>
      </w:r>
    </w:p>
    <w:p w14:paraId="7B31DA36"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2.1.5. е установено, че:</w:t>
      </w:r>
    </w:p>
    <w:p w14:paraId="428D52A9"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2A8FFC7"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68693BB9"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lastRenderedPageBreak/>
        <w:t>2.1.6.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участникът е установен;</w:t>
      </w:r>
    </w:p>
    <w:p w14:paraId="28251E85"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2.1.7. е налице конфликт на интереси, който не може да бъде отстранен.</w:t>
      </w:r>
    </w:p>
    <w:p w14:paraId="3310A6E3"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2.2</w:t>
      </w:r>
      <w:r w:rsidR="003D6CD9" w:rsidRPr="00755FA0">
        <w:rPr>
          <w:rFonts w:ascii="Cambria" w:hAnsi="Cambria" w:cs="Calibri"/>
          <w:szCs w:val="24"/>
          <w:lang w:val="bg-BG"/>
        </w:rPr>
        <w:t>.</w:t>
      </w:r>
      <w:r w:rsidRPr="00755FA0">
        <w:rPr>
          <w:rFonts w:ascii="Cambria" w:hAnsi="Cambria" w:cs="Calibri"/>
          <w:szCs w:val="24"/>
          <w:lang w:val="bg-BG"/>
        </w:rPr>
        <w:t xml:space="preserve"> Основанията по т. 2.1.1</w:t>
      </w:r>
      <w:r w:rsidR="003D6CD9" w:rsidRPr="00755FA0">
        <w:rPr>
          <w:rFonts w:ascii="Cambria" w:hAnsi="Cambria" w:cs="Calibri"/>
          <w:szCs w:val="24"/>
          <w:lang w:val="bg-BG"/>
        </w:rPr>
        <w:t>.</w:t>
      </w:r>
      <w:r w:rsidRPr="00755FA0">
        <w:rPr>
          <w:rFonts w:ascii="Cambria" w:hAnsi="Cambria" w:cs="Calibri"/>
          <w:szCs w:val="24"/>
          <w:lang w:val="bg-BG"/>
        </w:rPr>
        <w:t>, 2.1.2</w:t>
      </w:r>
      <w:r w:rsidR="003D6CD9" w:rsidRPr="00755FA0">
        <w:rPr>
          <w:rFonts w:ascii="Cambria" w:hAnsi="Cambria" w:cs="Calibri"/>
          <w:szCs w:val="24"/>
          <w:lang w:val="bg-BG"/>
        </w:rPr>
        <w:t>.</w:t>
      </w:r>
      <w:r w:rsidRPr="00755FA0">
        <w:rPr>
          <w:rFonts w:ascii="Cambria" w:hAnsi="Cambria" w:cs="Calibri"/>
          <w:szCs w:val="24"/>
          <w:lang w:val="bg-BG"/>
        </w:rPr>
        <w:t xml:space="preserve"> и 2.1.7</w:t>
      </w:r>
      <w:r w:rsidR="003D6CD9" w:rsidRPr="00755FA0">
        <w:rPr>
          <w:rFonts w:ascii="Cambria" w:hAnsi="Cambria" w:cs="Calibri"/>
          <w:szCs w:val="24"/>
          <w:lang w:val="bg-BG"/>
        </w:rPr>
        <w:t>.</w:t>
      </w:r>
      <w:r w:rsidRPr="00755FA0">
        <w:rPr>
          <w:rFonts w:ascii="Cambria" w:hAnsi="Cambria" w:cs="Calibri"/>
          <w:szCs w:val="24"/>
          <w:lang w:val="bg-BG"/>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Когато изискванията по т. 2.1.1</w:t>
      </w:r>
      <w:r w:rsidR="003D6CD9" w:rsidRPr="00755FA0">
        <w:rPr>
          <w:rFonts w:ascii="Cambria" w:hAnsi="Cambria" w:cs="Calibri"/>
          <w:szCs w:val="24"/>
          <w:lang w:val="bg-BG"/>
        </w:rPr>
        <w:t>.</w:t>
      </w:r>
      <w:r w:rsidRPr="00755FA0">
        <w:rPr>
          <w:rFonts w:ascii="Cambria" w:hAnsi="Cambria" w:cs="Calibri"/>
          <w:szCs w:val="24"/>
          <w:lang w:val="bg-BG"/>
        </w:rPr>
        <w:t>, 2.1.2</w:t>
      </w:r>
      <w:r w:rsidR="003D6CD9" w:rsidRPr="00755FA0">
        <w:rPr>
          <w:rFonts w:ascii="Cambria" w:hAnsi="Cambria" w:cs="Calibri"/>
          <w:szCs w:val="24"/>
          <w:lang w:val="bg-BG"/>
        </w:rPr>
        <w:t>.</w:t>
      </w:r>
      <w:r w:rsidRPr="00755FA0">
        <w:rPr>
          <w:rFonts w:ascii="Cambria" w:hAnsi="Cambria" w:cs="Calibri"/>
          <w:szCs w:val="24"/>
          <w:lang w:val="bg-BG"/>
        </w:rPr>
        <w:t xml:space="preserve"> и 2.1.7</w:t>
      </w:r>
      <w:r w:rsidR="003D6CD9" w:rsidRPr="00755FA0">
        <w:rPr>
          <w:rFonts w:ascii="Cambria" w:hAnsi="Cambria" w:cs="Calibri"/>
          <w:szCs w:val="24"/>
          <w:lang w:val="bg-BG"/>
        </w:rPr>
        <w:t>.</w:t>
      </w:r>
      <w:r w:rsidRPr="00755FA0">
        <w:rPr>
          <w:rFonts w:ascii="Cambria" w:hAnsi="Cambria" w:cs="Calibri"/>
          <w:szCs w:val="24"/>
          <w:lang w:val="bg-BG"/>
        </w:rPr>
        <w:t xml:space="preserve">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2.1.1</w:t>
      </w:r>
      <w:r w:rsidR="003D6CD9" w:rsidRPr="00755FA0">
        <w:rPr>
          <w:rFonts w:ascii="Cambria" w:hAnsi="Cambria" w:cs="Calibri"/>
          <w:szCs w:val="24"/>
          <w:lang w:val="bg-BG"/>
        </w:rPr>
        <w:t>.</w:t>
      </w:r>
      <w:r w:rsidRPr="00755FA0">
        <w:rPr>
          <w:rFonts w:ascii="Cambria" w:hAnsi="Cambria" w:cs="Calibri"/>
          <w:szCs w:val="24"/>
          <w:lang w:val="bg-BG"/>
        </w:rPr>
        <w:t>, 2.1.2</w:t>
      </w:r>
      <w:r w:rsidR="003D6CD9" w:rsidRPr="00755FA0">
        <w:rPr>
          <w:rFonts w:ascii="Cambria" w:hAnsi="Cambria" w:cs="Calibri"/>
          <w:szCs w:val="24"/>
          <w:lang w:val="bg-BG"/>
        </w:rPr>
        <w:t>.</w:t>
      </w:r>
      <w:r w:rsidRPr="00755FA0">
        <w:rPr>
          <w:rFonts w:ascii="Cambria" w:hAnsi="Cambria" w:cs="Calibri"/>
          <w:szCs w:val="24"/>
          <w:lang w:val="bg-BG"/>
        </w:rPr>
        <w:t xml:space="preserve"> и 2.1.7</w:t>
      </w:r>
      <w:r w:rsidR="003D6CD9" w:rsidRPr="00755FA0">
        <w:rPr>
          <w:rFonts w:ascii="Cambria" w:hAnsi="Cambria" w:cs="Calibri"/>
          <w:szCs w:val="24"/>
          <w:lang w:val="bg-BG"/>
        </w:rPr>
        <w:t>.</w:t>
      </w:r>
      <w:r w:rsidRPr="00755FA0">
        <w:rPr>
          <w:rFonts w:ascii="Cambria" w:hAnsi="Cambria" w:cs="Calibri"/>
          <w:szCs w:val="24"/>
          <w:lang w:val="bg-BG"/>
        </w:rPr>
        <w:t xml:space="preserve"> се попълва в отделен ЕЕДОП за всяко лице или за някои от лицата. В този случай, при подаване на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 </w:t>
      </w:r>
    </w:p>
    <w:p w14:paraId="20DF32C0" w14:textId="77777777" w:rsidR="003E2FD4" w:rsidRPr="00755FA0" w:rsidRDefault="003E2FD4" w:rsidP="00E27F11">
      <w:pPr>
        <w:widowControl w:val="0"/>
        <w:shd w:val="clear" w:color="auto" w:fill="FFFFFF"/>
        <w:tabs>
          <w:tab w:val="left" w:pos="709"/>
          <w:tab w:val="left" w:pos="993"/>
        </w:tabs>
        <w:autoSpaceDE w:val="0"/>
        <w:autoSpaceDN w:val="0"/>
        <w:adjustRightInd w:val="0"/>
        <w:spacing w:after="0"/>
        <w:ind w:firstLine="709"/>
        <w:rPr>
          <w:rFonts w:ascii="Cambria" w:eastAsia="Times New Roman" w:hAnsi="Cambria" w:cs="Calibri"/>
          <w:sz w:val="24"/>
          <w:szCs w:val="24"/>
          <w:lang w:eastAsia="bg-BG"/>
        </w:rPr>
      </w:pPr>
      <w:r w:rsidRPr="00755FA0">
        <w:rPr>
          <w:rFonts w:ascii="Cambria" w:eastAsia="Times New Roman" w:hAnsi="Cambria" w:cs="Calibri"/>
          <w:sz w:val="24"/>
          <w:szCs w:val="24"/>
          <w:lang w:val="en-US" w:eastAsia="bg-BG"/>
        </w:rPr>
        <w:t xml:space="preserve">2.3. </w:t>
      </w:r>
      <w:r w:rsidRPr="00755FA0">
        <w:rPr>
          <w:rFonts w:ascii="Cambria" w:eastAsia="Times New Roman" w:hAnsi="Cambria" w:cs="Calibri"/>
          <w:sz w:val="24"/>
          <w:szCs w:val="24"/>
          <w:lang w:eastAsia="bg-BG"/>
        </w:rPr>
        <w:t xml:space="preserve">Условията на т. 2.1 по - горе се прилагат и когато участник в процедурата е обединение от физически и/или юридически лица и за член на обединението е налице някое </w:t>
      </w:r>
      <w:r w:rsidR="00E27F11" w:rsidRPr="00755FA0">
        <w:rPr>
          <w:rFonts w:ascii="Cambria" w:eastAsia="Times New Roman" w:hAnsi="Cambria" w:cs="Calibri"/>
          <w:sz w:val="24"/>
          <w:szCs w:val="24"/>
          <w:lang w:eastAsia="bg-BG"/>
        </w:rPr>
        <w:t>от основанията за отстраняване.</w:t>
      </w:r>
    </w:p>
    <w:p w14:paraId="2DAAB2E3"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2.</w:t>
      </w:r>
      <w:r w:rsidR="003E2FD4" w:rsidRPr="00755FA0">
        <w:rPr>
          <w:rFonts w:ascii="Cambria" w:hAnsi="Cambria" w:cs="Calibri"/>
          <w:szCs w:val="24"/>
          <w:lang w:val="en-US"/>
        </w:rPr>
        <w:t>4</w:t>
      </w:r>
      <w:r w:rsidR="003D6CD9" w:rsidRPr="00755FA0">
        <w:rPr>
          <w:rFonts w:ascii="Cambria" w:hAnsi="Cambria" w:cs="Calibri"/>
          <w:szCs w:val="24"/>
          <w:lang w:val="bg-BG"/>
        </w:rPr>
        <w:t>.</w:t>
      </w:r>
      <w:r w:rsidRPr="00755FA0">
        <w:rPr>
          <w:rFonts w:ascii="Cambria" w:hAnsi="Cambria" w:cs="Calibri"/>
          <w:b/>
          <w:szCs w:val="24"/>
          <w:lang w:val="bg-BG"/>
        </w:rPr>
        <w:t xml:space="preserve"> </w:t>
      </w:r>
      <w:r w:rsidRPr="00755FA0">
        <w:rPr>
          <w:rFonts w:ascii="Cambria" w:hAnsi="Cambria" w:cs="Calibri"/>
          <w:szCs w:val="24"/>
          <w:lang w:val="bg-BG"/>
        </w:rPr>
        <w:t>Не се отстранява от участие в процедура за възлагане на обществена поръчка участник, за когото са налице обстоятелствата по  т. 2.1.3</w:t>
      </w:r>
      <w:r w:rsidR="003D6CD9" w:rsidRPr="00755FA0">
        <w:rPr>
          <w:rFonts w:ascii="Cambria" w:hAnsi="Cambria" w:cs="Calibri"/>
          <w:szCs w:val="24"/>
          <w:lang w:val="bg-BG"/>
        </w:rPr>
        <w:t>.</w:t>
      </w:r>
      <w:r w:rsidRPr="00755FA0">
        <w:rPr>
          <w:rFonts w:ascii="Cambria" w:hAnsi="Cambria" w:cs="Calibri"/>
          <w:szCs w:val="24"/>
          <w:lang w:val="bg-BG"/>
        </w:rPr>
        <w:t>, когато:</w:t>
      </w:r>
    </w:p>
    <w:p w14:paraId="089D7EB7"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1. се налага да се защитят особено важни държавни или обществени интереси;</w:t>
      </w:r>
    </w:p>
    <w:p w14:paraId="1D12FA90"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14:paraId="7C23361C" w14:textId="77777777" w:rsidR="00F91F4E" w:rsidRPr="00755FA0" w:rsidRDefault="00F91F4E" w:rsidP="00637E92">
      <w:pPr>
        <w:pStyle w:val="ListParagraph"/>
        <w:ind w:left="0" w:firstLine="709"/>
        <w:contextualSpacing w:val="0"/>
        <w:rPr>
          <w:rFonts w:ascii="Cambria" w:hAnsi="Cambria" w:cs="Calibri"/>
          <w:szCs w:val="24"/>
          <w:lang w:val="en-US"/>
        </w:rPr>
      </w:pPr>
      <w:r w:rsidRPr="00755FA0">
        <w:rPr>
          <w:rFonts w:ascii="Cambria" w:hAnsi="Cambria" w:cs="Calibri"/>
          <w:szCs w:val="24"/>
          <w:lang w:val="bg-BG"/>
        </w:rPr>
        <w:t>2.4. Отстранява се от участие в процедура за възлагане на обществена поръчка и участник - обединение от физически и/или юридически лица за чийто член на обединението е налице някое от основанията за отстраняване по т.2.</w:t>
      </w:r>
      <w:r w:rsidR="003E2FD4" w:rsidRPr="00755FA0">
        <w:rPr>
          <w:rFonts w:ascii="Cambria" w:hAnsi="Cambria" w:cs="Calibri"/>
          <w:szCs w:val="24"/>
          <w:lang w:val="en-US"/>
        </w:rPr>
        <w:t>1.</w:t>
      </w:r>
    </w:p>
    <w:p w14:paraId="6DDFBB2B"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2.5. Основанията за отстраняване се прилагат до изтичане на следните срокове:</w:t>
      </w:r>
    </w:p>
    <w:p w14:paraId="3B1C4926"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2.5.1. пет години от влизането в сила на присъдата - по отношение на обстоятелства по   т. 2.1.1</w:t>
      </w:r>
      <w:r w:rsidR="00436314" w:rsidRPr="00755FA0">
        <w:rPr>
          <w:rFonts w:ascii="Cambria" w:hAnsi="Cambria" w:cs="Calibri"/>
          <w:szCs w:val="24"/>
          <w:lang w:val="bg-BG"/>
        </w:rPr>
        <w:t>.</w:t>
      </w:r>
      <w:r w:rsidRPr="00755FA0">
        <w:rPr>
          <w:rFonts w:ascii="Cambria" w:hAnsi="Cambria" w:cs="Calibri"/>
          <w:szCs w:val="24"/>
          <w:lang w:val="bg-BG"/>
        </w:rPr>
        <w:t>, и т.2.1.2</w:t>
      </w:r>
      <w:r w:rsidR="00436314" w:rsidRPr="00755FA0">
        <w:rPr>
          <w:rFonts w:ascii="Cambria" w:hAnsi="Cambria" w:cs="Calibri"/>
          <w:szCs w:val="24"/>
          <w:lang w:val="bg-BG"/>
        </w:rPr>
        <w:t>.</w:t>
      </w:r>
      <w:r w:rsidRPr="00755FA0">
        <w:rPr>
          <w:rFonts w:ascii="Cambria" w:hAnsi="Cambria" w:cs="Calibri"/>
          <w:szCs w:val="24"/>
          <w:lang w:val="bg-BG"/>
        </w:rPr>
        <w:t>, освен ако в присъдата е посочен друг срок;</w:t>
      </w:r>
    </w:p>
    <w:p w14:paraId="472EF944"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2.5.2. три години от датата на настъпване на обстоятелствата по т. 2.1.5</w:t>
      </w:r>
      <w:r w:rsidR="003D6CD9" w:rsidRPr="00755FA0">
        <w:rPr>
          <w:rFonts w:ascii="Cambria" w:hAnsi="Cambria" w:cs="Calibri"/>
          <w:szCs w:val="24"/>
          <w:lang w:val="bg-BG"/>
        </w:rPr>
        <w:t>.</w:t>
      </w:r>
      <w:r w:rsidRPr="00755FA0">
        <w:rPr>
          <w:rFonts w:ascii="Cambria" w:hAnsi="Cambria" w:cs="Calibri"/>
          <w:szCs w:val="24"/>
          <w:lang w:val="bg-BG"/>
        </w:rPr>
        <w:t>, буква "а" и т.2.1.6</w:t>
      </w:r>
      <w:r w:rsidR="003D6CD9" w:rsidRPr="00755FA0">
        <w:rPr>
          <w:rFonts w:ascii="Cambria" w:hAnsi="Cambria" w:cs="Calibri"/>
          <w:szCs w:val="24"/>
          <w:lang w:val="bg-BG"/>
        </w:rPr>
        <w:t>.</w:t>
      </w:r>
      <w:r w:rsidRPr="00755FA0">
        <w:rPr>
          <w:rFonts w:ascii="Cambria" w:hAnsi="Cambria" w:cs="Calibri"/>
          <w:szCs w:val="24"/>
          <w:lang w:val="bg-BG"/>
        </w:rPr>
        <w:t>, освен ако в акта, с който е установено обстоятелството, е посочен друг срок.</w:t>
      </w:r>
    </w:p>
    <w:p w14:paraId="701D83F6" w14:textId="77777777" w:rsidR="00F91F4E" w:rsidRPr="00755FA0" w:rsidRDefault="00F91F4E" w:rsidP="00637E92">
      <w:pPr>
        <w:pStyle w:val="ListParagraph"/>
        <w:ind w:left="0" w:firstLine="709"/>
        <w:contextualSpacing w:val="0"/>
        <w:rPr>
          <w:rFonts w:ascii="Cambria" w:hAnsi="Cambria" w:cs="Calibri"/>
          <w:szCs w:val="24"/>
          <w:lang w:val="bg-BG"/>
        </w:rPr>
      </w:pPr>
      <w:r w:rsidRPr="00755FA0">
        <w:rPr>
          <w:rFonts w:ascii="Cambria" w:hAnsi="Cambria" w:cs="Calibri"/>
          <w:szCs w:val="24"/>
          <w:lang w:val="bg-BG"/>
        </w:rPr>
        <w:t>Забележка: Стопанските субекти, за които са налице обстоятелства по т.2.1.5</w:t>
      </w:r>
      <w:r w:rsidR="003D6CD9" w:rsidRPr="00755FA0">
        <w:rPr>
          <w:rFonts w:ascii="Cambria" w:hAnsi="Cambria" w:cs="Calibri"/>
          <w:szCs w:val="24"/>
          <w:lang w:val="bg-BG"/>
        </w:rPr>
        <w:t>.</w:t>
      </w:r>
      <w:r w:rsidRPr="00755FA0">
        <w:rPr>
          <w:rFonts w:ascii="Cambria" w:hAnsi="Cambria" w:cs="Calibri"/>
          <w:szCs w:val="24"/>
          <w:lang w:val="bg-BG"/>
        </w:rPr>
        <w:t>, буква "а" се включват в списък, който има информативен характер.</w:t>
      </w:r>
    </w:p>
    <w:p w14:paraId="375C618A" w14:textId="77777777" w:rsidR="00F91F4E" w:rsidRPr="00755FA0" w:rsidRDefault="00F91F4E" w:rsidP="00637E92">
      <w:pPr>
        <w:spacing w:after="0"/>
        <w:ind w:firstLine="709"/>
        <w:rPr>
          <w:rFonts w:ascii="Cambria" w:hAnsi="Cambria" w:cs="Calibri"/>
          <w:sz w:val="24"/>
          <w:szCs w:val="24"/>
        </w:rPr>
      </w:pPr>
      <w:r w:rsidRPr="00755FA0">
        <w:rPr>
          <w:rFonts w:ascii="Cambria" w:hAnsi="Cambria" w:cs="Calibri"/>
          <w:sz w:val="24"/>
          <w:szCs w:val="24"/>
        </w:rPr>
        <w:t>2.6. Участникът следва да предостави (декларира) в част III.</w:t>
      </w:r>
      <w:r w:rsidR="00436314" w:rsidRPr="00755FA0">
        <w:rPr>
          <w:rFonts w:ascii="Cambria" w:hAnsi="Cambria" w:cs="Calibri"/>
          <w:sz w:val="24"/>
          <w:szCs w:val="24"/>
        </w:rPr>
        <w:t xml:space="preserve"> „</w:t>
      </w:r>
      <w:r w:rsidRPr="00755FA0">
        <w:rPr>
          <w:rFonts w:ascii="Cambria" w:hAnsi="Cambria" w:cs="Calibri"/>
          <w:sz w:val="24"/>
          <w:szCs w:val="24"/>
        </w:rPr>
        <w:t xml:space="preserve">Основания за изключване”, буква „Г“ от Единния европейски документ за обществени поръчки  (ЕЕДОП): </w:t>
      </w:r>
      <w:r w:rsidRPr="00755FA0">
        <w:rPr>
          <w:rFonts w:ascii="Cambria" w:hAnsi="Cambria" w:cs="Calibri"/>
          <w:sz w:val="24"/>
          <w:szCs w:val="24"/>
        </w:rPr>
        <w:tab/>
      </w:r>
    </w:p>
    <w:p w14:paraId="6E16B7A2" w14:textId="77777777" w:rsidR="00F91F4E" w:rsidRPr="00755FA0" w:rsidRDefault="00F91F4E" w:rsidP="00637E92">
      <w:pPr>
        <w:spacing w:after="0"/>
        <w:ind w:firstLine="709"/>
        <w:rPr>
          <w:rFonts w:ascii="Cambria" w:hAnsi="Cambria" w:cs="Calibri"/>
          <w:sz w:val="24"/>
          <w:szCs w:val="24"/>
        </w:rPr>
      </w:pPr>
      <w:r w:rsidRPr="00755FA0">
        <w:rPr>
          <w:rFonts w:ascii="Cambria" w:hAnsi="Cambria" w:cs="Calibri"/>
          <w:sz w:val="24"/>
          <w:szCs w:val="24"/>
        </w:rPr>
        <w:t>- липсата на основания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D164C1" w:rsidRPr="00755FA0">
        <w:rPr>
          <w:rFonts w:ascii="Cambria" w:hAnsi="Cambria" w:cs="Calibri"/>
          <w:sz w:val="24"/>
          <w:szCs w:val="24"/>
        </w:rPr>
        <w:t>;</w:t>
      </w:r>
    </w:p>
    <w:p w14:paraId="788FAD25" w14:textId="77777777" w:rsidR="00265E50" w:rsidRPr="00755FA0" w:rsidRDefault="00265E50" w:rsidP="00637E92">
      <w:pPr>
        <w:spacing w:after="0"/>
        <w:ind w:firstLine="709"/>
        <w:rPr>
          <w:rFonts w:ascii="Cambria" w:hAnsi="Cambria" w:cs="Calibri"/>
          <w:sz w:val="24"/>
          <w:szCs w:val="24"/>
        </w:rPr>
      </w:pPr>
      <w:r w:rsidRPr="00755FA0">
        <w:rPr>
          <w:rFonts w:ascii="Cambria" w:hAnsi="Cambria" w:cs="Calibri"/>
          <w:sz w:val="24"/>
          <w:szCs w:val="24"/>
        </w:rPr>
        <w:t>- липсата на основанията по чл. 69 от Закона за противодействие на корупцията и за отнемане на незаконно придобитото имущество.</w:t>
      </w:r>
    </w:p>
    <w:p w14:paraId="3AF268D7" w14:textId="77777777" w:rsidR="00265E50" w:rsidRPr="00755FA0" w:rsidRDefault="00265E50" w:rsidP="00637E92">
      <w:pPr>
        <w:spacing w:after="0"/>
        <w:ind w:firstLine="709"/>
        <w:rPr>
          <w:rFonts w:ascii="Cambria" w:hAnsi="Cambria" w:cs="Calibri"/>
          <w:b/>
          <w:color w:val="000000"/>
          <w:sz w:val="24"/>
          <w:szCs w:val="24"/>
        </w:rPr>
      </w:pPr>
      <w:r w:rsidRPr="00755FA0">
        <w:rPr>
          <w:rFonts w:ascii="Cambria" w:hAnsi="Cambria" w:cs="Calibri"/>
          <w:sz w:val="24"/>
          <w:szCs w:val="24"/>
        </w:rPr>
        <w:tab/>
      </w:r>
      <w:r w:rsidRPr="00755FA0">
        <w:rPr>
          <w:rFonts w:ascii="Cambria" w:hAnsi="Cambria" w:cs="Calibri"/>
          <w:color w:val="000000"/>
          <w:sz w:val="24"/>
          <w:szCs w:val="24"/>
        </w:rPr>
        <w:t>-  липсата на основанията по чл. 101, ал. 11 от ЗОП.</w:t>
      </w:r>
      <w:r w:rsidRPr="00755FA0">
        <w:rPr>
          <w:rFonts w:ascii="Cambria" w:hAnsi="Cambria" w:cs="Calibri"/>
          <w:b/>
          <w:color w:val="000000"/>
          <w:sz w:val="24"/>
          <w:szCs w:val="24"/>
        </w:rPr>
        <w:t xml:space="preserve"> </w:t>
      </w:r>
      <w:r w:rsidRPr="00755FA0">
        <w:rPr>
          <w:rFonts w:ascii="Cambria" w:hAnsi="Cambria" w:cs="Calibri"/>
          <w:b/>
          <w:color w:val="000000"/>
          <w:sz w:val="24"/>
          <w:szCs w:val="24"/>
        </w:rPr>
        <w:tab/>
      </w:r>
    </w:p>
    <w:p w14:paraId="00ACD873" w14:textId="77777777" w:rsidR="000C0F9A" w:rsidRPr="00755FA0" w:rsidRDefault="00265E50" w:rsidP="00FB469B">
      <w:pPr>
        <w:spacing w:after="0"/>
        <w:rPr>
          <w:rFonts w:ascii="Cambria" w:hAnsi="Cambria" w:cs="Calibri"/>
          <w:sz w:val="24"/>
          <w:szCs w:val="24"/>
        </w:rPr>
      </w:pPr>
      <w:r w:rsidRPr="00755FA0">
        <w:rPr>
          <w:rFonts w:ascii="Cambria" w:hAnsi="Cambria" w:cs="Calibri"/>
          <w:sz w:val="24"/>
          <w:szCs w:val="24"/>
        </w:rPr>
        <w:tab/>
        <w:t xml:space="preserve">- липсата на осъждане с влязла в сила присъда, освен ако не е реабилитиран за престъпления по: </w:t>
      </w:r>
      <w:r w:rsidR="003E2FD4" w:rsidRPr="00755FA0">
        <w:rPr>
          <w:rFonts w:ascii="Cambria" w:hAnsi="Cambria" w:cs="Calibri"/>
          <w:sz w:val="24"/>
          <w:szCs w:val="24"/>
        </w:rPr>
        <w:t>108а, чл. 159а - 159г, чл. 172, чл. 192а, чл. 194 - 217, чл. 219 - 252, чл. 253 - 260, чл. 301 - 307, чл. 321, 321а и чл. 352 - 353е от Наказателния кодекс;</w:t>
      </w:r>
      <w:r w:rsidR="00F91F4E" w:rsidRPr="00755FA0">
        <w:rPr>
          <w:rFonts w:ascii="Cambria" w:hAnsi="Cambria" w:cs="Calibri"/>
          <w:b/>
          <w:sz w:val="24"/>
          <w:szCs w:val="24"/>
        </w:rPr>
        <w:t xml:space="preserve"> </w:t>
      </w:r>
      <w:r w:rsidR="00F91F4E" w:rsidRPr="00755FA0">
        <w:rPr>
          <w:rFonts w:ascii="Cambria" w:hAnsi="Cambria" w:cs="Calibri"/>
          <w:sz w:val="24"/>
          <w:szCs w:val="24"/>
        </w:rPr>
        <w:t>2.7.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14:paraId="01F86D2D" w14:textId="77777777" w:rsidR="00F91F4E" w:rsidRPr="00755FA0" w:rsidRDefault="00627F98" w:rsidP="009A37A5">
      <w:pPr>
        <w:ind w:firstLine="709"/>
        <w:rPr>
          <w:rFonts w:ascii="Cambria" w:hAnsi="Cambria" w:cs="Calibri"/>
          <w:sz w:val="24"/>
          <w:szCs w:val="24"/>
        </w:rPr>
      </w:pPr>
      <w:r w:rsidRPr="00755FA0">
        <w:rPr>
          <w:rFonts w:ascii="Cambria" w:hAnsi="Cambria" w:cs="Calibri"/>
          <w:sz w:val="24"/>
          <w:szCs w:val="24"/>
        </w:rPr>
        <w:lastRenderedPageBreak/>
        <w:t>2.7</w:t>
      </w:r>
      <w:r w:rsidR="00F91F4E" w:rsidRPr="00755FA0">
        <w:rPr>
          <w:rFonts w:ascii="Cambria" w:hAnsi="Cambria" w:cs="Calibri"/>
          <w:sz w:val="24"/>
          <w:szCs w:val="24"/>
        </w:rPr>
        <w:t>. В случай, че участникът е обединение, което не е регистрирано като самостоятелно юридическо лице</w:t>
      </w:r>
      <w:r w:rsidR="003E2FD4" w:rsidRPr="00755FA0">
        <w:rPr>
          <w:rFonts w:ascii="Cambria" w:hAnsi="Cambria" w:cs="Calibri"/>
          <w:sz w:val="24"/>
          <w:szCs w:val="24"/>
        </w:rPr>
        <w:t xml:space="preserve"> </w:t>
      </w:r>
      <w:r w:rsidR="00F91F4E" w:rsidRPr="00755FA0">
        <w:rPr>
          <w:rFonts w:ascii="Cambria" w:hAnsi="Cambria" w:cs="Calibri"/>
          <w:sz w:val="24"/>
          <w:szCs w:val="24"/>
        </w:rPr>
        <w:t>ЕЕДОП се представя за всяко физическо и/или юридическо лице, включено в състава на обединението.</w:t>
      </w:r>
    </w:p>
    <w:p w14:paraId="32811012" w14:textId="77777777" w:rsidR="00F91F4E" w:rsidRPr="00755FA0" w:rsidRDefault="00627F98" w:rsidP="009A37A5">
      <w:pPr>
        <w:ind w:firstLine="709"/>
        <w:rPr>
          <w:rFonts w:ascii="Cambria" w:hAnsi="Cambria" w:cs="Calibri"/>
          <w:sz w:val="24"/>
          <w:szCs w:val="24"/>
        </w:rPr>
      </w:pPr>
      <w:r w:rsidRPr="00755FA0">
        <w:rPr>
          <w:rFonts w:ascii="Cambria" w:hAnsi="Cambria" w:cs="Calibri"/>
          <w:sz w:val="24"/>
          <w:szCs w:val="24"/>
        </w:rPr>
        <w:t>2.8</w:t>
      </w:r>
      <w:r w:rsidR="00F91F4E" w:rsidRPr="00755FA0">
        <w:rPr>
          <w:rFonts w:ascii="Cambria" w:hAnsi="Cambria" w:cs="Calibri"/>
          <w:sz w:val="24"/>
          <w:szCs w:val="24"/>
        </w:rPr>
        <w:t>. Възложителят отстранява от участие в процедура за възлагане на обществена поръчка участник, за когото е налице някое от следните обстоятелства:</w:t>
      </w:r>
    </w:p>
    <w:p w14:paraId="1C5254C6" w14:textId="77777777" w:rsidR="00F91F4E" w:rsidRPr="00755FA0" w:rsidRDefault="00627F98" w:rsidP="009A37A5">
      <w:pPr>
        <w:ind w:firstLine="709"/>
        <w:rPr>
          <w:rFonts w:ascii="Cambria" w:hAnsi="Cambria" w:cs="Calibri"/>
          <w:sz w:val="24"/>
          <w:szCs w:val="24"/>
        </w:rPr>
      </w:pPr>
      <w:r w:rsidRPr="00755FA0">
        <w:rPr>
          <w:rFonts w:ascii="Cambria" w:hAnsi="Cambria" w:cs="Calibri"/>
          <w:sz w:val="24"/>
          <w:szCs w:val="24"/>
        </w:rPr>
        <w:t>2.8</w:t>
      </w:r>
      <w:r w:rsidR="00F91F4E" w:rsidRPr="00755FA0">
        <w:rPr>
          <w:rFonts w:ascii="Cambria" w:hAnsi="Cambria" w:cs="Calibri"/>
          <w:sz w:val="24"/>
          <w:szCs w:val="24"/>
        </w:rPr>
        <w:t>.1.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1D8AED09" w14:textId="77777777" w:rsidR="00F91F4E" w:rsidRPr="00755FA0" w:rsidRDefault="00627F98" w:rsidP="00637E92">
      <w:pPr>
        <w:spacing w:after="0"/>
        <w:ind w:firstLine="709"/>
        <w:rPr>
          <w:rFonts w:ascii="Cambria" w:hAnsi="Cambria" w:cs="Calibri"/>
          <w:sz w:val="24"/>
          <w:szCs w:val="24"/>
        </w:rPr>
      </w:pPr>
      <w:r w:rsidRPr="00755FA0">
        <w:rPr>
          <w:rFonts w:ascii="Cambria" w:hAnsi="Cambria" w:cs="Calibri"/>
          <w:sz w:val="24"/>
          <w:szCs w:val="24"/>
        </w:rPr>
        <w:t>2.8</w:t>
      </w:r>
      <w:r w:rsidR="00F91F4E" w:rsidRPr="00755FA0">
        <w:rPr>
          <w:rFonts w:ascii="Cambria" w:hAnsi="Cambria" w:cs="Calibri"/>
          <w:sz w:val="24"/>
          <w:szCs w:val="24"/>
        </w:rPr>
        <w:t>.</w:t>
      </w:r>
      <w:r w:rsidR="003E2FD4" w:rsidRPr="00755FA0">
        <w:rPr>
          <w:rFonts w:ascii="Cambria" w:hAnsi="Cambria" w:cs="Calibri"/>
          <w:sz w:val="24"/>
          <w:szCs w:val="24"/>
        </w:rPr>
        <w:t>2</w:t>
      </w:r>
      <w:r w:rsidR="00F91F4E" w:rsidRPr="00755FA0">
        <w:rPr>
          <w:rFonts w:ascii="Cambria" w:hAnsi="Cambria" w:cs="Calibri"/>
          <w:sz w:val="24"/>
          <w:szCs w:val="24"/>
        </w:rPr>
        <w:t>. сключил е споразумение с други лица с цел нарушаване на конкуренцията, когато нарушението е установено с акт на компетентен орган;</w:t>
      </w:r>
    </w:p>
    <w:p w14:paraId="75B43DD5" w14:textId="77777777" w:rsidR="00F91F4E" w:rsidRPr="00755FA0" w:rsidRDefault="00627F98" w:rsidP="00637E92">
      <w:pPr>
        <w:spacing w:after="0"/>
        <w:ind w:firstLine="709"/>
        <w:rPr>
          <w:rFonts w:ascii="Cambria" w:hAnsi="Cambria" w:cs="Calibri"/>
          <w:sz w:val="24"/>
          <w:szCs w:val="24"/>
        </w:rPr>
      </w:pPr>
      <w:r w:rsidRPr="00755FA0">
        <w:rPr>
          <w:rFonts w:ascii="Cambria" w:hAnsi="Cambria" w:cs="Calibri"/>
          <w:sz w:val="24"/>
          <w:szCs w:val="24"/>
        </w:rPr>
        <w:t>2.8</w:t>
      </w:r>
      <w:r w:rsidR="00F91F4E" w:rsidRPr="00755FA0">
        <w:rPr>
          <w:rFonts w:ascii="Cambria" w:hAnsi="Cambria" w:cs="Calibri"/>
          <w:sz w:val="24"/>
          <w:szCs w:val="24"/>
        </w:rPr>
        <w:t>.</w:t>
      </w:r>
      <w:r w:rsidR="003E2FD4" w:rsidRPr="00755FA0">
        <w:rPr>
          <w:rFonts w:ascii="Cambria" w:hAnsi="Cambria" w:cs="Calibri"/>
          <w:sz w:val="24"/>
          <w:szCs w:val="24"/>
        </w:rPr>
        <w:t>3</w:t>
      </w:r>
      <w:r w:rsidR="00F91F4E" w:rsidRPr="00755FA0">
        <w:rPr>
          <w:rFonts w:ascii="Cambria" w:hAnsi="Cambria" w:cs="Calibri"/>
          <w:sz w:val="24"/>
          <w:szCs w:val="24"/>
        </w:rPr>
        <w:t>.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1EB5087C" w14:textId="77777777" w:rsidR="00F91F4E" w:rsidRPr="00755FA0" w:rsidRDefault="00627F98" w:rsidP="00637E92">
      <w:pPr>
        <w:spacing w:after="0"/>
        <w:ind w:firstLine="709"/>
        <w:rPr>
          <w:rFonts w:ascii="Cambria" w:hAnsi="Cambria" w:cs="Calibri"/>
          <w:sz w:val="24"/>
          <w:szCs w:val="24"/>
        </w:rPr>
      </w:pPr>
      <w:r w:rsidRPr="00755FA0">
        <w:rPr>
          <w:rFonts w:ascii="Cambria" w:hAnsi="Cambria" w:cs="Calibri"/>
          <w:sz w:val="24"/>
          <w:szCs w:val="24"/>
        </w:rPr>
        <w:t>2.8</w:t>
      </w:r>
      <w:r w:rsidR="00F91F4E" w:rsidRPr="00755FA0">
        <w:rPr>
          <w:rFonts w:ascii="Cambria" w:hAnsi="Cambria" w:cs="Calibri"/>
          <w:sz w:val="24"/>
          <w:szCs w:val="24"/>
        </w:rPr>
        <w:t>.</w:t>
      </w:r>
      <w:r w:rsidR="003E2FD4" w:rsidRPr="00755FA0">
        <w:rPr>
          <w:rFonts w:ascii="Cambria" w:hAnsi="Cambria" w:cs="Calibri"/>
          <w:sz w:val="24"/>
          <w:szCs w:val="24"/>
        </w:rPr>
        <w:t>4</w:t>
      </w:r>
      <w:r w:rsidR="00F91F4E" w:rsidRPr="00755FA0">
        <w:rPr>
          <w:rFonts w:ascii="Cambria" w:hAnsi="Cambria" w:cs="Calibri"/>
          <w:sz w:val="24"/>
          <w:szCs w:val="24"/>
        </w:rPr>
        <w:t>. опитал е да:</w:t>
      </w:r>
    </w:p>
    <w:p w14:paraId="22132EBA" w14:textId="77777777" w:rsidR="00436314" w:rsidRPr="00755FA0" w:rsidRDefault="00F91F4E" w:rsidP="00637E92">
      <w:pPr>
        <w:spacing w:after="0"/>
        <w:ind w:firstLine="709"/>
        <w:rPr>
          <w:rFonts w:ascii="Cambria" w:hAnsi="Cambria" w:cs="Calibri"/>
          <w:sz w:val="24"/>
          <w:szCs w:val="24"/>
        </w:rPr>
      </w:pPr>
      <w:r w:rsidRPr="00755FA0">
        <w:rPr>
          <w:rFonts w:ascii="Cambria" w:hAnsi="Cambria" w:cs="Calibri"/>
          <w:sz w:val="24"/>
          <w:szCs w:val="24"/>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w:t>
      </w:r>
    </w:p>
    <w:p w14:paraId="54F45974" w14:textId="77777777" w:rsidR="00F91F4E" w:rsidRPr="00755FA0" w:rsidRDefault="00F91F4E" w:rsidP="00637E92">
      <w:pPr>
        <w:spacing w:after="0"/>
        <w:ind w:firstLine="709"/>
        <w:rPr>
          <w:rFonts w:ascii="Cambria" w:hAnsi="Cambria" w:cs="Calibri"/>
          <w:sz w:val="24"/>
          <w:szCs w:val="24"/>
        </w:rPr>
      </w:pPr>
      <w:r w:rsidRPr="00755FA0">
        <w:rPr>
          <w:rFonts w:ascii="Cambria" w:hAnsi="Cambria" w:cs="Calibri"/>
          <w:sz w:val="24"/>
          <w:szCs w:val="24"/>
        </w:rPr>
        <w:t xml:space="preserve"> или</w:t>
      </w:r>
    </w:p>
    <w:p w14:paraId="3D18A6B6" w14:textId="77777777" w:rsidR="00F91F4E" w:rsidRPr="00755FA0" w:rsidRDefault="00F91F4E" w:rsidP="00637E92">
      <w:pPr>
        <w:spacing w:after="0"/>
        <w:ind w:firstLine="709"/>
        <w:rPr>
          <w:rFonts w:ascii="Cambria" w:hAnsi="Cambria" w:cs="Calibri"/>
          <w:sz w:val="24"/>
          <w:szCs w:val="24"/>
        </w:rPr>
      </w:pPr>
      <w:r w:rsidRPr="00755FA0">
        <w:rPr>
          <w:rFonts w:ascii="Cambria" w:hAnsi="Cambria" w:cs="Calibri"/>
          <w:sz w:val="24"/>
          <w:szCs w:val="24"/>
        </w:rPr>
        <w:t>б) получи информация, която може да му даде неоснователно предимство в процедурата за възлагане на обществена поръчка.</w:t>
      </w:r>
    </w:p>
    <w:p w14:paraId="75C05959" w14:textId="77777777" w:rsidR="00F91F4E" w:rsidRPr="00755FA0" w:rsidRDefault="00627F98" w:rsidP="00637E92">
      <w:pPr>
        <w:spacing w:after="0"/>
        <w:ind w:firstLine="709"/>
        <w:rPr>
          <w:rFonts w:ascii="Cambria" w:hAnsi="Cambria" w:cs="Calibri"/>
          <w:sz w:val="24"/>
          <w:szCs w:val="24"/>
        </w:rPr>
      </w:pPr>
      <w:r w:rsidRPr="00755FA0">
        <w:rPr>
          <w:rFonts w:ascii="Cambria" w:hAnsi="Cambria" w:cs="Calibri"/>
          <w:sz w:val="24"/>
          <w:szCs w:val="24"/>
        </w:rPr>
        <w:t>2.8</w:t>
      </w:r>
      <w:r w:rsidR="00F91F4E" w:rsidRPr="00755FA0">
        <w:rPr>
          <w:rFonts w:ascii="Cambria" w:hAnsi="Cambria" w:cs="Calibri"/>
          <w:sz w:val="24"/>
          <w:szCs w:val="24"/>
        </w:rPr>
        <w:t>.</w:t>
      </w:r>
      <w:r w:rsidR="003E2FD4" w:rsidRPr="00755FA0">
        <w:rPr>
          <w:rFonts w:ascii="Cambria" w:hAnsi="Cambria" w:cs="Calibri"/>
          <w:sz w:val="24"/>
          <w:szCs w:val="24"/>
        </w:rPr>
        <w:t>5</w:t>
      </w:r>
      <w:r w:rsidR="00F91F4E" w:rsidRPr="00755FA0">
        <w:rPr>
          <w:rFonts w:ascii="Cambria" w:hAnsi="Cambria" w:cs="Calibri"/>
          <w:sz w:val="24"/>
          <w:szCs w:val="24"/>
        </w:rPr>
        <w:t>. Основанията за отстраняване се прилагат до изтичане на следните срокове:</w:t>
      </w:r>
    </w:p>
    <w:p w14:paraId="6F30A53D" w14:textId="77777777" w:rsidR="00F91F4E" w:rsidRPr="00755FA0" w:rsidRDefault="00627F98" w:rsidP="00637E92">
      <w:pPr>
        <w:spacing w:after="0"/>
        <w:ind w:firstLine="709"/>
        <w:rPr>
          <w:rFonts w:ascii="Cambria" w:hAnsi="Cambria" w:cs="Calibri"/>
          <w:sz w:val="24"/>
          <w:szCs w:val="24"/>
        </w:rPr>
      </w:pPr>
      <w:r w:rsidRPr="00755FA0">
        <w:rPr>
          <w:rFonts w:ascii="Cambria" w:hAnsi="Cambria" w:cs="Calibri"/>
          <w:sz w:val="24"/>
          <w:szCs w:val="24"/>
        </w:rPr>
        <w:t>2.8</w:t>
      </w:r>
      <w:r w:rsidR="00F91F4E" w:rsidRPr="00755FA0">
        <w:rPr>
          <w:rFonts w:ascii="Cambria" w:hAnsi="Cambria" w:cs="Calibri"/>
          <w:sz w:val="24"/>
          <w:szCs w:val="24"/>
        </w:rPr>
        <w:t>.</w:t>
      </w:r>
      <w:r w:rsidR="003E2FD4" w:rsidRPr="00755FA0">
        <w:rPr>
          <w:rFonts w:ascii="Cambria" w:hAnsi="Cambria" w:cs="Calibri"/>
          <w:sz w:val="24"/>
          <w:szCs w:val="24"/>
        </w:rPr>
        <w:t>5</w:t>
      </w:r>
      <w:r w:rsidR="00F91F4E" w:rsidRPr="00755FA0">
        <w:rPr>
          <w:rFonts w:ascii="Cambria" w:hAnsi="Cambria" w:cs="Calibri"/>
          <w:sz w:val="24"/>
          <w:szCs w:val="24"/>
        </w:rPr>
        <w:t>.1 три години от датата на настъпване на обстоятелствата по т. 2.9.</w:t>
      </w:r>
      <w:r w:rsidR="00307FC4" w:rsidRPr="00755FA0">
        <w:rPr>
          <w:rFonts w:ascii="Cambria" w:hAnsi="Cambria" w:cs="Calibri"/>
          <w:sz w:val="24"/>
          <w:szCs w:val="24"/>
        </w:rPr>
        <w:t>1</w:t>
      </w:r>
      <w:r w:rsidR="00436314" w:rsidRPr="00755FA0">
        <w:rPr>
          <w:rFonts w:ascii="Cambria" w:hAnsi="Cambria" w:cs="Calibri"/>
          <w:sz w:val="24"/>
          <w:szCs w:val="24"/>
        </w:rPr>
        <w:t>.</w:t>
      </w:r>
      <w:r w:rsidR="00F91F4E" w:rsidRPr="00755FA0">
        <w:rPr>
          <w:rFonts w:ascii="Cambria" w:hAnsi="Cambria" w:cs="Calibri"/>
          <w:sz w:val="24"/>
          <w:szCs w:val="24"/>
        </w:rPr>
        <w:t xml:space="preserve"> до 2.9.</w:t>
      </w:r>
      <w:r w:rsidR="00307FC4" w:rsidRPr="00755FA0">
        <w:rPr>
          <w:rFonts w:ascii="Cambria" w:hAnsi="Cambria" w:cs="Calibri"/>
          <w:sz w:val="24"/>
          <w:szCs w:val="24"/>
        </w:rPr>
        <w:t>4</w:t>
      </w:r>
      <w:r w:rsidR="00436314" w:rsidRPr="00755FA0">
        <w:rPr>
          <w:rFonts w:ascii="Cambria" w:hAnsi="Cambria" w:cs="Calibri"/>
          <w:sz w:val="24"/>
          <w:szCs w:val="24"/>
        </w:rPr>
        <w:t>.</w:t>
      </w:r>
      <w:r w:rsidR="00F91F4E" w:rsidRPr="00755FA0">
        <w:rPr>
          <w:rFonts w:ascii="Cambria" w:hAnsi="Cambria" w:cs="Calibri"/>
          <w:sz w:val="24"/>
          <w:szCs w:val="24"/>
        </w:rPr>
        <w:t xml:space="preserve"> вкл., освен ако в акта, с който е установено обстоятелството, е посочен друг срок.</w:t>
      </w:r>
    </w:p>
    <w:p w14:paraId="38400361" w14:textId="77777777" w:rsidR="00F91F4E" w:rsidRPr="00755FA0" w:rsidRDefault="00F91F4E" w:rsidP="00637E92">
      <w:pPr>
        <w:spacing w:after="0"/>
        <w:ind w:firstLine="709"/>
        <w:rPr>
          <w:rFonts w:ascii="Cambria" w:hAnsi="Cambria" w:cs="Calibri"/>
          <w:sz w:val="24"/>
          <w:szCs w:val="24"/>
        </w:rPr>
      </w:pPr>
      <w:r w:rsidRPr="00755FA0">
        <w:rPr>
          <w:rFonts w:ascii="Cambria" w:hAnsi="Cambria" w:cs="Calibri"/>
          <w:sz w:val="24"/>
          <w:szCs w:val="24"/>
        </w:rPr>
        <w:t>Забележка: Стопанските субекти, за които са налице обстоятелства по т.2.9.4</w:t>
      </w:r>
      <w:r w:rsidR="00436314" w:rsidRPr="00755FA0">
        <w:rPr>
          <w:rFonts w:ascii="Cambria" w:hAnsi="Cambria" w:cs="Calibri"/>
          <w:sz w:val="24"/>
          <w:szCs w:val="24"/>
        </w:rPr>
        <w:t>.</w:t>
      </w:r>
      <w:r w:rsidRPr="00755FA0">
        <w:rPr>
          <w:rFonts w:ascii="Cambria" w:hAnsi="Cambria" w:cs="Calibri"/>
          <w:sz w:val="24"/>
          <w:szCs w:val="24"/>
        </w:rPr>
        <w:t xml:space="preserve"> и т. 2.9.5</w:t>
      </w:r>
      <w:r w:rsidR="00436314" w:rsidRPr="00755FA0">
        <w:rPr>
          <w:rFonts w:ascii="Cambria" w:hAnsi="Cambria" w:cs="Calibri"/>
          <w:sz w:val="24"/>
          <w:szCs w:val="24"/>
        </w:rPr>
        <w:t>.</w:t>
      </w:r>
      <w:r w:rsidRPr="00755FA0">
        <w:rPr>
          <w:rFonts w:ascii="Cambria" w:hAnsi="Cambria" w:cs="Calibri"/>
          <w:sz w:val="24"/>
          <w:szCs w:val="24"/>
        </w:rPr>
        <w:t xml:space="preserve"> се включват в списък</w:t>
      </w:r>
      <w:r w:rsidR="003E2FD4" w:rsidRPr="00755FA0">
        <w:rPr>
          <w:rFonts w:ascii="Cambria" w:hAnsi="Cambria" w:cs="Calibri"/>
          <w:sz w:val="24"/>
          <w:szCs w:val="24"/>
          <w:lang w:val="en-US"/>
        </w:rPr>
        <w:t xml:space="preserve"> </w:t>
      </w:r>
      <w:r w:rsidR="003E2FD4" w:rsidRPr="00755FA0">
        <w:rPr>
          <w:rFonts w:ascii="Cambria" w:hAnsi="Cambria" w:cs="Calibri"/>
          <w:sz w:val="24"/>
          <w:szCs w:val="24"/>
        </w:rPr>
        <w:t>публикуван на страницата на АОП</w:t>
      </w:r>
      <w:r w:rsidRPr="00755FA0">
        <w:rPr>
          <w:rFonts w:ascii="Cambria" w:hAnsi="Cambria" w:cs="Calibri"/>
          <w:sz w:val="24"/>
          <w:szCs w:val="24"/>
        </w:rPr>
        <w:t>, който има информативен характер.</w:t>
      </w:r>
    </w:p>
    <w:p w14:paraId="0ACE8193" w14:textId="77777777" w:rsidR="003E2FD4" w:rsidRPr="00755FA0" w:rsidRDefault="00627F98" w:rsidP="00637E92">
      <w:pPr>
        <w:spacing w:after="0"/>
        <w:ind w:firstLine="709"/>
        <w:rPr>
          <w:rFonts w:ascii="Cambria" w:hAnsi="Cambria" w:cs="Calibri"/>
          <w:sz w:val="24"/>
          <w:szCs w:val="24"/>
        </w:rPr>
      </w:pPr>
      <w:r w:rsidRPr="00755FA0">
        <w:rPr>
          <w:rFonts w:ascii="Cambria" w:hAnsi="Cambria" w:cs="Calibri"/>
          <w:sz w:val="24"/>
          <w:szCs w:val="24"/>
        </w:rPr>
        <w:t>2.9</w:t>
      </w:r>
      <w:r w:rsidR="00F91F4E" w:rsidRPr="00755FA0">
        <w:rPr>
          <w:rFonts w:ascii="Cambria" w:hAnsi="Cambria" w:cs="Calibri"/>
          <w:sz w:val="24"/>
          <w:szCs w:val="24"/>
        </w:rPr>
        <w:t>. Основанията по т.</w:t>
      </w:r>
      <w:r w:rsidR="00436314" w:rsidRPr="00755FA0">
        <w:rPr>
          <w:rFonts w:ascii="Cambria" w:hAnsi="Cambria" w:cs="Calibri"/>
          <w:sz w:val="24"/>
          <w:szCs w:val="24"/>
        </w:rPr>
        <w:t xml:space="preserve"> </w:t>
      </w:r>
      <w:r w:rsidR="00F91F4E" w:rsidRPr="00755FA0">
        <w:rPr>
          <w:rFonts w:ascii="Cambria" w:hAnsi="Cambria" w:cs="Calibri"/>
          <w:sz w:val="24"/>
          <w:szCs w:val="24"/>
        </w:rPr>
        <w:t>2.9.</w:t>
      </w:r>
      <w:r w:rsidR="00307FC4" w:rsidRPr="00755FA0">
        <w:rPr>
          <w:rFonts w:ascii="Cambria" w:hAnsi="Cambria" w:cs="Calibri"/>
          <w:sz w:val="24"/>
          <w:szCs w:val="24"/>
        </w:rPr>
        <w:t>4</w:t>
      </w:r>
      <w:r w:rsidR="00436314" w:rsidRPr="00755FA0">
        <w:rPr>
          <w:rFonts w:ascii="Cambria" w:hAnsi="Cambria" w:cs="Calibri"/>
          <w:sz w:val="24"/>
          <w:szCs w:val="24"/>
        </w:rPr>
        <w:t>.</w:t>
      </w:r>
      <w:r w:rsidR="00F91F4E" w:rsidRPr="00755FA0">
        <w:rPr>
          <w:rFonts w:ascii="Cambria" w:hAnsi="Cambria" w:cs="Calibri"/>
          <w:sz w:val="24"/>
          <w:szCs w:val="24"/>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B109C4B" w14:textId="77777777" w:rsidR="00103CFA" w:rsidRDefault="00627F98" w:rsidP="00103CFA">
      <w:pPr>
        <w:spacing w:after="0"/>
        <w:ind w:firstLine="709"/>
        <w:rPr>
          <w:rFonts w:ascii="Cambria" w:hAnsi="Cambria" w:cs="Calibri"/>
          <w:sz w:val="24"/>
          <w:szCs w:val="24"/>
        </w:rPr>
      </w:pPr>
      <w:r w:rsidRPr="00755FA0">
        <w:rPr>
          <w:rFonts w:ascii="Cambria" w:hAnsi="Cambria" w:cs="Calibri"/>
          <w:sz w:val="24"/>
          <w:szCs w:val="24"/>
          <w:lang w:val="en-US"/>
        </w:rPr>
        <w:t>2.1</w:t>
      </w:r>
      <w:r w:rsidRPr="00755FA0">
        <w:rPr>
          <w:rFonts w:ascii="Cambria" w:hAnsi="Cambria" w:cs="Calibri"/>
          <w:sz w:val="24"/>
          <w:szCs w:val="24"/>
        </w:rPr>
        <w:t>0</w:t>
      </w:r>
      <w:r w:rsidR="003E2FD4" w:rsidRPr="00755FA0">
        <w:rPr>
          <w:rFonts w:ascii="Cambria" w:hAnsi="Cambria" w:cs="Calibri"/>
          <w:sz w:val="24"/>
          <w:szCs w:val="24"/>
          <w:lang w:val="en-US"/>
        </w:rPr>
        <w:t xml:space="preserve">. Възложителят отстранява от участие участник, за когото са налице основанията по чл. 54, ал. 1 от ЗОП, чл. 55, ал. 1, т. 1, т. 3, т. 4 и т. 5 от ЗОП, условията по чл. 107 от ЗОП, обстоятелствата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00103CFA">
        <w:rPr>
          <w:rFonts w:ascii="Cambria" w:hAnsi="Cambria" w:cs="Calibri"/>
          <w:sz w:val="24"/>
          <w:szCs w:val="24"/>
        </w:rPr>
        <w:t xml:space="preserve">обстоятелствата по чл. 69 от </w:t>
      </w:r>
      <w:r w:rsidR="00103CFA" w:rsidRPr="00755FA0">
        <w:rPr>
          <w:rFonts w:ascii="Cambria" w:hAnsi="Cambria" w:cs="Calibri"/>
          <w:sz w:val="24"/>
          <w:szCs w:val="24"/>
        </w:rPr>
        <w:t>от Закона за противодействие на корупцията и за отнемане на незаконно придобитото имущество</w:t>
      </w:r>
      <w:r w:rsidR="00103CFA">
        <w:rPr>
          <w:rFonts w:ascii="Cambria" w:hAnsi="Cambria" w:cs="Calibri"/>
          <w:sz w:val="24"/>
          <w:szCs w:val="24"/>
        </w:rPr>
        <w:t xml:space="preserve"> и е свързано лице с друг участник в процедурата. </w:t>
      </w:r>
    </w:p>
    <w:p w14:paraId="7ADDA2BE" w14:textId="6364C253" w:rsidR="00103CFA" w:rsidRPr="00103CFA" w:rsidRDefault="00103CFA" w:rsidP="00103CFA">
      <w:pPr>
        <w:spacing w:after="0"/>
        <w:ind w:firstLine="709"/>
        <w:rPr>
          <w:rFonts w:ascii="Cambria" w:hAnsi="Cambria" w:cs="Calibri"/>
          <w:sz w:val="24"/>
          <w:szCs w:val="24"/>
        </w:rPr>
      </w:pPr>
      <w:r w:rsidRPr="00755FA0">
        <w:rPr>
          <w:rFonts w:ascii="Cambria" w:hAnsi="Cambria" w:cs="Calibri"/>
          <w:sz w:val="24"/>
          <w:szCs w:val="24"/>
          <w:lang w:val="en-US"/>
        </w:rPr>
        <w:t>Възложителят</w:t>
      </w:r>
      <w:r>
        <w:rPr>
          <w:rFonts w:ascii="Cambria" w:hAnsi="Cambria" w:cs="Calibri"/>
          <w:sz w:val="24"/>
          <w:szCs w:val="24"/>
          <w:lang w:val="en-US"/>
        </w:rPr>
        <w:t xml:space="preserve"> отстранява от участие участник, който </w:t>
      </w:r>
      <w:r w:rsidR="003E2FD4" w:rsidRPr="00755FA0">
        <w:rPr>
          <w:rFonts w:ascii="Cambria" w:hAnsi="Cambria" w:cs="Calibri"/>
          <w:sz w:val="24"/>
          <w:szCs w:val="24"/>
          <w:lang w:val="en-US"/>
        </w:rPr>
        <w:t xml:space="preserve">ако след покана от страна на </w:t>
      </w:r>
      <w:r w:rsidR="00B31F2B" w:rsidRPr="00755FA0">
        <w:rPr>
          <w:rFonts w:ascii="Cambria" w:hAnsi="Cambria" w:cs="Calibri"/>
          <w:sz w:val="24"/>
          <w:szCs w:val="24"/>
        </w:rPr>
        <w:t>в</w:t>
      </w:r>
      <w:r w:rsidR="003E2FD4" w:rsidRPr="00755FA0">
        <w:rPr>
          <w:rFonts w:ascii="Cambria" w:hAnsi="Cambria" w:cs="Calibri"/>
          <w:sz w:val="24"/>
          <w:szCs w:val="24"/>
          <w:lang w:val="en-US"/>
        </w:rPr>
        <w:t>ъзложителя и в определения в нея срок откаже да удължи срока на валидност на офертата си или ако представи оферта с по – кратък срок на валидност.</w:t>
      </w:r>
      <w:r w:rsidR="00426B32">
        <w:rPr>
          <w:rFonts w:ascii="Cambria" w:hAnsi="Cambria" w:cs="Calibri"/>
          <w:sz w:val="24"/>
          <w:szCs w:val="24"/>
        </w:rPr>
        <w:t>, и</w:t>
      </w:r>
      <w:r>
        <w:rPr>
          <w:rFonts w:ascii="Cambria" w:hAnsi="Cambria" w:cs="Calibri"/>
          <w:sz w:val="24"/>
          <w:szCs w:val="24"/>
        </w:rPr>
        <w:t xml:space="preserve">ли когато </w:t>
      </w:r>
      <w:r w:rsidRPr="00103CFA">
        <w:rPr>
          <w:rFonts w:ascii="Cambria" w:hAnsi="Cambria" w:cs="Calibri"/>
          <w:sz w:val="24"/>
          <w:szCs w:val="24"/>
        </w:rPr>
        <w:t>не е представил в срок обосновката по чл. 72, ал. 1 от ЗОП, или чиято оферта не е приета съ</w:t>
      </w:r>
      <w:r>
        <w:rPr>
          <w:rFonts w:ascii="Cambria" w:hAnsi="Cambria" w:cs="Calibri"/>
          <w:sz w:val="24"/>
          <w:szCs w:val="24"/>
        </w:rPr>
        <w:t>гласно чл. 72, ал. 3 – 5 от ЗОП.</w:t>
      </w:r>
    </w:p>
    <w:p w14:paraId="32C6314D" w14:textId="132BF13B" w:rsidR="008616E5" w:rsidRDefault="008616E5" w:rsidP="00637E92">
      <w:pPr>
        <w:spacing w:after="0"/>
        <w:ind w:firstLine="709"/>
        <w:rPr>
          <w:rFonts w:ascii="Cambria" w:hAnsi="Cambria" w:cs="Calibri"/>
          <w:sz w:val="24"/>
          <w:szCs w:val="24"/>
          <w:lang w:val="en-US"/>
        </w:rPr>
      </w:pPr>
    </w:p>
    <w:p w14:paraId="4E8087A5" w14:textId="77777777" w:rsidR="00F91F4E" w:rsidRPr="00755FA0" w:rsidRDefault="00F91F4E" w:rsidP="00637E92">
      <w:pPr>
        <w:spacing w:after="0"/>
        <w:ind w:firstLine="709"/>
        <w:rPr>
          <w:rFonts w:ascii="Cambria" w:hAnsi="Cambria" w:cs="Calibri"/>
          <w:b/>
          <w:sz w:val="24"/>
          <w:szCs w:val="24"/>
        </w:rPr>
      </w:pPr>
      <w:r w:rsidRPr="00755FA0">
        <w:rPr>
          <w:rFonts w:ascii="Cambria" w:hAnsi="Cambria" w:cs="Calibri"/>
          <w:b/>
          <w:sz w:val="24"/>
          <w:szCs w:val="24"/>
        </w:rPr>
        <w:t>2.1</w:t>
      </w:r>
      <w:r w:rsidR="00627F98" w:rsidRPr="00755FA0">
        <w:rPr>
          <w:rFonts w:ascii="Cambria" w:hAnsi="Cambria" w:cs="Calibri"/>
          <w:b/>
          <w:sz w:val="24"/>
          <w:szCs w:val="24"/>
        </w:rPr>
        <w:t>1</w:t>
      </w:r>
      <w:r w:rsidR="00A66576" w:rsidRPr="00755FA0">
        <w:rPr>
          <w:rFonts w:ascii="Cambria" w:hAnsi="Cambria" w:cs="Calibri"/>
          <w:b/>
          <w:sz w:val="24"/>
          <w:szCs w:val="24"/>
        </w:rPr>
        <w:t>.</w:t>
      </w:r>
      <w:r w:rsidRPr="00755FA0">
        <w:rPr>
          <w:rFonts w:ascii="Cambria" w:hAnsi="Cambria" w:cs="Calibri"/>
          <w:b/>
          <w:sz w:val="24"/>
          <w:szCs w:val="24"/>
        </w:rPr>
        <w:t xml:space="preserve"> Други указания</w:t>
      </w:r>
      <w:r w:rsidR="00E27F11" w:rsidRPr="00755FA0">
        <w:rPr>
          <w:rFonts w:ascii="Cambria" w:hAnsi="Cambria" w:cs="Calibri"/>
          <w:b/>
          <w:sz w:val="24"/>
          <w:szCs w:val="24"/>
        </w:rPr>
        <w:t>.</w:t>
      </w:r>
    </w:p>
    <w:p w14:paraId="33E09245" w14:textId="77777777" w:rsidR="00F91F4E" w:rsidRPr="00755FA0" w:rsidRDefault="00F91F4E" w:rsidP="00637E92">
      <w:pPr>
        <w:spacing w:after="0"/>
        <w:ind w:firstLine="709"/>
        <w:rPr>
          <w:rFonts w:ascii="Cambria" w:hAnsi="Cambria" w:cs="Calibri"/>
          <w:sz w:val="24"/>
          <w:szCs w:val="24"/>
        </w:rPr>
      </w:pPr>
      <w:r w:rsidRPr="00755FA0">
        <w:rPr>
          <w:rFonts w:ascii="Cambria" w:hAnsi="Cambria" w:cs="Calibri"/>
          <w:sz w:val="24"/>
          <w:szCs w:val="24"/>
        </w:rPr>
        <w:lastRenderedPageBreak/>
        <w:t>2.1</w:t>
      </w:r>
      <w:r w:rsidR="00627F98" w:rsidRPr="00755FA0">
        <w:rPr>
          <w:rFonts w:ascii="Cambria" w:hAnsi="Cambria" w:cs="Calibri"/>
          <w:sz w:val="24"/>
          <w:szCs w:val="24"/>
        </w:rPr>
        <w:t>1</w:t>
      </w:r>
      <w:r w:rsidRPr="00755FA0">
        <w:rPr>
          <w:rFonts w:ascii="Cambria" w:hAnsi="Cambria" w:cs="Calibri"/>
          <w:sz w:val="24"/>
          <w:szCs w:val="24"/>
        </w:rPr>
        <w:t>.1. Когато участник в процедурата е обединение, което не е юридическо лице, всички посочени по-горе обстоятелства се отнасят до всеки от участниците в обединението и подлежат на деклариране</w:t>
      </w:r>
      <w:r w:rsidR="00307FC4" w:rsidRPr="00755FA0">
        <w:rPr>
          <w:rFonts w:ascii="Cambria" w:hAnsi="Cambria" w:cs="Calibri"/>
          <w:sz w:val="24"/>
          <w:szCs w:val="24"/>
        </w:rPr>
        <w:t xml:space="preserve"> в ЕЕДОП.</w:t>
      </w:r>
    </w:p>
    <w:p w14:paraId="495825ED" w14:textId="77777777" w:rsidR="00F91F4E" w:rsidRPr="00755FA0" w:rsidRDefault="00F91F4E" w:rsidP="00637E92">
      <w:pPr>
        <w:spacing w:after="0"/>
        <w:ind w:firstLine="709"/>
        <w:rPr>
          <w:rFonts w:ascii="Cambria" w:hAnsi="Cambria" w:cs="Calibri"/>
          <w:b/>
          <w:sz w:val="24"/>
          <w:szCs w:val="24"/>
        </w:rPr>
      </w:pPr>
      <w:r w:rsidRPr="00755FA0">
        <w:rPr>
          <w:rFonts w:ascii="Cambria" w:hAnsi="Cambria" w:cs="Calibri"/>
          <w:sz w:val="24"/>
          <w:szCs w:val="24"/>
        </w:rPr>
        <w:t>2.1</w:t>
      </w:r>
      <w:r w:rsidR="00627F98" w:rsidRPr="00755FA0">
        <w:rPr>
          <w:rFonts w:ascii="Cambria" w:hAnsi="Cambria" w:cs="Calibri"/>
          <w:sz w:val="24"/>
          <w:szCs w:val="24"/>
        </w:rPr>
        <w:t>2</w:t>
      </w:r>
      <w:r w:rsidR="003E2FD4" w:rsidRPr="00755FA0">
        <w:rPr>
          <w:rFonts w:ascii="Cambria" w:hAnsi="Cambria" w:cs="Calibri"/>
          <w:sz w:val="24"/>
          <w:szCs w:val="24"/>
          <w:lang w:val="en-US"/>
        </w:rPr>
        <w:t>.</w:t>
      </w:r>
      <w:r w:rsidRPr="00755FA0">
        <w:rPr>
          <w:rFonts w:ascii="Cambria" w:hAnsi="Cambria" w:cs="Calibri"/>
          <w:b/>
          <w:sz w:val="24"/>
          <w:szCs w:val="24"/>
        </w:rPr>
        <w:t xml:space="preserve"> </w:t>
      </w:r>
      <w:r w:rsidRPr="00755FA0">
        <w:rPr>
          <w:rFonts w:ascii="Cambria" w:hAnsi="Cambria" w:cs="Calibri"/>
          <w:sz w:val="24"/>
          <w:szCs w:val="24"/>
        </w:rPr>
        <w:t>Възложителят прекратява процедурата за възлагане на обществената поръчка с мотивирано решение, когато:</w:t>
      </w:r>
    </w:p>
    <w:p w14:paraId="55B3CC2A" w14:textId="77777777" w:rsidR="00F91F4E" w:rsidRPr="00755FA0" w:rsidRDefault="00F91F4E" w:rsidP="00637E92">
      <w:pPr>
        <w:spacing w:after="0"/>
        <w:ind w:firstLine="709"/>
        <w:rPr>
          <w:rFonts w:ascii="Cambria" w:hAnsi="Cambria" w:cs="Calibri"/>
          <w:sz w:val="24"/>
          <w:szCs w:val="24"/>
        </w:rPr>
      </w:pPr>
      <w:r w:rsidRPr="00755FA0">
        <w:rPr>
          <w:rFonts w:ascii="Cambria" w:hAnsi="Cambria" w:cs="Calibri"/>
          <w:sz w:val="24"/>
          <w:szCs w:val="24"/>
        </w:rPr>
        <w:t>2.1</w:t>
      </w:r>
      <w:r w:rsidR="00627F98" w:rsidRPr="00755FA0">
        <w:rPr>
          <w:rFonts w:ascii="Cambria" w:hAnsi="Cambria" w:cs="Calibri"/>
          <w:sz w:val="24"/>
          <w:szCs w:val="24"/>
        </w:rPr>
        <w:t>2</w:t>
      </w:r>
      <w:r w:rsidRPr="00755FA0">
        <w:rPr>
          <w:rFonts w:ascii="Cambria" w:hAnsi="Cambria" w:cs="Calibri"/>
          <w:sz w:val="24"/>
          <w:szCs w:val="24"/>
        </w:rPr>
        <w:t>.</w:t>
      </w:r>
      <w:r w:rsidR="00A66576" w:rsidRPr="00755FA0">
        <w:rPr>
          <w:rFonts w:ascii="Cambria" w:hAnsi="Cambria" w:cs="Calibri"/>
          <w:sz w:val="24"/>
          <w:szCs w:val="24"/>
        </w:rPr>
        <w:t>1.</w:t>
      </w:r>
      <w:r w:rsidRPr="00755FA0">
        <w:rPr>
          <w:rFonts w:ascii="Cambria" w:hAnsi="Cambria" w:cs="Calibri"/>
          <w:sz w:val="24"/>
          <w:szCs w:val="24"/>
        </w:rPr>
        <w:t>не е подадена нито една оферта;</w:t>
      </w:r>
    </w:p>
    <w:p w14:paraId="6DAC43A4" w14:textId="77777777" w:rsidR="00F91F4E" w:rsidRPr="00755FA0" w:rsidRDefault="00F91F4E" w:rsidP="00637E92">
      <w:pPr>
        <w:spacing w:after="0"/>
        <w:ind w:firstLine="709"/>
        <w:rPr>
          <w:rFonts w:ascii="Cambria" w:hAnsi="Cambria" w:cs="Calibri"/>
          <w:sz w:val="24"/>
          <w:szCs w:val="24"/>
        </w:rPr>
      </w:pPr>
      <w:r w:rsidRPr="00755FA0">
        <w:rPr>
          <w:rFonts w:ascii="Cambria" w:hAnsi="Cambria" w:cs="Calibri"/>
          <w:sz w:val="24"/>
          <w:szCs w:val="24"/>
        </w:rPr>
        <w:t>2.1</w:t>
      </w:r>
      <w:r w:rsidR="00627F98" w:rsidRPr="00755FA0">
        <w:rPr>
          <w:rFonts w:ascii="Cambria" w:hAnsi="Cambria" w:cs="Calibri"/>
          <w:sz w:val="24"/>
          <w:szCs w:val="24"/>
        </w:rPr>
        <w:t>2</w:t>
      </w:r>
      <w:r w:rsidR="003E2FD4" w:rsidRPr="00755FA0">
        <w:rPr>
          <w:rFonts w:ascii="Cambria" w:hAnsi="Cambria" w:cs="Calibri"/>
          <w:sz w:val="24"/>
          <w:szCs w:val="24"/>
          <w:lang w:val="en-US"/>
        </w:rPr>
        <w:t>.2.</w:t>
      </w:r>
      <w:r w:rsidRPr="00755FA0">
        <w:rPr>
          <w:rFonts w:ascii="Cambria" w:hAnsi="Cambria" w:cs="Calibri"/>
          <w:sz w:val="24"/>
          <w:szCs w:val="24"/>
        </w:rPr>
        <w:t>всички оферти или заявления за участие не отговарят на условията за представяне, включително за форма, начин и срок, или са неподходящи;</w:t>
      </w:r>
    </w:p>
    <w:p w14:paraId="04ABE95C" w14:textId="77777777" w:rsidR="00F91F4E" w:rsidRPr="00755FA0" w:rsidRDefault="00F91F4E" w:rsidP="00637E92">
      <w:pPr>
        <w:spacing w:after="0"/>
        <w:ind w:firstLine="709"/>
        <w:rPr>
          <w:rFonts w:ascii="Cambria" w:hAnsi="Cambria" w:cs="Calibri"/>
          <w:sz w:val="24"/>
          <w:szCs w:val="24"/>
        </w:rPr>
      </w:pPr>
      <w:r w:rsidRPr="00755FA0">
        <w:rPr>
          <w:rFonts w:ascii="Cambria" w:hAnsi="Cambria" w:cs="Calibri"/>
          <w:sz w:val="24"/>
          <w:szCs w:val="24"/>
        </w:rPr>
        <w:t>2.1</w:t>
      </w:r>
      <w:r w:rsidR="00627F98" w:rsidRPr="00755FA0">
        <w:rPr>
          <w:rFonts w:ascii="Cambria" w:hAnsi="Cambria" w:cs="Calibri"/>
          <w:sz w:val="24"/>
          <w:szCs w:val="24"/>
        </w:rPr>
        <w:t>2</w:t>
      </w:r>
      <w:r w:rsidRPr="00755FA0">
        <w:rPr>
          <w:rFonts w:ascii="Cambria" w:hAnsi="Cambria" w:cs="Calibri"/>
          <w:sz w:val="24"/>
          <w:szCs w:val="24"/>
        </w:rPr>
        <w:t>.3. първият и вторият класиран участник откаже да сключи договор;</w:t>
      </w:r>
    </w:p>
    <w:p w14:paraId="52242EC9" w14:textId="77777777" w:rsidR="00F91F4E" w:rsidRPr="00755FA0" w:rsidRDefault="00F91F4E" w:rsidP="00637E92">
      <w:pPr>
        <w:spacing w:after="0"/>
        <w:ind w:firstLine="709"/>
        <w:rPr>
          <w:rFonts w:ascii="Cambria" w:hAnsi="Cambria" w:cs="Calibri"/>
          <w:sz w:val="24"/>
          <w:szCs w:val="24"/>
        </w:rPr>
      </w:pPr>
      <w:r w:rsidRPr="00755FA0">
        <w:rPr>
          <w:rFonts w:ascii="Cambria" w:hAnsi="Cambria" w:cs="Calibri"/>
          <w:sz w:val="24"/>
          <w:szCs w:val="24"/>
        </w:rPr>
        <w:t>2.1</w:t>
      </w:r>
      <w:r w:rsidR="00627F98" w:rsidRPr="00755FA0">
        <w:rPr>
          <w:rFonts w:ascii="Cambria" w:hAnsi="Cambria" w:cs="Calibri"/>
          <w:sz w:val="24"/>
          <w:szCs w:val="24"/>
        </w:rPr>
        <w:t>2</w:t>
      </w:r>
      <w:r w:rsidRPr="00755FA0">
        <w:rPr>
          <w:rFonts w:ascii="Cambria" w:hAnsi="Cambria" w:cs="Calibri"/>
          <w:sz w:val="24"/>
          <w:szCs w:val="24"/>
        </w:rPr>
        <w:t>.4.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14:paraId="5123AFFB" w14:textId="77777777" w:rsidR="00F91F4E" w:rsidRPr="00755FA0" w:rsidRDefault="00627F98" w:rsidP="00637E92">
      <w:pPr>
        <w:spacing w:after="0"/>
        <w:ind w:firstLine="709"/>
        <w:rPr>
          <w:rFonts w:ascii="Cambria" w:hAnsi="Cambria" w:cs="Calibri"/>
          <w:sz w:val="24"/>
          <w:szCs w:val="24"/>
        </w:rPr>
      </w:pPr>
      <w:r w:rsidRPr="00755FA0">
        <w:rPr>
          <w:rFonts w:ascii="Cambria" w:hAnsi="Cambria" w:cs="Calibri"/>
          <w:sz w:val="24"/>
          <w:szCs w:val="24"/>
        </w:rPr>
        <w:t>2.12.</w:t>
      </w:r>
      <w:r w:rsidR="00F91F4E" w:rsidRPr="00755FA0">
        <w:rPr>
          <w:rFonts w:ascii="Cambria" w:hAnsi="Cambria" w:cs="Calibri"/>
          <w:sz w:val="24"/>
          <w:szCs w:val="24"/>
        </w:rPr>
        <w:t>5. поради неизпълнение на някое от условията по чл. 112, ал. 1 от ЗОП не се сключва договор за обществена поръчка;</w:t>
      </w:r>
    </w:p>
    <w:p w14:paraId="61231DA7" w14:textId="77777777" w:rsidR="00F91F4E" w:rsidRPr="00755FA0" w:rsidRDefault="00F91F4E" w:rsidP="00637E92">
      <w:pPr>
        <w:spacing w:after="0"/>
        <w:ind w:firstLine="709"/>
        <w:rPr>
          <w:rFonts w:ascii="Cambria" w:hAnsi="Cambria" w:cs="Calibri"/>
          <w:b/>
          <w:sz w:val="24"/>
          <w:szCs w:val="24"/>
        </w:rPr>
      </w:pPr>
      <w:r w:rsidRPr="00755FA0">
        <w:rPr>
          <w:rFonts w:ascii="Cambria" w:hAnsi="Cambria" w:cs="Calibri"/>
          <w:sz w:val="24"/>
          <w:szCs w:val="24"/>
        </w:rPr>
        <w:t>2.1</w:t>
      </w:r>
      <w:r w:rsidR="00627F98" w:rsidRPr="00755FA0">
        <w:rPr>
          <w:rFonts w:ascii="Cambria" w:hAnsi="Cambria" w:cs="Calibri"/>
          <w:sz w:val="24"/>
          <w:szCs w:val="24"/>
        </w:rPr>
        <w:t>2</w:t>
      </w:r>
      <w:r w:rsidRPr="00755FA0">
        <w:rPr>
          <w:rFonts w:ascii="Cambria" w:hAnsi="Cambria" w:cs="Calibri"/>
          <w:sz w:val="24"/>
          <w:szCs w:val="24"/>
        </w:rPr>
        <w:t>.6. всички оферти, които отговарят на предварително обявените от възложителя условия, надвишават финансовия ресурс, който той може да осигури;</w:t>
      </w:r>
    </w:p>
    <w:p w14:paraId="1B3577F9" w14:textId="77777777" w:rsidR="00F91F4E" w:rsidRPr="00755FA0" w:rsidRDefault="00F91F4E" w:rsidP="00637E92">
      <w:pPr>
        <w:spacing w:after="0"/>
        <w:ind w:firstLine="709"/>
        <w:rPr>
          <w:rFonts w:ascii="Cambria" w:hAnsi="Cambria" w:cs="Calibri"/>
          <w:sz w:val="24"/>
          <w:szCs w:val="24"/>
        </w:rPr>
      </w:pPr>
      <w:r w:rsidRPr="00755FA0">
        <w:rPr>
          <w:rFonts w:ascii="Cambria" w:hAnsi="Cambria" w:cs="Calibri"/>
          <w:sz w:val="24"/>
          <w:szCs w:val="24"/>
        </w:rPr>
        <w:t>2.1</w:t>
      </w:r>
      <w:r w:rsidR="00627F98" w:rsidRPr="00755FA0">
        <w:rPr>
          <w:rFonts w:ascii="Cambria" w:hAnsi="Cambria" w:cs="Calibri"/>
          <w:sz w:val="24"/>
          <w:szCs w:val="24"/>
        </w:rPr>
        <w:t>2</w:t>
      </w:r>
      <w:r w:rsidRPr="00755FA0">
        <w:rPr>
          <w:rFonts w:ascii="Cambria" w:hAnsi="Cambria" w:cs="Calibri"/>
          <w:sz w:val="24"/>
          <w:szCs w:val="24"/>
        </w:rPr>
        <w:t>.7. 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14:paraId="6D4838F0" w14:textId="77777777" w:rsidR="00F91F4E" w:rsidRPr="00755FA0" w:rsidRDefault="00F91F4E" w:rsidP="00637E92">
      <w:pPr>
        <w:spacing w:after="0"/>
        <w:ind w:firstLine="709"/>
        <w:rPr>
          <w:rFonts w:ascii="Cambria" w:hAnsi="Cambria" w:cs="Calibri"/>
          <w:sz w:val="24"/>
          <w:szCs w:val="24"/>
        </w:rPr>
      </w:pPr>
      <w:r w:rsidRPr="00755FA0">
        <w:rPr>
          <w:rFonts w:ascii="Cambria" w:hAnsi="Cambria" w:cs="Calibri"/>
          <w:sz w:val="24"/>
          <w:szCs w:val="24"/>
        </w:rPr>
        <w:t>2.1</w:t>
      </w:r>
      <w:r w:rsidR="00627F98" w:rsidRPr="00755FA0">
        <w:rPr>
          <w:rFonts w:ascii="Cambria" w:hAnsi="Cambria" w:cs="Calibri"/>
          <w:sz w:val="24"/>
          <w:szCs w:val="24"/>
        </w:rPr>
        <w:t>2</w:t>
      </w:r>
      <w:r w:rsidRPr="00755FA0">
        <w:rPr>
          <w:rFonts w:ascii="Cambria" w:hAnsi="Cambria" w:cs="Calibri"/>
          <w:sz w:val="24"/>
          <w:szCs w:val="24"/>
        </w:rPr>
        <w:t>.8. са необходими съществени промени в условията на обявената поръчка, които биха променили кръга на заинтересованите лица.</w:t>
      </w:r>
    </w:p>
    <w:p w14:paraId="06BD32D9" w14:textId="2F4B1E0F" w:rsidR="0015708C" w:rsidRDefault="0015708C" w:rsidP="00637E92">
      <w:pPr>
        <w:spacing w:after="0"/>
        <w:rPr>
          <w:rFonts w:ascii="Cambria" w:hAnsi="Cambria"/>
          <w:sz w:val="24"/>
          <w:szCs w:val="24"/>
        </w:rPr>
      </w:pPr>
    </w:p>
    <w:p w14:paraId="6FCCFAB7" w14:textId="77777777" w:rsidR="008B30E1" w:rsidRPr="00755FA0" w:rsidRDefault="008B30E1" w:rsidP="00637E92">
      <w:pPr>
        <w:spacing w:after="0"/>
        <w:rPr>
          <w:rFonts w:ascii="Cambria" w:hAnsi="Cambria"/>
          <w:sz w:val="24"/>
          <w:szCs w:val="24"/>
        </w:rPr>
      </w:pPr>
    </w:p>
    <w:p w14:paraId="1ED7788A" w14:textId="51CE4A09" w:rsidR="008B30E1" w:rsidRPr="009A37A5" w:rsidRDefault="004D714A" w:rsidP="009A37A5">
      <w:pPr>
        <w:pStyle w:val="Heading2"/>
        <w:ind w:firstLine="709"/>
        <w:rPr>
          <w:rFonts w:ascii="Cambria" w:hAnsi="Cambria" w:cs="Calibri"/>
          <w:lang w:val="bg-BG"/>
        </w:rPr>
      </w:pPr>
      <w:r w:rsidRPr="00A048C1">
        <w:rPr>
          <w:rFonts w:ascii="Cambria" w:hAnsi="Cambria" w:cs="Calibri"/>
          <w:lang w:val="bg-BG"/>
        </w:rPr>
        <w:t>3.</w:t>
      </w:r>
      <w:r w:rsidR="0020599D" w:rsidRPr="00A048C1">
        <w:rPr>
          <w:rFonts w:ascii="Cambria" w:hAnsi="Cambria" w:cs="Calibri"/>
          <w:lang w:val="bg-BG"/>
        </w:rPr>
        <w:t xml:space="preserve"> </w:t>
      </w:r>
      <w:bookmarkStart w:id="16" w:name="_Toc510614753"/>
      <w:bookmarkStart w:id="17" w:name="_Toc510617678"/>
      <w:r w:rsidR="0020599D" w:rsidRPr="00A048C1">
        <w:rPr>
          <w:rFonts w:ascii="Cambria" w:hAnsi="Cambria" w:cs="Calibri"/>
          <w:lang w:val="bg-BG"/>
        </w:rPr>
        <w:t>ГАРАНЦИИ</w:t>
      </w:r>
      <w:bookmarkEnd w:id="16"/>
      <w:bookmarkEnd w:id="17"/>
      <w:r w:rsidR="0020599D" w:rsidRPr="00A048C1">
        <w:rPr>
          <w:rFonts w:ascii="Cambria" w:hAnsi="Cambria" w:cs="Calibri"/>
          <w:lang w:val="bg-BG"/>
        </w:rPr>
        <w:t xml:space="preserve"> </w:t>
      </w:r>
    </w:p>
    <w:p w14:paraId="74EADDC9" w14:textId="77777777" w:rsidR="00E27F11" w:rsidRPr="00755FA0" w:rsidRDefault="00E27F11" w:rsidP="00E27F11">
      <w:pPr>
        <w:ind w:right="22" w:firstLine="567"/>
        <w:rPr>
          <w:rFonts w:ascii="Cambria" w:hAnsi="Cambria" w:cs="Calibri"/>
          <w:sz w:val="24"/>
          <w:szCs w:val="24"/>
        </w:rPr>
      </w:pPr>
      <w:r w:rsidRPr="00755FA0">
        <w:rPr>
          <w:rFonts w:ascii="Cambria" w:hAnsi="Cambria" w:cs="Calibri"/>
          <w:sz w:val="24"/>
          <w:szCs w:val="24"/>
          <w:lang w:eastAsia="zh-CN"/>
        </w:rPr>
        <w:tab/>
        <w:t>3.1.</w:t>
      </w:r>
      <w:r w:rsidRPr="00755FA0">
        <w:rPr>
          <w:rFonts w:ascii="Cambria" w:hAnsi="Cambria" w:cs="Calibri"/>
          <w:sz w:val="24"/>
          <w:szCs w:val="24"/>
        </w:rPr>
        <w:t xml:space="preserve"> Гаранцията за обезпечаване на авансово предоставени средства за изпълнение на СМР е в размер на 10% (десет процента) от Цената за изпълнение на СМР по договора в лв. с ДДС, без включени Непредвидени разходи.</w:t>
      </w:r>
    </w:p>
    <w:p w14:paraId="738B743B" w14:textId="77777777" w:rsidR="00E27F11" w:rsidRPr="00755FA0" w:rsidRDefault="00E27F11" w:rsidP="00E27F11">
      <w:pPr>
        <w:ind w:right="22" w:firstLine="567"/>
        <w:rPr>
          <w:rFonts w:ascii="Cambria" w:hAnsi="Cambria" w:cs="Calibri"/>
          <w:sz w:val="24"/>
          <w:szCs w:val="24"/>
        </w:rPr>
      </w:pPr>
      <w:r w:rsidRPr="00755FA0">
        <w:rPr>
          <w:rFonts w:ascii="Cambria" w:eastAsia="Times New Roman" w:hAnsi="Cambria" w:cs="Calibri"/>
          <w:sz w:val="24"/>
          <w:szCs w:val="24"/>
          <w:lang w:eastAsia="bg-BG"/>
        </w:rPr>
        <w:t>Валидността на Гаранцията за обезпечаване на авансово предоставе</w:t>
      </w:r>
      <w:r w:rsidR="00F065E6">
        <w:rPr>
          <w:rFonts w:ascii="Cambria" w:eastAsia="Times New Roman" w:hAnsi="Cambria" w:cs="Calibri"/>
          <w:sz w:val="24"/>
          <w:szCs w:val="24"/>
          <w:lang w:eastAsia="bg-BG"/>
        </w:rPr>
        <w:t>ните средства следва да бъде</w:t>
      </w:r>
      <w:r w:rsidR="00216118">
        <w:rPr>
          <w:rFonts w:ascii="Cambria" w:eastAsia="Times New Roman" w:hAnsi="Cambria" w:cs="Calibri"/>
          <w:sz w:val="24"/>
          <w:szCs w:val="24"/>
          <w:lang w:eastAsia="bg-BG"/>
        </w:rPr>
        <w:t xml:space="preserve"> 120 (сто и двадесет) </w:t>
      </w:r>
      <w:r w:rsidRPr="00755FA0">
        <w:rPr>
          <w:rFonts w:ascii="Cambria" w:eastAsia="Times New Roman" w:hAnsi="Cambria" w:cs="Calibri"/>
          <w:sz w:val="24"/>
          <w:szCs w:val="24"/>
          <w:lang w:eastAsia="bg-BG"/>
        </w:rPr>
        <w:t>дни, считано от датата на подписване на договора за възлагане. Възложителят може да изиска удължаването й с оглед обезпечаване на авансовото плащане до пълното му възстановяване, съгласно договора.</w:t>
      </w:r>
    </w:p>
    <w:p w14:paraId="47F6DFEA" w14:textId="77777777" w:rsidR="00E27F11" w:rsidRPr="00755FA0" w:rsidRDefault="00E27F11" w:rsidP="00E27F11">
      <w:pPr>
        <w:shd w:val="clear" w:color="auto" w:fill="FFFFFF"/>
        <w:tabs>
          <w:tab w:val="left" w:pos="0"/>
          <w:tab w:val="left" w:pos="567"/>
        </w:tabs>
        <w:ind w:firstLine="567"/>
        <w:rPr>
          <w:rFonts w:ascii="Cambria" w:hAnsi="Cambria" w:cs="Calibri"/>
          <w:sz w:val="24"/>
          <w:szCs w:val="24"/>
        </w:rPr>
      </w:pPr>
      <w:r w:rsidRPr="00755FA0">
        <w:rPr>
          <w:rFonts w:ascii="Cambria" w:hAnsi="Cambria" w:cs="Calibri"/>
          <w:sz w:val="24"/>
          <w:szCs w:val="24"/>
        </w:rPr>
        <w:t>Гаранцията за обезпечаване на авансово предоставените средства се предоставя в една от следните форми:</w:t>
      </w:r>
    </w:p>
    <w:p w14:paraId="1D7400FA" w14:textId="7007AA9B" w:rsidR="008F7857" w:rsidRDefault="00E27F11" w:rsidP="008F7857">
      <w:pPr>
        <w:pStyle w:val="ListParagraph"/>
        <w:numPr>
          <w:ilvl w:val="0"/>
          <w:numId w:val="30"/>
        </w:numPr>
        <w:shd w:val="clear" w:color="auto" w:fill="FFFFFF"/>
        <w:tabs>
          <w:tab w:val="left" w:pos="0"/>
          <w:tab w:val="left" w:pos="851"/>
        </w:tabs>
        <w:ind w:left="0" w:firstLine="567"/>
        <w:rPr>
          <w:rFonts w:ascii="Cambria" w:hAnsi="Cambria"/>
          <w:szCs w:val="24"/>
        </w:rPr>
      </w:pPr>
      <w:r w:rsidRPr="008F7857">
        <w:rPr>
          <w:rFonts w:ascii="Cambria" w:hAnsi="Cambria"/>
          <w:szCs w:val="24"/>
        </w:rPr>
        <w:t>Парична сума в размер, равен на стойността на авансово предоставените средства в лв. с ДДС, превед</w:t>
      </w:r>
      <w:r w:rsidR="008F7857" w:rsidRPr="008F7857">
        <w:rPr>
          <w:rFonts w:ascii="Cambria" w:hAnsi="Cambria"/>
          <w:szCs w:val="24"/>
        </w:rPr>
        <w:t>ена по сметката на Възложителя:</w:t>
      </w:r>
    </w:p>
    <w:p w14:paraId="7128DE16" w14:textId="77777777" w:rsidR="008B30E1" w:rsidRPr="008F7857" w:rsidRDefault="008B30E1" w:rsidP="008B30E1">
      <w:pPr>
        <w:pStyle w:val="ListParagraph"/>
        <w:shd w:val="clear" w:color="auto" w:fill="FFFFFF"/>
        <w:tabs>
          <w:tab w:val="left" w:pos="0"/>
          <w:tab w:val="left" w:pos="851"/>
        </w:tabs>
        <w:ind w:left="567"/>
        <w:rPr>
          <w:rFonts w:ascii="Cambria" w:hAnsi="Cambria"/>
          <w:szCs w:val="24"/>
        </w:rPr>
      </w:pPr>
    </w:p>
    <w:p w14:paraId="5F5CF5E4" w14:textId="1C06A7B7" w:rsidR="008F7857" w:rsidRDefault="008F7857" w:rsidP="008F7857">
      <w:pPr>
        <w:pStyle w:val="ListParagraph"/>
        <w:shd w:val="clear" w:color="auto" w:fill="FFFFFF"/>
        <w:tabs>
          <w:tab w:val="left" w:pos="0"/>
          <w:tab w:val="left" w:pos="851"/>
        </w:tabs>
        <w:ind w:left="987"/>
        <w:rPr>
          <w:rFonts w:ascii="Cambria" w:hAnsi="Cambria"/>
          <w:szCs w:val="24"/>
        </w:rPr>
      </w:pPr>
      <w:r>
        <w:rPr>
          <w:rFonts w:ascii="Cambria" w:hAnsi="Cambria"/>
          <w:szCs w:val="24"/>
          <w:lang w:val="bg-BG"/>
        </w:rPr>
        <w:t xml:space="preserve"> </w:t>
      </w:r>
      <w:r w:rsidRPr="008F7857">
        <w:rPr>
          <w:rFonts w:ascii="Cambria" w:hAnsi="Cambria"/>
          <w:szCs w:val="24"/>
        </w:rPr>
        <w:t>Банка: БНБ – ЦУ;</w:t>
      </w:r>
    </w:p>
    <w:p w14:paraId="3D52A926" w14:textId="305C2645" w:rsidR="008F7857" w:rsidRDefault="008F7857" w:rsidP="008F7857">
      <w:pPr>
        <w:pStyle w:val="ListParagraph"/>
        <w:shd w:val="clear" w:color="auto" w:fill="FFFFFF"/>
        <w:tabs>
          <w:tab w:val="left" w:pos="0"/>
          <w:tab w:val="left" w:pos="851"/>
        </w:tabs>
        <w:ind w:left="987"/>
        <w:rPr>
          <w:rFonts w:ascii="Cambria" w:hAnsi="Cambria"/>
          <w:szCs w:val="24"/>
        </w:rPr>
      </w:pPr>
      <w:r w:rsidRPr="008F7857">
        <w:rPr>
          <w:rFonts w:ascii="Cambria" w:hAnsi="Cambria"/>
          <w:szCs w:val="24"/>
        </w:rPr>
        <w:t xml:space="preserve"> IBAN: BG45 BNBG 9661 3300 1343 0</w:t>
      </w:r>
      <w:r w:rsidR="00953A15">
        <w:rPr>
          <w:rFonts w:ascii="Cambria" w:hAnsi="Cambria"/>
          <w:szCs w:val="24"/>
          <w:lang w:val="bg-BG"/>
        </w:rPr>
        <w:t>1</w:t>
      </w:r>
      <w:r w:rsidRPr="008F7857">
        <w:rPr>
          <w:rFonts w:ascii="Cambria" w:hAnsi="Cambria"/>
          <w:szCs w:val="24"/>
        </w:rPr>
        <w:t>;</w:t>
      </w:r>
    </w:p>
    <w:p w14:paraId="64F8DDCF" w14:textId="5A4F27CA" w:rsidR="00E27F11" w:rsidRDefault="008F7857" w:rsidP="008F7857">
      <w:pPr>
        <w:pStyle w:val="ListParagraph"/>
        <w:shd w:val="clear" w:color="auto" w:fill="FFFFFF"/>
        <w:tabs>
          <w:tab w:val="left" w:pos="0"/>
          <w:tab w:val="left" w:pos="851"/>
        </w:tabs>
        <w:ind w:left="987"/>
        <w:rPr>
          <w:rFonts w:ascii="Cambria" w:hAnsi="Cambria"/>
          <w:szCs w:val="24"/>
        </w:rPr>
      </w:pPr>
      <w:r>
        <w:rPr>
          <w:rFonts w:ascii="Cambria" w:hAnsi="Cambria"/>
          <w:szCs w:val="24"/>
          <w:lang w:val="bg-BG"/>
        </w:rPr>
        <w:t xml:space="preserve"> </w:t>
      </w:r>
      <w:r w:rsidRPr="008F7857">
        <w:rPr>
          <w:rFonts w:ascii="Cambria" w:hAnsi="Cambria"/>
          <w:szCs w:val="24"/>
        </w:rPr>
        <w:t>BIC: BNBGBGSD.</w:t>
      </w:r>
    </w:p>
    <w:p w14:paraId="29B65ED4" w14:textId="77777777" w:rsidR="008B30E1" w:rsidRPr="008F7857" w:rsidRDefault="008B30E1" w:rsidP="008F7857">
      <w:pPr>
        <w:pStyle w:val="ListParagraph"/>
        <w:shd w:val="clear" w:color="auto" w:fill="FFFFFF"/>
        <w:tabs>
          <w:tab w:val="left" w:pos="0"/>
          <w:tab w:val="left" w:pos="851"/>
        </w:tabs>
        <w:ind w:left="987"/>
        <w:rPr>
          <w:rFonts w:ascii="Cambria" w:hAnsi="Cambria"/>
          <w:szCs w:val="24"/>
        </w:rPr>
      </w:pPr>
    </w:p>
    <w:p w14:paraId="3A624B2E" w14:textId="77777777" w:rsidR="00E27F11" w:rsidRPr="00755FA0" w:rsidRDefault="00E27F11" w:rsidP="00E27F11">
      <w:pPr>
        <w:shd w:val="clear" w:color="auto" w:fill="FFFFFF"/>
        <w:tabs>
          <w:tab w:val="left" w:pos="0"/>
          <w:tab w:val="left" w:pos="851"/>
        </w:tabs>
        <w:ind w:firstLine="567"/>
        <w:contextualSpacing/>
        <w:rPr>
          <w:rFonts w:ascii="Cambria" w:hAnsi="Cambria"/>
          <w:sz w:val="24"/>
          <w:szCs w:val="24"/>
        </w:rPr>
      </w:pPr>
      <w:r w:rsidRPr="00755FA0">
        <w:rPr>
          <w:rFonts w:ascii="Cambria" w:hAnsi="Cambria"/>
          <w:b/>
          <w:sz w:val="24"/>
          <w:szCs w:val="24"/>
        </w:rPr>
        <w:t>2.</w:t>
      </w:r>
      <w:r w:rsidRPr="00755FA0">
        <w:rPr>
          <w:rFonts w:ascii="Cambria" w:hAnsi="Cambria"/>
          <w:sz w:val="24"/>
          <w:szCs w:val="24"/>
        </w:rPr>
        <w:t xml:space="preserve"> Безусловна и неотменима банкова гаранция, издадена в полза на Възложителя (по образец на банката издател), покриваща пълния размер на авансово предоставените средства в лв. с ДДС, обезпечаваща задължението на Изпълнителя да възстановява същите по договора, при условията, посочени в него;</w:t>
      </w:r>
    </w:p>
    <w:p w14:paraId="67EAFCA6" w14:textId="77777777" w:rsidR="00E27F11" w:rsidRPr="00755FA0" w:rsidRDefault="00E27F11" w:rsidP="00E27F11">
      <w:pPr>
        <w:tabs>
          <w:tab w:val="left" w:pos="0"/>
        </w:tabs>
        <w:ind w:firstLine="567"/>
        <w:contextualSpacing/>
        <w:rPr>
          <w:rFonts w:ascii="Cambria" w:hAnsi="Cambria"/>
          <w:sz w:val="24"/>
          <w:szCs w:val="24"/>
        </w:rPr>
      </w:pPr>
      <w:r w:rsidRPr="00755FA0">
        <w:rPr>
          <w:rFonts w:ascii="Cambria" w:hAnsi="Cambria"/>
          <w:b/>
          <w:sz w:val="24"/>
          <w:szCs w:val="24"/>
        </w:rPr>
        <w:t>3.</w:t>
      </w:r>
      <w:r w:rsidRPr="00755FA0">
        <w:rPr>
          <w:rFonts w:ascii="Cambria" w:hAnsi="Cambria"/>
          <w:sz w:val="24"/>
          <w:szCs w:val="24"/>
        </w:rPr>
        <w:t xml:space="preserve"> Застраховка в полза на Възложителя, която обезпечава авансово предоставените средства в лв. с ДДС, чрез покритие на отговорността на Изпълнителя да възстановява същите по договора, при условията, посочени в него (по образец на застрахователя). Застраховката следва да покрива пълния размер на авансово предоставените средства в лв. </w:t>
      </w:r>
      <w:r w:rsidRPr="00755FA0">
        <w:rPr>
          <w:rFonts w:ascii="Cambria" w:hAnsi="Cambria"/>
          <w:sz w:val="24"/>
          <w:szCs w:val="24"/>
        </w:rPr>
        <w:lastRenderedPageBreak/>
        <w:t>с ДДС и риска от неизпълнението на задължението по договора на Изпълнителя да възстановява авансово предоставените средства, съгласно договора. В тези случаи, дължимата по застраховката премия следва да бъде изцяло платена. Застрахователната полица следва да съдържа клауза, че ползващото се лице не е обвързано с Общите условия на застраховката.</w:t>
      </w:r>
    </w:p>
    <w:p w14:paraId="3CEB5D72" w14:textId="77777777" w:rsidR="00E27F11" w:rsidRPr="00755FA0" w:rsidRDefault="00E27F11" w:rsidP="00E27F11">
      <w:pPr>
        <w:autoSpaceDE w:val="0"/>
        <w:autoSpaceDN w:val="0"/>
        <w:adjustRightInd w:val="0"/>
        <w:ind w:firstLine="567"/>
        <w:rPr>
          <w:rFonts w:ascii="Cambria" w:hAnsi="Cambria"/>
          <w:sz w:val="24"/>
          <w:szCs w:val="24"/>
        </w:rPr>
      </w:pPr>
      <w:r w:rsidRPr="00755FA0">
        <w:rPr>
          <w:rFonts w:ascii="Cambria" w:hAnsi="Cambria"/>
          <w:sz w:val="24"/>
          <w:szCs w:val="24"/>
        </w:rPr>
        <w:t>В случай, че участникът, избран за изпълнител, представи Гаранцията за обезпечаване на авансово предоставени средства под формата на застраховка, след подписването на договора той представя на Възложителя и доказателства, че дължимата по застраховката премия е изцяло платена.</w:t>
      </w:r>
    </w:p>
    <w:p w14:paraId="2C6CC2E5" w14:textId="77777777" w:rsidR="00E27F11" w:rsidRPr="00755FA0" w:rsidRDefault="00E27F11" w:rsidP="00E27F11">
      <w:pPr>
        <w:autoSpaceDE w:val="0"/>
        <w:autoSpaceDN w:val="0"/>
        <w:adjustRightInd w:val="0"/>
        <w:ind w:firstLine="567"/>
        <w:rPr>
          <w:rFonts w:ascii="Cambria" w:hAnsi="Cambria"/>
          <w:sz w:val="24"/>
          <w:szCs w:val="24"/>
        </w:rPr>
      </w:pPr>
      <w:r w:rsidRPr="00755FA0">
        <w:rPr>
          <w:rFonts w:ascii="Cambria" w:hAnsi="Cambria"/>
          <w:sz w:val="24"/>
          <w:szCs w:val="24"/>
        </w:rPr>
        <w:t>Когато Гаранцията за обезпечаване на авансово предоставени средства е представена под формата на банкова гаранция или застраховка, същата трябва да съдържа безусловно и неотменимо изявление на банката издател, съответно на застрахователя, че при получаване на писмено искане (претенция) от Възложителя, съдържащо неговата декларация, че Изпълнителят не е изпълнил някое от договорните си задължения, се задължава да изплати на Възложителя в срок до 5 (пет) работни дни, от датата на получаване на искането претендираната от Възложителя сума.</w:t>
      </w:r>
    </w:p>
    <w:p w14:paraId="63C6F162" w14:textId="19DDA895" w:rsidR="00E27F11" w:rsidRDefault="00E27F11" w:rsidP="00EE0A6F">
      <w:pPr>
        <w:tabs>
          <w:tab w:val="left" w:pos="0"/>
        </w:tabs>
        <w:ind w:firstLine="567"/>
        <w:contextualSpacing/>
        <w:rPr>
          <w:rFonts w:ascii="Cambria" w:hAnsi="Cambria"/>
          <w:sz w:val="24"/>
          <w:szCs w:val="24"/>
        </w:rPr>
      </w:pPr>
      <w:r w:rsidRPr="00755FA0">
        <w:rPr>
          <w:rFonts w:ascii="Cambria" w:hAnsi="Cambria"/>
          <w:sz w:val="24"/>
          <w:szCs w:val="24"/>
        </w:rPr>
        <w:t>Гаранцията за обезпечаване на авансово предоставените средства се освобождава от Възложителя до 3 (три) дни след връщане или усвояв</w:t>
      </w:r>
      <w:r w:rsidR="00EE0A6F">
        <w:rPr>
          <w:rFonts w:ascii="Cambria" w:hAnsi="Cambria"/>
          <w:sz w:val="24"/>
          <w:szCs w:val="24"/>
        </w:rPr>
        <w:t>ане на пълния размер на аванса.</w:t>
      </w:r>
    </w:p>
    <w:p w14:paraId="67990B08" w14:textId="77777777" w:rsidR="00EE0A6F" w:rsidRPr="00755FA0" w:rsidRDefault="00EE0A6F" w:rsidP="00EE0A6F">
      <w:pPr>
        <w:tabs>
          <w:tab w:val="left" w:pos="0"/>
        </w:tabs>
        <w:ind w:firstLine="567"/>
        <w:contextualSpacing/>
        <w:rPr>
          <w:rFonts w:ascii="Cambria" w:hAnsi="Cambria"/>
          <w:sz w:val="24"/>
          <w:szCs w:val="24"/>
        </w:rPr>
      </w:pPr>
    </w:p>
    <w:p w14:paraId="622719A9" w14:textId="77777777" w:rsidR="00BF719D" w:rsidRPr="00755FA0" w:rsidRDefault="00E27F11" w:rsidP="00382DFD">
      <w:pPr>
        <w:spacing w:after="0"/>
        <w:ind w:firstLine="567"/>
        <w:rPr>
          <w:rStyle w:val="alcapt"/>
          <w:rFonts w:ascii="Cambria" w:hAnsi="Cambria" w:cs="Tahoma"/>
          <w:i/>
          <w:iCs/>
          <w:color w:val="000000"/>
          <w:sz w:val="24"/>
          <w:szCs w:val="24"/>
          <w:shd w:val="clear" w:color="auto" w:fill="FFFFFF"/>
        </w:rPr>
      </w:pPr>
      <w:r w:rsidRPr="00755FA0">
        <w:rPr>
          <w:rFonts w:ascii="Cambria" w:eastAsia="MS ??" w:hAnsi="Cambria" w:cs="Calibri"/>
          <w:sz w:val="24"/>
          <w:szCs w:val="24"/>
        </w:rPr>
        <w:t>3.2</w:t>
      </w:r>
      <w:r w:rsidR="00F91F4E" w:rsidRPr="00755FA0">
        <w:rPr>
          <w:rFonts w:ascii="Cambria" w:eastAsia="MS ??" w:hAnsi="Cambria" w:cs="Calibri"/>
          <w:sz w:val="24"/>
          <w:szCs w:val="24"/>
        </w:rPr>
        <w:t>. Гаранция</w:t>
      </w:r>
      <w:r w:rsidRPr="00755FA0">
        <w:rPr>
          <w:rFonts w:ascii="Cambria" w:eastAsia="MS ??" w:hAnsi="Cambria" w:cs="Calibri"/>
          <w:sz w:val="24"/>
          <w:szCs w:val="24"/>
        </w:rPr>
        <w:t>та</w:t>
      </w:r>
      <w:r w:rsidR="00F91F4E" w:rsidRPr="00755FA0">
        <w:rPr>
          <w:rFonts w:ascii="Cambria" w:eastAsia="MS ??" w:hAnsi="Cambria" w:cs="Calibri"/>
          <w:sz w:val="24"/>
          <w:szCs w:val="24"/>
        </w:rPr>
        <w:t xml:space="preserve"> за </w:t>
      </w:r>
      <w:r w:rsidRPr="00755FA0">
        <w:rPr>
          <w:rFonts w:ascii="Cambria" w:eastAsia="MS ??" w:hAnsi="Cambria" w:cs="Calibri"/>
          <w:sz w:val="24"/>
          <w:szCs w:val="24"/>
        </w:rPr>
        <w:t xml:space="preserve">обезпечаване на </w:t>
      </w:r>
      <w:r w:rsidRPr="00755FA0">
        <w:rPr>
          <w:rFonts w:ascii="Cambria" w:hAnsi="Cambria" w:cs="Calibri"/>
          <w:sz w:val="24"/>
          <w:szCs w:val="24"/>
        </w:rPr>
        <w:t>изпълнението на</w:t>
      </w:r>
      <w:r w:rsidR="000D764C" w:rsidRPr="00755FA0">
        <w:rPr>
          <w:rFonts w:ascii="Cambria" w:hAnsi="Cambria" w:cs="Calibri"/>
          <w:sz w:val="24"/>
          <w:szCs w:val="24"/>
        </w:rPr>
        <w:t xml:space="preserve"> поръчката</w:t>
      </w:r>
      <w:r w:rsidRPr="00755FA0">
        <w:rPr>
          <w:rFonts w:ascii="Cambria" w:hAnsi="Cambria" w:cs="Calibri"/>
          <w:sz w:val="24"/>
          <w:szCs w:val="24"/>
        </w:rPr>
        <w:t xml:space="preserve"> е в </w:t>
      </w:r>
      <w:r w:rsidR="00F02D07" w:rsidRPr="00755FA0">
        <w:rPr>
          <w:rFonts w:ascii="Cambria" w:hAnsi="Cambria" w:cs="Calibri"/>
          <w:sz w:val="24"/>
          <w:szCs w:val="24"/>
        </w:rPr>
        <w:t xml:space="preserve">размер на 3 % </w:t>
      </w:r>
      <w:r w:rsidR="00F02D07" w:rsidRPr="00755FA0">
        <w:rPr>
          <w:rFonts w:ascii="Cambria" w:hAnsi="Cambria" w:cs="Calibri"/>
          <w:sz w:val="24"/>
          <w:szCs w:val="24"/>
          <w:lang w:val="en-US"/>
        </w:rPr>
        <w:t>(</w:t>
      </w:r>
      <w:r w:rsidR="00F02D07" w:rsidRPr="00755FA0">
        <w:rPr>
          <w:rFonts w:ascii="Cambria" w:hAnsi="Cambria" w:cs="Calibri"/>
          <w:sz w:val="24"/>
          <w:szCs w:val="24"/>
        </w:rPr>
        <w:t>три на сто</w:t>
      </w:r>
      <w:r w:rsidR="00F02D07" w:rsidRPr="00755FA0">
        <w:rPr>
          <w:rFonts w:ascii="Cambria" w:hAnsi="Cambria" w:cs="Calibri"/>
          <w:sz w:val="24"/>
          <w:szCs w:val="24"/>
          <w:lang w:val="en-US"/>
        </w:rPr>
        <w:t>)</w:t>
      </w:r>
      <w:r w:rsidR="00F02D07" w:rsidRPr="00755FA0">
        <w:rPr>
          <w:rFonts w:ascii="Cambria" w:hAnsi="Cambria" w:cs="Calibri"/>
          <w:sz w:val="24"/>
          <w:szCs w:val="24"/>
        </w:rPr>
        <w:t xml:space="preserve"> от цената на договора за възлагане, без ДДС.</w:t>
      </w:r>
      <w:r w:rsidR="00307FC4" w:rsidRPr="00755FA0">
        <w:rPr>
          <w:rFonts w:ascii="Cambria" w:eastAsia="MS ??" w:hAnsi="Cambria" w:cs="Calibri"/>
          <w:sz w:val="24"/>
          <w:szCs w:val="24"/>
        </w:rPr>
        <w:t xml:space="preserve"> </w:t>
      </w:r>
      <w:r w:rsidR="00BF719D" w:rsidRPr="00755FA0">
        <w:rPr>
          <w:rFonts w:ascii="Cambria" w:eastAsia="MS ??" w:hAnsi="Cambria" w:cs="Calibri"/>
          <w:sz w:val="24"/>
          <w:szCs w:val="24"/>
        </w:rPr>
        <w:t xml:space="preserve">Гаранцията за обезпечаване на изпълнението на договора, следва да бъде със срок на валидност 64 месеца. </w:t>
      </w:r>
    </w:p>
    <w:p w14:paraId="1110592A" w14:textId="77777777" w:rsidR="00E27F11" w:rsidRPr="00755FA0" w:rsidRDefault="00F91F4E" w:rsidP="00382DFD">
      <w:pPr>
        <w:spacing w:after="0"/>
        <w:ind w:firstLine="567"/>
        <w:rPr>
          <w:rFonts w:ascii="Cambria" w:eastAsia="MS ??" w:hAnsi="Cambria" w:cs="Calibri"/>
          <w:sz w:val="24"/>
          <w:szCs w:val="24"/>
        </w:rPr>
      </w:pPr>
      <w:r w:rsidRPr="00755FA0">
        <w:rPr>
          <w:rFonts w:ascii="Cambria" w:eastAsia="MS ??" w:hAnsi="Cambria" w:cs="Calibri"/>
          <w:sz w:val="24"/>
          <w:szCs w:val="24"/>
        </w:rPr>
        <w:t>Гаранцията се предоставя в една от следните форми:</w:t>
      </w:r>
    </w:p>
    <w:p w14:paraId="711F85D4" w14:textId="77777777" w:rsidR="00FE0001" w:rsidRDefault="00E27F11" w:rsidP="00FE0001">
      <w:pPr>
        <w:numPr>
          <w:ilvl w:val="0"/>
          <w:numId w:val="14"/>
        </w:numPr>
        <w:shd w:val="clear" w:color="auto" w:fill="FFFFFF"/>
        <w:tabs>
          <w:tab w:val="left" w:pos="0"/>
          <w:tab w:val="left" w:pos="851"/>
        </w:tabs>
        <w:spacing w:after="0"/>
        <w:ind w:left="0" w:firstLine="567"/>
        <w:contextualSpacing/>
        <w:rPr>
          <w:rFonts w:ascii="Cambria" w:hAnsi="Cambria" w:cs="Calibri"/>
          <w:sz w:val="24"/>
          <w:szCs w:val="24"/>
        </w:rPr>
      </w:pPr>
      <w:r w:rsidRPr="00755FA0">
        <w:rPr>
          <w:rFonts w:ascii="Cambria" w:hAnsi="Cambria" w:cs="Calibri"/>
          <w:sz w:val="24"/>
          <w:szCs w:val="24"/>
        </w:rPr>
        <w:t xml:space="preserve">Парична сума в размер, равен на 3% (три процента) от Цената за изпълнение на договора в лв. без ДДС, преведена по сметката на Възложителя: </w:t>
      </w:r>
    </w:p>
    <w:p w14:paraId="2B6461EB" w14:textId="02DCF13E" w:rsidR="00FE0001" w:rsidRPr="00FE0001" w:rsidRDefault="00FE0001" w:rsidP="00FE0001">
      <w:pPr>
        <w:shd w:val="clear" w:color="auto" w:fill="FFFFFF"/>
        <w:tabs>
          <w:tab w:val="left" w:pos="0"/>
          <w:tab w:val="left" w:pos="851"/>
        </w:tabs>
        <w:spacing w:after="0"/>
        <w:ind w:left="567"/>
        <w:contextualSpacing/>
        <w:rPr>
          <w:rFonts w:ascii="Cambria" w:hAnsi="Cambria" w:cs="Calibri"/>
          <w:sz w:val="24"/>
          <w:szCs w:val="24"/>
        </w:rPr>
      </w:pPr>
      <w:r w:rsidRPr="00FE0001">
        <w:rPr>
          <w:rFonts w:ascii="Cambria" w:hAnsi="Cambria" w:cs="Calibri"/>
          <w:sz w:val="24"/>
          <w:szCs w:val="24"/>
        </w:rPr>
        <w:t xml:space="preserve">Банка: БНБ – ЦУ </w:t>
      </w:r>
    </w:p>
    <w:p w14:paraId="450D2EBE" w14:textId="77777777" w:rsidR="00FE0001" w:rsidRPr="00FE0001" w:rsidRDefault="00FE0001" w:rsidP="00FE0001">
      <w:pPr>
        <w:shd w:val="clear" w:color="auto" w:fill="FFFFFF"/>
        <w:tabs>
          <w:tab w:val="left" w:pos="0"/>
          <w:tab w:val="left" w:pos="851"/>
        </w:tabs>
        <w:spacing w:after="0"/>
        <w:ind w:left="567"/>
        <w:contextualSpacing/>
        <w:rPr>
          <w:rFonts w:ascii="Cambria" w:hAnsi="Cambria" w:cs="Calibri"/>
          <w:sz w:val="24"/>
          <w:szCs w:val="24"/>
        </w:rPr>
      </w:pPr>
      <w:r w:rsidRPr="00FE0001">
        <w:rPr>
          <w:rFonts w:ascii="Cambria" w:hAnsi="Cambria" w:cs="Calibri"/>
          <w:sz w:val="24"/>
          <w:szCs w:val="24"/>
        </w:rPr>
        <w:t>IBAN: BG45 BNBG 9661 3300 1343 01</w:t>
      </w:r>
    </w:p>
    <w:p w14:paraId="3B3961E5" w14:textId="25C6F59C" w:rsidR="00E27F11" w:rsidRPr="00FE0001" w:rsidRDefault="00FE0001" w:rsidP="00FE0001">
      <w:pPr>
        <w:shd w:val="clear" w:color="auto" w:fill="FFFFFF"/>
        <w:tabs>
          <w:tab w:val="left" w:pos="0"/>
          <w:tab w:val="left" w:pos="851"/>
        </w:tabs>
        <w:spacing w:after="0"/>
        <w:ind w:left="567"/>
        <w:contextualSpacing/>
        <w:rPr>
          <w:rFonts w:ascii="Cambria" w:hAnsi="Cambria" w:cs="Calibri"/>
          <w:sz w:val="24"/>
          <w:szCs w:val="24"/>
        </w:rPr>
      </w:pPr>
      <w:r w:rsidRPr="00FE0001">
        <w:rPr>
          <w:rFonts w:ascii="Cambria" w:hAnsi="Cambria" w:cs="Calibri"/>
          <w:sz w:val="24"/>
          <w:szCs w:val="24"/>
        </w:rPr>
        <w:t>BIC: BNBGBGSD.</w:t>
      </w:r>
    </w:p>
    <w:p w14:paraId="236D6C87" w14:textId="77777777" w:rsidR="00E27F11" w:rsidRPr="00755FA0" w:rsidRDefault="00E27F11" w:rsidP="00E27F11">
      <w:pPr>
        <w:numPr>
          <w:ilvl w:val="0"/>
          <w:numId w:val="14"/>
        </w:numPr>
        <w:shd w:val="clear" w:color="auto" w:fill="FFFFFF"/>
        <w:tabs>
          <w:tab w:val="left" w:pos="0"/>
          <w:tab w:val="left" w:pos="851"/>
        </w:tabs>
        <w:spacing w:after="0"/>
        <w:ind w:left="0" w:firstLine="567"/>
        <w:contextualSpacing/>
        <w:rPr>
          <w:rFonts w:ascii="Cambria" w:hAnsi="Cambria" w:cs="Calibri"/>
          <w:sz w:val="24"/>
          <w:szCs w:val="24"/>
        </w:rPr>
      </w:pPr>
      <w:r w:rsidRPr="00755FA0">
        <w:rPr>
          <w:rFonts w:ascii="Cambria" w:hAnsi="Cambria" w:cs="Calibri"/>
          <w:sz w:val="24"/>
          <w:szCs w:val="24"/>
        </w:rPr>
        <w:t>Безусловна и неотменима банкова гаранция за изпълнение, издадена в полза на Възложителя (по образец на банката издател), покриваща размер от 3% (три процента) от Цената за изпълнение на договора в лв. без ДДС;</w:t>
      </w:r>
    </w:p>
    <w:p w14:paraId="37E944D2" w14:textId="77777777" w:rsidR="00E27F11" w:rsidRPr="00755FA0" w:rsidRDefault="00E27F11" w:rsidP="00E27F11">
      <w:pPr>
        <w:numPr>
          <w:ilvl w:val="0"/>
          <w:numId w:val="14"/>
        </w:numPr>
        <w:tabs>
          <w:tab w:val="left" w:pos="851"/>
        </w:tabs>
        <w:autoSpaceDE w:val="0"/>
        <w:autoSpaceDN w:val="0"/>
        <w:adjustRightInd w:val="0"/>
        <w:spacing w:after="0"/>
        <w:ind w:left="0" w:firstLine="567"/>
        <w:rPr>
          <w:rFonts w:ascii="Cambria" w:hAnsi="Cambria" w:cs="Calibri"/>
          <w:sz w:val="24"/>
          <w:szCs w:val="24"/>
        </w:rPr>
      </w:pPr>
      <w:r w:rsidRPr="00755FA0">
        <w:rPr>
          <w:rFonts w:ascii="Cambria" w:hAnsi="Cambria" w:cs="Calibri"/>
          <w:sz w:val="24"/>
          <w:szCs w:val="24"/>
        </w:rPr>
        <w:t>Застраховка в полза на Възложителя, която обезпечава задълженията на Изпълнителя за изпълнението на договора, с покритие в размер на 3% (три процента) от Цената за изпълнение на договора в лв. без ДДС (по образец на застрахователя). Застраховката, следва да покрива риска от неизпълнение на задълженията по договора от страна на Изпълнителя. Застрахователната полица следва да съдържа клауза, че ползващото се лице не е обвързано с Общите условия на застраховката.</w:t>
      </w:r>
    </w:p>
    <w:p w14:paraId="0B01F499" w14:textId="77777777" w:rsidR="00E27F11" w:rsidRPr="00755FA0" w:rsidRDefault="00E27F11" w:rsidP="00E27F11">
      <w:pPr>
        <w:autoSpaceDE w:val="0"/>
        <w:autoSpaceDN w:val="0"/>
        <w:adjustRightInd w:val="0"/>
        <w:ind w:firstLine="567"/>
        <w:rPr>
          <w:rFonts w:ascii="Cambria" w:hAnsi="Cambria" w:cs="Calibri"/>
          <w:sz w:val="24"/>
          <w:szCs w:val="24"/>
        </w:rPr>
      </w:pPr>
      <w:r w:rsidRPr="00755FA0">
        <w:rPr>
          <w:rFonts w:ascii="Cambria" w:hAnsi="Cambria" w:cs="Calibri"/>
          <w:sz w:val="24"/>
          <w:szCs w:val="24"/>
        </w:rPr>
        <w:t>В случай, че участникът, избран за изпълнител, представи Гаранция за обезпечаване на изпълнението под формата на застраховка, при подписването на договора той представя на Възложителя и доказателства, че дължимата по застраховката премия е изцяло платена.</w:t>
      </w:r>
    </w:p>
    <w:p w14:paraId="65114FEC" w14:textId="77777777" w:rsidR="00E27F11" w:rsidRPr="00755FA0" w:rsidRDefault="00E27F11" w:rsidP="00E27F11">
      <w:pPr>
        <w:autoSpaceDE w:val="0"/>
        <w:autoSpaceDN w:val="0"/>
        <w:adjustRightInd w:val="0"/>
        <w:ind w:firstLine="567"/>
        <w:rPr>
          <w:rFonts w:ascii="Cambria" w:hAnsi="Cambria" w:cs="Calibri"/>
          <w:sz w:val="24"/>
          <w:szCs w:val="24"/>
        </w:rPr>
      </w:pPr>
      <w:r w:rsidRPr="00755FA0">
        <w:rPr>
          <w:rFonts w:ascii="Cambria" w:hAnsi="Cambria" w:cs="Calibri"/>
          <w:sz w:val="24"/>
          <w:szCs w:val="24"/>
        </w:rPr>
        <w:t>Когато Гаранцията за обезпечаване на изпълнението е представена под формата на банкова гаранция или застраховка, същата трябва да съдържа безусловно и неотменимо изявление на банката издател, съответно на застрахователя, че при получаване на писмено искане (претенция) от Възложителя, съдържащо неговата декларация, че Изпълнителят не е изпълнил някое от договорните си задължения, се задължава да изплати на Възложителя в срок до 5 (пет) работни дни, от датата на получаване на искането претендираната от Възложителя сума.</w:t>
      </w:r>
    </w:p>
    <w:p w14:paraId="6433EF5E" w14:textId="77777777" w:rsidR="00F91F4E" w:rsidRPr="00755FA0" w:rsidRDefault="00F91F4E" w:rsidP="00E27F11">
      <w:pPr>
        <w:tabs>
          <w:tab w:val="left" w:pos="709"/>
        </w:tabs>
        <w:spacing w:after="0"/>
        <w:ind w:firstLine="709"/>
        <w:rPr>
          <w:rFonts w:ascii="Cambria" w:eastAsia="MS ??" w:hAnsi="Cambria" w:cs="Calibri"/>
          <w:sz w:val="24"/>
          <w:szCs w:val="24"/>
        </w:rPr>
      </w:pPr>
      <w:r w:rsidRPr="00755FA0">
        <w:rPr>
          <w:rFonts w:ascii="Cambria" w:eastAsia="MS ??" w:hAnsi="Cambria" w:cs="Calibri"/>
          <w:sz w:val="24"/>
          <w:szCs w:val="24"/>
        </w:rPr>
        <w:lastRenderedPageBreak/>
        <w:t>Участникът, определен за изпълнител, избира сам формата на гаранцията за изпълнение.</w:t>
      </w:r>
    </w:p>
    <w:p w14:paraId="3772D2CC" w14:textId="77777777" w:rsidR="00F91F4E" w:rsidRPr="00755FA0" w:rsidRDefault="00F91F4E" w:rsidP="00637E92">
      <w:pPr>
        <w:spacing w:after="0"/>
        <w:ind w:firstLine="709"/>
        <w:rPr>
          <w:rFonts w:ascii="Cambria" w:eastAsia="MS ??" w:hAnsi="Cambria" w:cs="Calibri"/>
          <w:sz w:val="24"/>
          <w:szCs w:val="24"/>
        </w:rPr>
      </w:pPr>
      <w:r w:rsidRPr="00755FA0">
        <w:rPr>
          <w:rFonts w:ascii="Cambria" w:eastAsia="MS ??" w:hAnsi="Cambria" w:cs="Calibri"/>
          <w:sz w:val="24"/>
          <w:szCs w:val="24"/>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4B0DBA4B" w14:textId="77777777" w:rsidR="00F91F4E" w:rsidRPr="00755FA0" w:rsidRDefault="00F91F4E" w:rsidP="00637E92">
      <w:pPr>
        <w:spacing w:after="0"/>
        <w:ind w:firstLine="709"/>
        <w:rPr>
          <w:rFonts w:ascii="Cambria" w:eastAsia="MS ??" w:hAnsi="Cambria" w:cs="Calibri"/>
          <w:sz w:val="24"/>
          <w:szCs w:val="24"/>
        </w:rPr>
      </w:pPr>
      <w:r w:rsidRPr="00755FA0">
        <w:rPr>
          <w:rFonts w:ascii="Cambria" w:eastAsia="MS ??" w:hAnsi="Cambria" w:cs="Calibri"/>
          <w:sz w:val="24"/>
          <w:szCs w:val="24"/>
        </w:rPr>
        <w:t>Условията и сроковете за задържане или освобождаване на гаранцията за изпълнение са уредени в проекта на договора за обществената поръчка.</w:t>
      </w:r>
    </w:p>
    <w:p w14:paraId="68B0B572" w14:textId="5360E406" w:rsidR="00F02D07" w:rsidRPr="00755FA0" w:rsidRDefault="00F02D07" w:rsidP="00E27F11">
      <w:pPr>
        <w:ind w:right="22" w:firstLine="709"/>
        <w:rPr>
          <w:rFonts w:ascii="Cambria" w:hAnsi="Cambria" w:cs="Calibri"/>
          <w:sz w:val="24"/>
          <w:szCs w:val="24"/>
        </w:rPr>
      </w:pPr>
      <w:r w:rsidRPr="00755FA0">
        <w:rPr>
          <w:rFonts w:ascii="Cambria" w:hAnsi="Cambria" w:cs="Calibri"/>
          <w:sz w:val="24"/>
          <w:szCs w:val="24"/>
        </w:rPr>
        <w:t>Изпълнителят (съответно</w:t>
      </w:r>
      <w:r w:rsidRPr="00755FA0">
        <w:rPr>
          <w:rFonts w:ascii="Cambria" w:hAnsi="Cambria" w:cs="Calibri"/>
          <w:b/>
          <w:sz w:val="24"/>
          <w:szCs w:val="24"/>
        </w:rPr>
        <w:t xml:space="preserve"> </w:t>
      </w:r>
      <w:r w:rsidRPr="00755FA0">
        <w:rPr>
          <w:rFonts w:ascii="Cambria" w:hAnsi="Cambria" w:cs="Calibri"/>
          <w:sz w:val="24"/>
          <w:szCs w:val="24"/>
        </w:rPr>
        <w:t>Възложителят, в случай, че е представена под формата на парична сума) ще редуцира Гаранцията за обезпечаване на изпълнението на договора на 50 % (петдесет процента) от стойността й, в рамките на 30 (тридесет) календарни дни след издаване на Разрешение за ползване на строежа. Остатъкът от Гаранцията за обезпечаване на изпълнението на договора се освобождава след изтичане на последния гаранционен срок, от определените такива в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BF719D" w:rsidRPr="00755FA0">
        <w:rPr>
          <w:rFonts w:ascii="Cambria" w:hAnsi="Cambria" w:cs="Calibri"/>
          <w:sz w:val="24"/>
          <w:szCs w:val="24"/>
        </w:rPr>
        <w:t>,</w:t>
      </w:r>
      <w:r w:rsidR="00BF719D" w:rsidRPr="00755FA0">
        <w:rPr>
          <w:rFonts w:ascii="Cambria" w:hAnsi="Cambria" w:cs="Tahoma"/>
          <w:i/>
          <w:iCs/>
          <w:color w:val="000000"/>
          <w:sz w:val="24"/>
          <w:szCs w:val="24"/>
          <w:shd w:val="clear" w:color="auto" w:fill="FFFFFF"/>
        </w:rPr>
        <w:t xml:space="preserve"> </w:t>
      </w:r>
      <w:r w:rsidR="00BF719D" w:rsidRPr="00755FA0">
        <w:rPr>
          <w:rFonts w:ascii="Cambria" w:hAnsi="Cambria" w:cs="Calibri"/>
          <w:iCs/>
          <w:sz w:val="24"/>
          <w:szCs w:val="24"/>
        </w:rPr>
        <w:t>който</w:t>
      </w:r>
      <w:r w:rsidR="00382DFD" w:rsidRPr="00755FA0">
        <w:rPr>
          <w:rFonts w:ascii="Cambria" w:hAnsi="Cambria" w:cs="Calibri"/>
          <w:sz w:val="24"/>
          <w:szCs w:val="24"/>
        </w:rPr>
        <w:t xml:space="preserve"> </w:t>
      </w:r>
      <w:r w:rsidR="00BF719D" w:rsidRPr="00755FA0">
        <w:rPr>
          <w:rFonts w:ascii="Cambria" w:hAnsi="Cambria" w:cs="Calibri"/>
          <w:sz w:val="24"/>
          <w:szCs w:val="24"/>
        </w:rPr>
        <w:t xml:space="preserve">за хидроизолационни, топлоизолационни, звукоизолационни и антикорозионни работи на сгради и </w:t>
      </w:r>
      <w:r w:rsidR="00382DFD" w:rsidRPr="00755FA0">
        <w:rPr>
          <w:rFonts w:ascii="Cambria" w:hAnsi="Cambria" w:cs="Calibri"/>
          <w:sz w:val="24"/>
          <w:szCs w:val="24"/>
        </w:rPr>
        <w:t>съоръжения в неагресивна среда е</w:t>
      </w:r>
      <w:r w:rsidR="00BF719D" w:rsidRPr="00755FA0">
        <w:rPr>
          <w:rFonts w:ascii="Cambria" w:hAnsi="Cambria" w:cs="Calibri"/>
          <w:sz w:val="24"/>
          <w:szCs w:val="24"/>
        </w:rPr>
        <w:t xml:space="preserve"> 5 години</w:t>
      </w:r>
      <w:r w:rsidR="00103CFA">
        <w:rPr>
          <w:rFonts w:ascii="Cambria" w:hAnsi="Cambria" w:cs="Calibri"/>
          <w:sz w:val="24"/>
          <w:szCs w:val="24"/>
        </w:rPr>
        <w:t>.</w:t>
      </w:r>
    </w:p>
    <w:p w14:paraId="5E2DCD53" w14:textId="2ADA6EDD" w:rsidR="00F02D07" w:rsidRPr="00755FA0" w:rsidRDefault="00F02D07" w:rsidP="00E27F11">
      <w:pPr>
        <w:spacing w:after="60"/>
        <w:ind w:right="22" w:firstLine="567"/>
        <w:rPr>
          <w:rFonts w:ascii="Cambria" w:hAnsi="Cambria" w:cs="Calibri"/>
          <w:sz w:val="24"/>
          <w:szCs w:val="24"/>
        </w:rPr>
      </w:pPr>
      <w:r w:rsidRPr="00755FA0">
        <w:rPr>
          <w:rFonts w:ascii="Cambria" w:hAnsi="Cambria" w:cs="Calibri"/>
          <w:sz w:val="24"/>
          <w:szCs w:val="24"/>
        </w:rPr>
        <w:t xml:space="preserve"> Срокът на действие на тази гаранция следва да бъде до изтичане на послед</w:t>
      </w:r>
      <w:r w:rsidR="00103CFA">
        <w:rPr>
          <w:rFonts w:ascii="Cambria" w:hAnsi="Cambria" w:cs="Calibri"/>
          <w:sz w:val="24"/>
          <w:szCs w:val="24"/>
        </w:rPr>
        <w:t>ния гаранционен срок за обекта.</w:t>
      </w:r>
    </w:p>
    <w:p w14:paraId="3001038B" w14:textId="77777777" w:rsidR="00F02D07" w:rsidRPr="00755FA0" w:rsidRDefault="00F02D07" w:rsidP="00F02D07">
      <w:pPr>
        <w:autoSpaceDE w:val="0"/>
        <w:autoSpaceDN w:val="0"/>
        <w:adjustRightInd w:val="0"/>
        <w:ind w:firstLine="567"/>
        <w:rPr>
          <w:rFonts w:ascii="Cambria" w:hAnsi="Cambria" w:cs="Calibri"/>
          <w:sz w:val="24"/>
          <w:szCs w:val="24"/>
        </w:rPr>
      </w:pPr>
      <w:r w:rsidRPr="00755FA0">
        <w:rPr>
          <w:rFonts w:ascii="Cambria" w:hAnsi="Cambria" w:cs="Calibri"/>
          <w:sz w:val="24"/>
          <w:szCs w:val="24"/>
        </w:rPr>
        <w:t>Условията и сроковете за задържане и освобождаване на Гаранцията за обезпечаване на изпълнението на договора се съдържат в договора за обществената поръчка.</w:t>
      </w:r>
    </w:p>
    <w:p w14:paraId="31F1C5F0" w14:textId="77777777" w:rsidR="000D12D0" w:rsidRPr="00A048C1" w:rsidRDefault="000D12D0" w:rsidP="00F02D07">
      <w:pPr>
        <w:autoSpaceDE w:val="0"/>
        <w:autoSpaceDN w:val="0"/>
        <w:adjustRightInd w:val="0"/>
        <w:ind w:firstLine="567"/>
        <w:rPr>
          <w:rFonts w:ascii="Cambria" w:hAnsi="Cambria" w:cs="Calibri"/>
          <w:sz w:val="24"/>
          <w:szCs w:val="24"/>
          <w:u w:val="single"/>
        </w:rPr>
      </w:pPr>
    </w:p>
    <w:p w14:paraId="234344E2" w14:textId="77777777" w:rsidR="000D12D0" w:rsidRPr="00A048C1" w:rsidRDefault="000D12D0" w:rsidP="00382DFD">
      <w:pPr>
        <w:widowControl w:val="0"/>
        <w:shd w:val="clear" w:color="auto" w:fill="FFFFFF"/>
        <w:tabs>
          <w:tab w:val="left" w:pos="851"/>
          <w:tab w:val="left" w:pos="993"/>
        </w:tabs>
        <w:autoSpaceDE w:val="0"/>
        <w:autoSpaceDN w:val="0"/>
        <w:adjustRightInd w:val="0"/>
        <w:spacing w:after="0"/>
        <w:ind w:firstLine="567"/>
        <w:rPr>
          <w:rFonts w:ascii="Cambria" w:eastAsia="SimSun" w:hAnsi="Cambria" w:cs="Calibri"/>
          <w:sz w:val="24"/>
          <w:szCs w:val="24"/>
          <w:u w:val="single"/>
          <w:lang w:eastAsia="bg-BG"/>
        </w:rPr>
      </w:pPr>
      <w:r w:rsidRPr="00A048C1">
        <w:rPr>
          <w:rFonts w:ascii="Cambria" w:hAnsi="Cambria"/>
          <w:b/>
          <w:sz w:val="24"/>
          <w:szCs w:val="24"/>
          <w:u w:val="single"/>
        </w:rPr>
        <w:t>4. КРИТЕРИИ ЗА ПОДБОР</w:t>
      </w:r>
    </w:p>
    <w:p w14:paraId="66B64A85" w14:textId="77777777" w:rsidR="00382DFD" w:rsidRPr="00755FA0" w:rsidRDefault="00382DFD" w:rsidP="00382DFD">
      <w:pPr>
        <w:widowControl w:val="0"/>
        <w:shd w:val="clear" w:color="auto" w:fill="FFFFFF"/>
        <w:tabs>
          <w:tab w:val="left" w:pos="851"/>
          <w:tab w:val="left" w:pos="993"/>
        </w:tabs>
        <w:autoSpaceDE w:val="0"/>
        <w:autoSpaceDN w:val="0"/>
        <w:adjustRightInd w:val="0"/>
        <w:spacing w:after="0"/>
        <w:ind w:firstLine="567"/>
        <w:rPr>
          <w:rFonts w:ascii="Cambria" w:eastAsia="SimSun" w:hAnsi="Cambria" w:cs="Calibri"/>
          <w:sz w:val="24"/>
          <w:szCs w:val="24"/>
          <w:lang w:eastAsia="bg-BG"/>
        </w:rPr>
      </w:pPr>
      <w:r w:rsidRPr="00755FA0">
        <w:rPr>
          <w:rFonts w:ascii="Cambria" w:eastAsia="SimSun" w:hAnsi="Cambria" w:cs="Calibri"/>
          <w:sz w:val="24"/>
          <w:szCs w:val="24"/>
          <w:lang w:eastAsia="bg-BG"/>
        </w:rPr>
        <w:t>С посочените по-долу критерии за подбор Възложителят е определил минималните изисквания за допустимост по отношение на участниците в процедурата с цел установяване на възможността им за изпълнение на поръчката.</w:t>
      </w:r>
    </w:p>
    <w:p w14:paraId="7A55C7E6" w14:textId="77777777" w:rsidR="00382DFD" w:rsidRPr="00755FA0" w:rsidRDefault="00382DFD" w:rsidP="00382DFD">
      <w:pPr>
        <w:widowControl w:val="0"/>
        <w:shd w:val="clear" w:color="auto" w:fill="FFFFFF"/>
        <w:tabs>
          <w:tab w:val="left" w:pos="567"/>
          <w:tab w:val="left" w:pos="851"/>
        </w:tabs>
        <w:autoSpaceDE w:val="0"/>
        <w:autoSpaceDN w:val="0"/>
        <w:adjustRightInd w:val="0"/>
        <w:spacing w:after="0"/>
        <w:ind w:firstLine="567"/>
        <w:rPr>
          <w:rFonts w:ascii="Cambria" w:eastAsia="SimSun" w:hAnsi="Cambria" w:cs="Calibri"/>
          <w:sz w:val="24"/>
          <w:szCs w:val="24"/>
          <w:lang w:eastAsia="bg-BG"/>
        </w:rPr>
      </w:pPr>
      <w:r w:rsidRPr="00755FA0">
        <w:rPr>
          <w:rFonts w:ascii="Cambria" w:eastAsia="SimSun" w:hAnsi="Cambria" w:cs="Calibri"/>
          <w:sz w:val="24"/>
          <w:szCs w:val="24"/>
          <w:lang w:eastAsia="bg-BG"/>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47E2BEDC" w14:textId="77777777" w:rsidR="00382DFD" w:rsidRPr="00755FA0" w:rsidRDefault="00382DFD" w:rsidP="00382DFD">
      <w:pPr>
        <w:widowControl w:val="0"/>
        <w:shd w:val="clear" w:color="auto" w:fill="FFFFFF"/>
        <w:tabs>
          <w:tab w:val="left" w:pos="567"/>
          <w:tab w:val="left" w:pos="851"/>
        </w:tabs>
        <w:autoSpaceDE w:val="0"/>
        <w:autoSpaceDN w:val="0"/>
        <w:adjustRightInd w:val="0"/>
        <w:spacing w:after="0"/>
        <w:ind w:firstLine="567"/>
        <w:rPr>
          <w:rFonts w:ascii="Cambria" w:eastAsia="Times New Roman" w:hAnsi="Cambria" w:cs="Calibri"/>
          <w:sz w:val="24"/>
          <w:szCs w:val="24"/>
          <w:lang w:eastAsia="bg-BG"/>
        </w:rPr>
      </w:pPr>
    </w:p>
    <w:p w14:paraId="60C0E4F2" w14:textId="77777777" w:rsidR="00382DFD" w:rsidRPr="00755FA0" w:rsidRDefault="000D12D0" w:rsidP="00382DFD">
      <w:pPr>
        <w:widowControl w:val="0"/>
        <w:shd w:val="clear" w:color="auto" w:fill="FFFFFF"/>
        <w:tabs>
          <w:tab w:val="left" w:pos="567"/>
          <w:tab w:val="left" w:pos="851"/>
        </w:tabs>
        <w:autoSpaceDE w:val="0"/>
        <w:autoSpaceDN w:val="0"/>
        <w:adjustRightInd w:val="0"/>
        <w:spacing w:after="0"/>
        <w:ind w:firstLine="567"/>
        <w:rPr>
          <w:rFonts w:ascii="Cambria" w:eastAsia="Times New Roman" w:hAnsi="Cambria" w:cs="Calibri"/>
          <w:b/>
          <w:sz w:val="24"/>
          <w:szCs w:val="24"/>
          <w:lang w:eastAsia="bg-BG"/>
        </w:rPr>
      </w:pPr>
      <w:r w:rsidRPr="00755FA0">
        <w:rPr>
          <w:rFonts w:ascii="Cambria" w:eastAsia="Times New Roman" w:hAnsi="Cambria" w:cs="Calibri"/>
          <w:b/>
          <w:sz w:val="24"/>
          <w:szCs w:val="24"/>
          <w:lang w:eastAsia="bg-BG"/>
        </w:rPr>
        <w:t>4</w:t>
      </w:r>
      <w:r w:rsidR="00382DFD" w:rsidRPr="00755FA0">
        <w:rPr>
          <w:rFonts w:ascii="Cambria" w:eastAsia="Times New Roman" w:hAnsi="Cambria" w:cs="Calibri"/>
          <w:b/>
          <w:sz w:val="24"/>
          <w:szCs w:val="24"/>
          <w:lang w:eastAsia="bg-BG"/>
        </w:rPr>
        <w:t>.1. Годност (правоспособност) за упражняване на професионална дейност по чл. 60 от ЗОП:</w:t>
      </w:r>
    </w:p>
    <w:p w14:paraId="631C0EC0" w14:textId="77777777" w:rsidR="00382DFD" w:rsidRPr="00755FA0"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color w:val="000000"/>
          <w:spacing w:val="-3"/>
          <w:sz w:val="24"/>
          <w:szCs w:val="24"/>
        </w:rPr>
      </w:pPr>
      <w:r w:rsidRPr="00755FA0">
        <w:rPr>
          <w:rFonts w:ascii="Cambria" w:eastAsia="SimSun" w:hAnsi="Cambria" w:cs="Calibri"/>
          <w:color w:val="000000"/>
          <w:spacing w:val="-3"/>
          <w:sz w:val="24"/>
          <w:szCs w:val="24"/>
        </w:rPr>
        <w:t xml:space="preserve">Изисква се участникът в </w:t>
      </w:r>
      <w:r w:rsidRPr="00EE41BF">
        <w:rPr>
          <w:rFonts w:ascii="Cambria" w:eastAsia="SimSun" w:hAnsi="Cambria" w:cs="Calibri"/>
          <w:color w:val="000000"/>
          <w:spacing w:val="-3"/>
          <w:sz w:val="24"/>
          <w:szCs w:val="24"/>
        </w:rPr>
        <w:t xml:space="preserve">процедурата да притежава регистрация в Централния професионален регистър на строителя (ЦПРС) към Камарата на строителите в Република България, съгласно чл. 3, ал. 2 от Закона за Камарата на строителите (ЗКС), за изпълнение на строежи от </w:t>
      </w:r>
      <w:r w:rsidR="00EE41BF" w:rsidRPr="00EE41BF">
        <w:rPr>
          <w:rFonts w:ascii="Cambria" w:eastAsia="SimSun" w:hAnsi="Cambria" w:cs="Calibri"/>
          <w:b/>
          <w:color w:val="000000"/>
          <w:spacing w:val="-3"/>
          <w:sz w:val="24"/>
          <w:szCs w:val="24"/>
        </w:rPr>
        <w:t>Първа</w:t>
      </w:r>
      <w:r w:rsidRPr="00EE41BF">
        <w:rPr>
          <w:rFonts w:ascii="Cambria" w:eastAsia="SimSun" w:hAnsi="Cambria" w:cs="Calibri"/>
          <w:b/>
          <w:color w:val="000000"/>
          <w:spacing w:val="-3"/>
          <w:sz w:val="24"/>
          <w:szCs w:val="24"/>
        </w:rPr>
        <w:t xml:space="preserve"> група, I-ва категория</w:t>
      </w:r>
      <w:r w:rsidRPr="00EE41BF">
        <w:rPr>
          <w:rFonts w:ascii="Cambria" w:eastAsia="SimSun" w:hAnsi="Cambria" w:cs="Calibri"/>
          <w:color w:val="000000"/>
          <w:spacing w:val="-3"/>
          <w:sz w:val="24"/>
          <w:szCs w:val="24"/>
        </w:rPr>
        <w:t>, а за чуждестранни лица – в аналогични регистри</w:t>
      </w:r>
      <w:r w:rsidRPr="00755FA0">
        <w:rPr>
          <w:rFonts w:ascii="Cambria" w:eastAsia="SimSun" w:hAnsi="Cambria" w:cs="Calibri"/>
          <w:color w:val="000000"/>
          <w:spacing w:val="-3"/>
          <w:sz w:val="24"/>
          <w:szCs w:val="24"/>
        </w:rPr>
        <w:t xml:space="preserve"> съгласно законодателството на държавата членка, в която са установени.</w:t>
      </w:r>
    </w:p>
    <w:p w14:paraId="466EB8BC" w14:textId="77777777" w:rsidR="00382DFD" w:rsidRPr="00755FA0"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i/>
          <w:color w:val="000000"/>
          <w:spacing w:val="-3"/>
          <w:sz w:val="24"/>
          <w:szCs w:val="24"/>
        </w:rPr>
      </w:pPr>
      <w:r w:rsidRPr="00755FA0">
        <w:rPr>
          <w:rFonts w:ascii="Cambria" w:eastAsia="SimSun" w:hAnsi="Cambria" w:cs="Calibri"/>
          <w:i/>
          <w:color w:val="000000"/>
          <w:spacing w:val="-3"/>
          <w:sz w:val="24"/>
          <w:szCs w:val="24"/>
        </w:rPr>
        <w:t>Ако участникът е обединение, което не е юридическо лице, съответствието с критерия за подбор се доказва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документа/договора за създаване на обединението.</w:t>
      </w:r>
    </w:p>
    <w:p w14:paraId="20B1EE19" w14:textId="77777777" w:rsidR="00382DFD" w:rsidRPr="00755FA0"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i/>
          <w:color w:val="000000"/>
          <w:spacing w:val="-3"/>
          <w:sz w:val="24"/>
          <w:szCs w:val="24"/>
        </w:rPr>
      </w:pPr>
      <w:r w:rsidRPr="00755FA0">
        <w:rPr>
          <w:rFonts w:ascii="Cambria" w:eastAsia="SimSun" w:hAnsi="Cambria" w:cs="Calibri"/>
          <w:i/>
          <w:color w:val="000000"/>
          <w:spacing w:val="-3"/>
          <w:sz w:val="24"/>
          <w:szCs w:val="24"/>
        </w:rPr>
        <w:t>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следва да не са налице основанията за отстраняване от процедурата.</w:t>
      </w:r>
    </w:p>
    <w:p w14:paraId="6507FAD7" w14:textId="2A336698" w:rsidR="00382DFD" w:rsidRPr="00755FA0" w:rsidRDefault="00382DFD" w:rsidP="00DB7696">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color w:val="000000"/>
          <w:spacing w:val="-3"/>
          <w:sz w:val="24"/>
          <w:szCs w:val="24"/>
        </w:rPr>
      </w:pPr>
      <w:r w:rsidRPr="00755FA0">
        <w:rPr>
          <w:rFonts w:ascii="Cambria" w:eastAsia="SimSun" w:hAnsi="Cambria" w:cs="Calibri"/>
          <w:color w:val="000000"/>
          <w:spacing w:val="-3"/>
          <w:sz w:val="24"/>
          <w:szCs w:val="24"/>
        </w:rPr>
        <w:t xml:space="preserve">При подаване на оферта, информацията относно изискването се посочва от участника в </w:t>
      </w:r>
      <w:r w:rsidR="00DB7696" w:rsidRPr="00DB7696">
        <w:rPr>
          <w:rFonts w:ascii="Cambria" w:eastAsia="SimSun" w:hAnsi="Cambria" w:cs="Calibri"/>
          <w:bCs/>
          <w:color w:val="000000"/>
          <w:spacing w:val="-3"/>
          <w:sz w:val="24"/>
          <w:szCs w:val="24"/>
        </w:rPr>
        <w:lastRenderedPageBreak/>
        <w:t xml:space="preserve">За доказване на съответствието с изискването на етап оферта, участникът декларира в Част </w:t>
      </w:r>
      <w:r w:rsidR="00DB7696" w:rsidRPr="00DB7696">
        <w:rPr>
          <w:rFonts w:ascii="Cambria" w:eastAsia="SimSun" w:hAnsi="Cambria" w:cs="Calibri"/>
          <w:bCs/>
          <w:color w:val="000000"/>
          <w:spacing w:val="-3"/>
          <w:sz w:val="24"/>
          <w:szCs w:val="24"/>
          <w:lang w:val="en-US"/>
        </w:rPr>
        <w:t>IV</w:t>
      </w:r>
      <w:r w:rsidR="00DB7696" w:rsidRPr="00DB7696">
        <w:rPr>
          <w:rFonts w:ascii="Cambria" w:eastAsia="SimSun" w:hAnsi="Cambria" w:cs="Calibri"/>
          <w:bCs/>
          <w:color w:val="000000"/>
          <w:spacing w:val="-3"/>
          <w:sz w:val="24"/>
          <w:szCs w:val="24"/>
        </w:rPr>
        <w:t>. „Критерии за подбор”, буква А: „Годност”, т. 1 от ЕЕДОП;</w:t>
      </w:r>
    </w:p>
    <w:p w14:paraId="7E2EE810" w14:textId="77777777" w:rsidR="00382DFD" w:rsidRPr="00755FA0"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color w:val="000000"/>
          <w:spacing w:val="-3"/>
          <w:sz w:val="24"/>
          <w:szCs w:val="24"/>
        </w:rPr>
      </w:pPr>
      <w:r w:rsidRPr="00755FA0">
        <w:rPr>
          <w:rFonts w:ascii="Cambria" w:eastAsia="SimSun" w:hAnsi="Cambria" w:cs="Calibri"/>
          <w:color w:val="000000"/>
          <w:spacing w:val="-3"/>
          <w:sz w:val="24"/>
          <w:szCs w:val="24"/>
        </w:rPr>
        <w:t xml:space="preserve">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6889A579" w14:textId="77777777" w:rsidR="00382DFD" w:rsidRPr="00755FA0"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color w:val="000000"/>
          <w:spacing w:val="-3"/>
          <w:sz w:val="24"/>
          <w:szCs w:val="24"/>
        </w:rPr>
      </w:pPr>
      <w:r w:rsidRPr="00755FA0">
        <w:rPr>
          <w:rFonts w:ascii="Cambria" w:eastAsia="SimSun" w:hAnsi="Cambria" w:cs="Calibri"/>
          <w:color w:val="000000"/>
          <w:spacing w:val="-3"/>
          <w:sz w:val="24"/>
          <w:szCs w:val="24"/>
        </w:rPr>
        <w:t xml:space="preserve">В тези случаи, изискването се доказва с представяне на копие от документа за регистрация в ЦПРС към Камарата на строителите в Република България, съгласно чл. 3, ал. 2 от ЗКС, за изпълнение на строежи </w:t>
      </w:r>
      <w:r w:rsidRPr="00EE41BF">
        <w:rPr>
          <w:rFonts w:ascii="Cambria" w:eastAsia="SimSun" w:hAnsi="Cambria" w:cs="Calibri"/>
          <w:color w:val="000000"/>
          <w:spacing w:val="-3"/>
          <w:sz w:val="24"/>
          <w:szCs w:val="24"/>
        </w:rPr>
        <w:t>от</w:t>
      </w:r>
      <w:r w:rsidR="00EE41BF" w:rsidRPr="00EE41BF">
        <w:rPr>
          <w:rFonts w:ascii="Cambria" w:eastAsia="SimSun" w:hAnsi="Cambria" w:cs="Calibri"/>
          <w:b/>
          <w:color w:val="000000"/>
          <w:spacing w:val="-3"/>
          <w:sz w:val="24"/>
          <w:szCs w:val="24"/>
        </w:rPr>
        <w:t xml:space="preserve"> Първа </w:t>
      </w:r>
      <w:r w:rsidRPr="00EE41BF">
        <w:rPr>
          <w:rFonts w:ascii="Cambria" w:eastAsia="SimSun" w:hAnsi="Cambria" w:cs="Calibri"/>
          <w:b/>
          <w:color w:val="000000"/>
          <w:spacing w:val="-3"/>
          <w:sz w:val="24"/>
          <w:szCs w:val="24"/>
        </w:rPr>
        <w:t>група, I-ва категория</w:t>
      </w:r>
      <w:r w:rsidRPr="00EE41BF">
        <w:rPr>
          <w:rFonts w:ascii="Cambria" w:eastAsia="SimSun" w:hAnsi="Cambria" w:cs="Calibri"/>
          <w:color w:val="000000"/>
          <w:spacing w:val="-3"/>
          <w:sz w:val="24"/>
          <w:szCs w:val="24"/>
        </w:rPr>
        <w:t>. За чуждестранни лица – аналогичен документ, доказващ такава регистрация в аналогичен регистър, съгласно законодателството на държавата членка, в която са установени или еквивалент</w:t>
      </w:r>
      <w:r w:rsidRPr="00755FA0">
        <w:rPr>
          <w:rFonts w:ascii="Cambria" w:eastAsia="SimSun" w:hAnsi="Cambria" w:cs="Calibri"/>
          <w:color w:val="000000"/>
          <w:spacing w:val="-3"/>
          <w:sz w:val="24"/>
          <w:szCs w:val="24"/>
        </w:rPr>
        <w:t>.</w:t>
      </w:r>
    </w:p>
    <w:p w14:paraId="039DEFF2" w14:textId="77777777" w:rsidR="00382DFD" w:rsidRPr="00755FA0"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b/>
          <w:color w:val="000000"/>
          <w:spacing w:val="-3"/>
          <w:sz w:val="24"/>
          <w:szCs w:val="24"/>
        </w:rPr>
      </w:pPr>
      <w:r w:rsidRPr="00755FA0">
        <w:rPr>
          <w:rFonts w:ascii="Cambria" w:eastAsia="SimSun" w:hAnsi="Cambria" w:cs="Calibri"/>
          <w:b/>
          <w:color w:val="000000"/>
          <w:spacing w:val="-3"/>
          <w:sz w:val="24"/>
          <w:szCs w:val="24"/>
        </w:rPr>
        <w:t>При сключване на договор за изпълнение на поръчката, изпълнителят представя:</w:t>
      </w:r>
    </w:p>
    <w:p w14:paraId="5D0ADA59" w14:textId="77777777" w:rsidR="00382DFD" w:rsidRPr="00755FA0"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color w:val="000000"/>
          <w:spacing w:val="-3"/>
          <w:sz w:val="24"/>
          <w:szCs w:val="24"/>
        </w:rPr>
      </w:pPr>
      <w:r w:rsidRPr="00755FA0">
        <w:rPr>
          <w:rFonts w:ascii="Cambria" w:eastAsia="SimSun" w:hAnsi="Cambria" w:cs="Calibri"/>
          <w:color w:val="000000"/>
          <w:spacing w:val="-3"/>
          <w:sz w:val="24"/>
          <w:szCs w:val="24"/>
        </w:rPr>
        <w:t xml:space="preserve">Копие от документа за регистрация в ЦПРС към Камарата на строителите в Република България, съгласно чл. 3, ал. 2 от ЗКС, за изпълнение на строежи от </w:t>
      </w:r>
      <w:r w:rsidR="00EE41BF" w:rsidRPr="00EE41BF">
        <w:rPr>
          <w:rFonts w:ascii="Cambria" w:eastAsia="SimSun" w:hAnsi="Cambria" w:cs="Calibri"/>
          <w:b/>
          <w:color w:val="000000"/>
          <w:spacing w:val="-3"/>
          <w:sz w:val="24"/>
          <w:szCs w:val="24"/>
        </w:rPr>
        <w:t>Първа</w:t>
      </w:r>
      <w:r w:rsidRPr="00EE41BF">
        <w:rPr>
          <w:rFonts w:ascii="Cambria" w:eastAsia="SimSun" w:hAnsi="Cambria" w:cs="Calibri"/>
          <w:b/>
          <w:color w:val="000000"/>
          <w:spacing w:val="-3"/>
          <w:sz w:val="24"/>
          <w:szCs w:val="24"/>
        </w:rPr>
        <w:t xml:space="preserve"> група, I-ва категория</w:t>
      </w:r>
      <w:r w:rsidRPr="00EE41BF">
        <w:rPr>
          <w:rFonts w:ascii="Cambria" w:eastAsia="SimSun" w:hAnsi="Cambria" w:cs="Calibri"/>
          <w:color w:val="000000"/>
          <w:spacing w:val="-3"/>
          <w:sz w:val="24"/>
          <w:szCs w:val="24"/>
        </w:rPr>
        <w:t>, в случай, че документа не е представен по реда на чл. 67,</w:t>
      </w:r>
      <w:r w:rsidRPr="00755FA0">
        <w:rPr>
          <w:rFonts w:ascii="Cambria" w:eastAsia="SimSun" w:hAnsi="Cambria" w:cs="Calibri"/>
          <w:color w:val="000000"/>
          <w:spacing w:val="-3"/>
          <w:sz w:val="24"/>
          <w:szCs w:val="24"/>
        </w:rPr>
        <w:t xml:space="preserve"> ал. 5 от ЗОП. За чуждестранно лице се представя документ, с който следва да се докаже, че има право да изпълнява възлаганата дейност в Република България, включително че е извършил съответната регистрация съгласно Закона за камарата на строителите във връзка с чл. 112, ал. 1, т. 4 от ЗОП.</w:t>
      </w:r>
    </w:p>
    <w:p w14:paraId="04677475" w14:textId="77777777" w:rsidR="00382DFD" w:rsidRPr="00755FA0"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sz w:val="24"/>
          <w:szCs w:val="24"/>
          <w:lang w:val="en-US" w:eastAsia="bg-BG"/>
        </w:rPr>
      </w:pPr>
    </w:p>
    <w:p w14:paraId="0FEB641B" w14:textId="4B4DACD5" w:rsidR="00382DFD" w:rsidRPr="00181601" w:rsidRDefault="000579DB" w:rsidP="000579DB">
      <w:pPr>
        <w:widowControl w:val="0"/>
        <w:shd w:val="clear" w:color="auto" w:fill="FFFFFF"/>
        <w:tabs>
          <w:tab w:val="left" w:pos="567"/>
        </w:tabs>
        <w:autoSpaceDE w:val="0"/>
        <w:autoSpaceDN w:val="0"/>
        <w:adjustRightInd w:val="0"/>
        <w:spacing w:after="0"/>
        <w:rPr>
          <w:rFonts w:ascii="Cambria" w:eastAsia="Times New Roman" w:hAnsi="Cambria" w:cs="Calibri"/>
          <w:b/>
          <w:sz w:val="24"/>
          <w:szCs w:val="24"/>
          <w:lang w:eastAsia="bg-BG"/>
        </w:rPr>
      </w:pPr>
      <w:r>
        <w:rPr>
          <w:rFonts w:ascii="Cambria" w:eastAsia="Times New Roman" w:hAnsi="Cambria" w:cs="Calibri"/>
          <w:b/>
          <w:sz w:val="24"/>
          <w:szCs w:val="24"/>
          <w:lang w:eastAsia="bg-BG"/>
        </w:rPr>
        <w:tab/>
      </w:r>
      <w:r w:rsidR="000D12D0" w:rsidRPr="00181601">
        <w:rPr>
          <w:rFonts w:ascii="Cambria" w:eastAsia="Times New Roman" w:hAnsi="Cambria" w:cs="Calibri"/>
          <w:b/>
          <w:sz w:val="24"/>
          <w:szCs w:val="24"/>
          <w:lang w:eastAsia="bg-BG"/>
        </w:rPr>
        <w:t>4.2.</w:t>
      </w:r>
      <w:r w:rsidR="00382DFD" w:rsidRPr="00181601">
        <w:rPr>
          <w:rFonts w:ascii="Cambria" w:eastAsia="Times New Roman" w:hAnsi="Cambria" w:cs="Calibri"/>
          <w:b/>
          <w:sz w:val="24"/>
          <w:szCs w:val="24"/>
          <w:lang w:eastAsia="bg-BG"/>
        </w:rPr>
        <w:t>Икономическо и финансово състояние по чл. 61 от ЗОП:</w:t>
      </w:r>
    </w:p>
    <w:p w14:paraId="2991FC64" w14:textId="3C9CA2D4" w:rsidR="00C617DC" w:rsidRPr="00C617DC" w:rsidRDefault="00C617DC" w:rsidP="000579DB">
      <w:pPr>
        <w:tabs>
          <w:tab w:val="left" w:pos="567"/>
        </w:tabs>
        <w:spacing w:after="0"/>
        <w:rPr>
          <w:rFonts w:ascii="Cambria" w:eastAsia="SimSun" w:hAnsi="Cambria" w:cs="Calibri"/>
          <w:bCs/>
          <w:sz w:val="24"/>
          <w:szCs w:val="24"/>
          <w:lang w:eastAsia="bg-BG"/>
        </w:rPr>
      </w:pPr>
      <w:r>
        <w:rPr>
          <w:rFonts w:ascii="Cambria" w:eastAsia="SimSun" w:hAnsi="Cambria" w:cs="Calibri"/>
          <w:sz w:val="24"/>
          <w:szCs w:val="24"/>
          <w:lang w:eastAsia="bg-BG"/>
        </w:rPr>
        <w:tab/>
      </w:r>
      <w:r w:rsidR="000579DB" w:rsidRPr="00755FA0">
        <w:rPr>
          <w:rFonts w:ascii="Cambria" w:eastAsia="SimSun" w:hAnsi="Cambria" w:cs="Calibri"/>
          <w:bCs/>
          <w:sz w:val="24"/>
          <w:szCs w:val="24"/>
        </w:rPr>
        <w:t xml:space="preserve"> Изисква се участникът в процедурата </w:t>
      </w:r>
      <w:r w:rsidRPr="00C617DC">
        <w:rPr>
          <w:rFonts w:ascii="Cambria" w:eastAsia="SimSun" w:hAnsi="Cambria" w:cs="Calibri"/>
          <w:sz w:val="24"/>
          <w:szCs w:val="24"/>
          <w:lang w:eastAsia="bg-BG"/>
        </w:rPr>
        <w:t>да има и да поддържа за целия период на изпълнение на договора за обществена поръчка застраховка „Професионална отговорност” с минимално покри</w:t>
      </w:r>
      <w:r w:rsidR="00DB7696">
        <w:rPr>
          <w:rFonts w:ascii="Cambria" w:eastAsia="SimSun" w:hAnsi="Cambria" w:cs="Calibri"/>
          <w:sz w:val="24"/>
          <w:szCs w:val="24"/>
          <w:lang w:eastAsia="bg-BG"/>
        </w:rPr>
        <w:t>тите съгласно чл. 5, ал. 2, т. 1</w:t>
      </w:r>
      <w:r w:rsidRPr="00C617DC">
        <w:rPr>
          <w:rFonts w:ascii="Cambria" w:eastAsia="SimSun" w:hAnsi="Cambria" w:cs="Calibri"/>
          <w:sz w:val="24"/>
          <w:szCs w:val="24"/>
          <w:lang w:eastAsia="bg-BG"/>
        </w:rPr>
        <w:t xml:space="preserve"> от Наредбата за условията и реда за задължително застраховане в проектирането и строителството. </w:t>
      </w:r>
      <w:r w:rsidRPr="00C617DC">
        <w:rPr>
          <w:rFonts w:ascii="Cambria" w:eastAsia="SimSun" w:hAnsi="Cambria" w:cs="Calibri"/>
          <w:bCs/>
          <w:sz w:val="24"/>
          <w:szCs w:val="24"/>
          <w:lang w:eastAsia="bg-BG"/>
        </w:rPr>
        <w:t xml:space="preserve">За доказване на съответствието с изискването, на етап оферта участникът декларира обстоятелството в Част </w:t>
      </w:r>
      <w:r w:rsidRPr="00C617DC">
        <w:rPr>
          <w:rFonts w:ascii="Cambria" w:eastAsia="SimSun" w:hAnsi="Cambria" w:cs="Calibri"/>
          <w:bCs/>
          <w:sz w:val="24"/>
          <w:szCs w:val="24"/>
          <w:lang w:val="en-US" w:eastAsia="bg-BG"/>
        </w:rPr>
        <w:t>IV</w:t>
      </w:r>
      <w:r w:rsidRPr="00C617DC">
        <w:rPr>
          <w:rFonts w:ascii="Cambria" w:eastAsia="SimSun" w:hAnsi="Cambria" w:cs="Calibri"/>
          <w:bCs/>
          <w:sz w:val="24"/>
          <w:szCs w:val="24"/>
          <w:lang w:eastAsia="bg-BG"/>
        </w:rPr>
        <w:t>. „Критерии за подбор”, буква Б: „Икономическо и фина</w:t>
      </w:r>
      <w:r w:rsidR="00E730A5">
        <w:rPr>
          <w:rFonts w:ascii="Cambria" w:eastAsia="SimSun" w:hAnsi="Cambria" w:cs="Calibri"/>
          <w:bCs/>
          <w:sz w:val="24"/>
          <w:szCs w:val="24"/>
          <w:lang w:eastAsia="bg-BG"/>
        </w:rPr>
        <w:t>нсово състояние”, т. 5 от ЕЕДОП.</w:t>
      </w:r>
    </w:p>
    <w:p w14:paraId="4259592F" w14:textId="77777777" w:rsidR="000579DB" w:rsidRDefault="000579DB" w:rsidP="000579DB">
      <w:pPr>
        <w:tabs>
          <w:tab w:val="left" w:pos="567"/>
          <w:tab w:val="left" w:pos="851"/>
        </w:tabs>
        <w:spacing w:after="0"/>
        <w:rPr>
          <w:rFonts w:ascii="Cambria" w:hAnsi="Cambria" w:cs="Calibri"/>
          <w:b/>
          <w:sz w:val="24"/>
          <w:szCs w:val="24"/>
          <w:lang w:val="ru-RU"/>
        </w:rPr>
      </w:pPr>
      <w:r>
        <w:rPr>
          <w:rFonts w:ascii="Cambria" w:hAnsi="Cambria" w:cs="Calibri"/>
          <w:b/>
          <w:sz w:val="24"/>
          <w:szCs w:val="24"/>
          <w:lang w:val="ru-RU"/>
        </w:rPr>
        <w:tab/>
      </w:r>
    </w:p>
    <w:p w14:paraId="608C5C3F" w14:textId="0E543011" w:rsidR="00C617DC" w:rsidRPr="00C617DC" w:rsidRDefault="000579DB" w:rsidP="00C617DC">
      <w:pPr>
        <w:tabs>
          <w:tab w:val="left" w:pos="567"/>
          <w:tab w:val="left" w:pos="851"/>
        </w:tabs>
        <w:spacing w:after="0"/>
        <w:rPr>
          <w:rFonts w:ascii="Cambria" w:eastAsia="SimSun" w:hAnsi="Cambria" w:cs="Calibri"/>
          <w:sz w:val="24"/>
          <w:szCs w:val="24"/>
          <w:lang w:eastAsia="bg-BG"/>
        </w:rPr>
      </w:pPr>
      <w:r>
        <w:rPr>
          <w:rFonts w:ascii="Cambria" w:hAnsi="Cambria" w:cs="Calibri"/>
          <w:b/>
          <w:sz w:val="24"/>
          <w:szCs w:val="24"/>
          <w:lang w:val="ru-RU"/>
        </w:rPr>
        <w:tab/>
      </w:r>
      <w:r w:rsidRPr="00755FA0">
        <w:rPr>
          <w:rFonts w:ascii="Cambria" w:hAnsi="Cambria" w:cs="Calibri"/>
          <w:b/>
          <w:sz w:val="24"/>
          <w:szCs w:val="24"/>
          <w:lang w:val="ru-RU"/>
        </w:rPr>
        <w:t>Доказване на съответствието</w:t>
      </w:r>
      <w:r w:rsidRPr="00755FA0">
        <w:rPr>
          <w:rFonts w:ascii="Cambria" w:hAnsi="Cambria" w:cs="Calibri"/>
          <w:sz w:val="24"/>
          <w:szCs w:val="24"/>
          <w:lang w:val="ru-RU"/>
        </w:rPr>
        <w:t xml:space="preserve"> с изискванет</w:t>
      </w:r>
      <w:r>
        <w:rPr>
          <w:rFonts w:ascii="Cambria" w:hAnsi="Cambria" w:cs="Calibri"/>
          <w:sz w:val="24"/>
          <w:szCs w:val="24"/>
          <w:lang w:val="ru-RU"/>
        </w:rPr>
        <w:t>о на т.4.2</w:t>
      </w:r>
      <w:r w:rsidRPr="00755FA0">
        <w:rPr>
          <w:rFonts w:ascii="Cambria" w:hAnsi="Cambria" w:cs="Calibri"/>
          <w:sz w:val="24"/>
          <w:szCs w:val="24"/>
          <w:lang w:val="ru-RU"/>
        </w:rPr>
        <w:t>.1 става по реда на чл. 67, ал. 5 и ал. 6 от ЗОП включително</w:t>
      </w:r>
      <w:r>
        <w:rPr>
          <w:rFonts w:ascii="Cambria" w:hAnsi="Cambria" w:cs="Calibri"/>
          <w:sz w:val="24"/>
          <w:szCs w:val="24"/>
          <w:lang w:val="ru-RU"/>
        </w:rPr>
        <w:t xml:space="preserve"> и при сключване на договор, с </w:t>
      </w:r>
      <w:r w:rsidR="00C617DC" w:rsidRPr="00C617DC">
        <w:rPr>
          <w:rFonts w:ascii="Cambria" w:eastAsia="SimSun" w:hAnsi="Cambria" w:cs="Calibri"/>
          <w:sz w:val="24"/>
          <w:szCs w:val="24"/>
          <w:lang w:eastAsia="bg-BG"/>
        </w:rPr>
        <w:t xml:space="preserve">копие на </w:t>
      </w:r>
      <w:r>
        <w:rPr>
          <w:rFonts w:ascii="Cambria" w:eastAsia="SimSun" w:hAnsi="Cambria" w:cs="Calibri"/>
          <w:sz w:val="24"/>
          <w:szCs w:val="24"/>
          <w:lang w:eastAsia="bg-BG"/>
        </w:rPr>
        <w:t xml:space="preserve">застрахователна полица за сключена </w:t>
      </w:r>
      <w:r w:rsidR="00C617DC" w:rsidRPr="00C617DC">
        <w:rPr>
          <w:rFonts w:ascii="Cambria" w:eastAsia="SimSun" w:hAnsi="Cambria" w:cs="Calibri"/>
          <w:sz w:val="24"/>
          <w:szCs w:val="24"/>
          <w:lang w:eastAsia="bg-BG"/>
        </w:rPr>
        <w:t xml:space="preserve">застраховка </w:t>
      </w:r>
      <w:r w:rsidR="00C617DC" w:rsidRPr="00C617DC">
        <w:rPr>
          <w:rFonts w:ascii="Cambria" w:eastAsia="SimSun" w:hAnsi="Cambria" w:cs="Calibri"/>
          <w:bCs/>
          <w:sz w:val="24"/>
          <w:szCs w:val="24"/>
          <w:lang w:eastAsia="bg-BG"/>
        </w:rPr>
        <w:t>„Професионална отговорност”</w:t>
      </w:r>
      <w:r w:rsidR="00C617DC" w:rsidRPr="00C617DC">
        <w:rPr>
          <w:rFonts w:ascii="Cambria" w:eastAsia="SimSun" w:hAnsi="Cambria" w:cs="Calibri"/>
          <w:sz w:val="24"/>
          <w:szCs w:val="24"/>
          <w:lang w:eastAsia="bg-BG"/>
        </w:rPr>
        <w:t xml:space="preserve"> и/или чрез посочване на публичен регистър.</w:t>
      </w:r>
    </w:p>
    <w:p w14:paraId="32D4D806" w14:textId="7D038D08" w:rsidR="000579DB" w:rsidRPr="000579DB" w:rsidRDefault="000579DB" w:rsidP="000579DB">
      <w:pPr>
        <w:tabs>
          <w:tab w:val="left" w:pos="567"/>
          <w:tab w:val="left" w:pos="851"/>
        </w:tabs>
        <w:spacing w:after="0"/>
        <w:rPr>
          <w:rFonts w:ascii="Cambria" w:eastAsia="Times New Roman" w:hAnsi="Cambria"/>
          <w:sz w:val="24"/>
          <w:szCs w:val="24"/>
          <w:lang w:val="ru-RU" w:eastAsia="en-GB"/>
        </w:rPr>
      </w:pPr>
      <w:r>
        <w:rPr>
          <w:rFonts w:ascii="Cambria" w:eastAsia="Times New Roman" w:hAnsi="Cambria"/>
          <w:sz w:val="24"/>
          <w:szCs w:val="24"/>
          <w:lang w:val="ru-RU" w:eastAsia="en-GB"/>
        </w:rPr>
        <w:tab/>
      </w:r>
      <w:r w:rsidRPr="000579DB">
        <w:rPr>
          <w:rFonts w:ascii="Cambria" w:eastAsia="Times New Roman" w:hAnsi="Cambria"/>
          <w:sz w:val="24"/>
          <w:szCs w:val="24"/>
          <w:lang w:val="ru-RU" w:eastAsia="en-GB"/>
        </w:rPr>
        <w:t>При участие на обединение, което не е юридическо лице, изискването се прилага за обединението като цяло.</w:t>
      </w:r>
    </w:p>
    <w:p w14:paraId="2A702849" w14:textId="77777777" w:rsidR="000579DB" w:rsidRPr="000579DB" w:rsidRDefault="000579DB" w:rsidP="000579DB">
      <w:pPr>
        <w:tabs>
          <w:tab w:val="left" w:pos="567"/>
          <w:tab w:val="left" w:pos="851"/>
        </w:tabs>
        <w:spacing w:after="0"/>
        <w:rPr>
          <w:rFonts w:ascii="Cambria" w:eastAsia="Times New Roman" w:hAnsi="Cambria"/>
          <w:sz w:val="24"/>
          <w:szCs w:val="24"/>
          <w:lang w:val="ru-RU" w:eastAsia="en-GB"/>
        </w:rPr>
      </w:pPr>
      <w:r w:rsidRPr="000579DB">
        <w:rPr>
          <w:rFonts w:ascii="Cambria" w:eastAsia="Times New Roman" w:hAnsi="Cambria"/>
          <w:sz w:val="24"/>
          <w:szCs w:val="24"/>
          <w:lang w:val="ru-RU" w:eastAsia="en-GB"/>
        </w:rPr>
        <w:tab/>
        <w:t xml:space="preserve">При посочване на участие с използване на подизпълнител, изискването се отнася и за всеки един от подизпълнителите, съобразно вида и дела от поръчката, който ще изпълняват.  </w:t>
      </w:r>
    </w:p>
    <w:p w14:paraId="4FE4F7EF" w14:textId="77777777" w:rsidR="00382DFD" w:rsidRPr="00755FA0" w:rsidRDefault="00382DFD" w:rsidP="00382DFD">
      <w:pPr>
        <w:tabs>
          <w:tab w:val="left" w:pos="567"/>
          <w:tab w:val="left" w:pos="851"/>
        </w:tabs>
        <w:spacing w:after="0"/>
        <w:rPr>
          <w:rFonts w:ascii="Cambria" w:eastAsia="Times New Roman" w:hAnsi="Cambria"/>
          <w:sz w:val="24"/>
          <w:szCs w:val="24"/>
          <w:lang w:eastAsia="en-GB"/>
        </w:rPr>
      </w:pPr>
    </w:p>
    <w:p w14:paraId="1E086EA8" w14:textId="77777777" w:rsidR="00382DFD" w:rsidRPr="00755FA0" w:rsidRDefault="000D12D0" w:rsidP="00627F98">
      <w:pPr>
        <w:widowControl w:val="0"/>
        <w:shd w:val="clear" w:color="auto" w:fill="FFFFFF"/>
        <w:tabs>
          <w:tab w:val="left" w:pos="851"/>
          <w:tab w:val="left" w:pos="993"/>
        </w:tabs>
        <w:autoSpaceDE w:val="0"/>
        <w:autoSpaceDN w:val="0"/>
        <w:adjustRightInd w:val="0"/>
        <w:spacing w:after="0"/>
        <w:ind w:left="818"/>
        <w:rPr>
          <w:rFonts w:ascii="Cambria" w:eastAsia="Times New Roman" w:hAnsi="Cambria" w:cs="Calibri"/>
          <w:b/>
          <w:sz w:val="24"/>
          <w:szCs w:val="24"/>
          <w:lang w:eastAsia="bg-BG"/>
        </w:rPr>
      </w:pPr>
      <w:r w:rsidRPr="00755FA0">
        <w:rPr>
          <w:rFonts w:ascii="Cambria" w:eastAsia="Times New Roman" w:hAnsi="Cambria" w:cs="Calibri"/>
          <w:b/>
          <w:sz w:val="24"/>
          <w:szCs w:val="24"/>
          <w:lang w:eastAsia="bg-BG"/>
        </w:rPr>
        <w:t>4.3.</w:t>
      </w:r>
      <w:r w:rsidR="00382DFD" w:rsidRPr="00755FA0">
        <w:rPr>
          <w:rFonts w:ascii="Cambria" w:eastAsia="Times New Roman" w:hAnsi="Cambria" w:cs="Calibri"/>
          <w:b/>
          <w:sz w:val="24"/>
          <w:szCs w:val="24"/>
          <w:lang w:eastAsia="bg-BG"/>
        </w:rPr>
        <w:t>Технически и професионални способности по чл. 63 от ЗОП:</w:t>
      </w:r>
    </w:p>
    <w:p w14:paraId="4489ECE9" w14:textId="77777777" w:rsidR="000E3A6C" w:rsidRPr="00755FA0" w:rsidRDefault="000D12D0" w:rsidP="00627F98">
      <w:pPr>
        <w:shd w:val="clear" w:color="auto" w:fill="FFFFFF"/>
        <w:tabs>
          <w:tab w:val="left" w:pos="0"/>
          <w:tab w:val="left" w:pos="1276"/>
        </w:tabs>
        <w:autoSpaceDE w:val="0"/>
        <w:autoSpaceDN w:val="0"/>
        <w:spacing w:after="0"/>
        <w:ind w:firstLine="851"/>
        <w:rPr>
          <w:rFonts w:ascii="Cambria" w:eastAsia="SimSun" w:hAnsi="Cambria" w:cs="Calibri"/>
          <w:bCs/>
          <w:sz w:val="24"/>
          <w:szCs w:val="24"/>
        </w:rPr>
      </w:pPr>
      <w:r w:rsidRPr="00755FA0">
        <w:rPr>
          <w:rFonts w:ascii="Cambria" w:eastAsia="SimSun" w:hAnsi="Cambria" w:cs="Calibri"/>
          <w:bCs/>
          <w:sz w:val="24"/>
          <w:szCs w:val="24"/>
        </w:rPr>
        <w:t xml:space="preserve">4.3.1. </w:t>
      </w:r>
      <w:r w:rsidR="00382DFD" w:rsidRPr="00755FA0">
        <w:rPr>
          <w:rFonts w:ascii="Cambria" w:eastAsia="SimSun" w:hAnsi="Cambria" w:cs="Calibri"/>
          <w:bCs/>
          <w:sz w:val="24"/>
          <w:szCs w:val="24"/>
        </w:rPr>
        <w:t xml:space="preserve">Изисква се участникът в процедурата през последните 5 (пет) години, считано от датата на подаване на офертата, да е изпълнил </w:t>
      </w:r>
      <w:r w:rsidR="00110D04" w:rsidRPr="00755FA0">
        <w:rPr>
          <w:rFonts w:ascii="Cambria" w:eastAsia="SimSun" w:hAnsi="Cambria" w:cs="Calibri"/>
          <w:bCs/>
          <w:sz w:val="24"/>
          <w:szCs w:val="24"/>
        </w:rPr>
        <w:t xml:space="preserve">поне </w:t>
      </w:r>
      <w:r w:rsidR="00382DFD" w:rsidRPr="00755FA0">
        <w:rPr>
          <w:rFonts w:ascii="Cambria" w:eastAsia="SimSun" w:hAnsi="Cambria" w:cs="Calibri"/>
          <w:bCs/>
          <w:sz w:val="24"/>
          <w:szCs w:val="24"/>
        </w:rPr>
        <w:t xml:space="preserve">1 (едно) строителство идентично или сходно с предмета на поръчката. </w:t>
      </w:r>
    </w:p>
    <w:p w14:paraId="7A52843A" w14:textId="77777777" w:rsidR="000E3A6C" w:rsidRDefault="000E3A6C" w:rsidP="00627F98">
      <w:pPr>
        <w:pStyle w:val="ListParagraph"/>
        <w:ind w:left="0" w:firstLine="720"/>
        <w:rPr>
          <w:rFonts w:ascii="Cambria" w:hAnsi="Cambria" w:cs="Calibri"/>
          <w:i/>
          <w:szCs w:val="24"/>
          <w:lang w:val="ru-RU"/>
        </w:rPr>
      </w:pPr>
      <w:r w:rsidRPr="00755FA0">
        <w:rPr>
          <w:rFonts w:ascii="Cambria" w:hAnsi="Cambria" w:cs="Calibri"/>
          <w:i/>
          <w:szCs w:val="24"/>
          <w:lang w:val="ru-RU"/>
        </w:rPr>
        <w:t>Под «сходно строителство» да се разбира изпълнение на</w:t>
      </w:r>
      <w:r w:rsidRPr="00755FA0">
        <w:rPr>
          <w:rFonts w:ascii="Cambria" w:hAnsi="Cambria" w:cs="Calibri"/>
          <w:i/>
          <w:szCs w:val="24"/>
          <w:lang w:val="en-US"/>
        </w:rPr>
        <w:t xml:space="preserve"> </w:t>
      </w:r>
      <w:r w:rsidRPr="00755FA0">
        <w:rPr>
          <w:rFonts w:ascii="Cambria" w:hAnsi="Cambria" w:cs="Calibri"/>
          <w:i/>
          <w:szCs w:val="24"/>
          <w:lang w:val="ru-RU"/>
        </w:rPr>
        <w:t xml:space="preserve">Строително-монтажни дейности свързани с изграждане </w:t>
      </w:r>
      <w:r w:rsidR="000D12D0" w:rsidRPr="00755FA0">
        <w:rPr>
          <w:rFonts w:ascii="Cambria" w:eastAsia="SimSun" w:hAnsi="Cambria" w:cs="Calibri"/>
          <w:bCs/>
          <w:i/>
          <w:szCs w:val="24"/>
        </w:rPr>
        <w:t>и/или реконструкция, и/или рехабилитация, и/или основен ремонт</w:t>
      </w:r>
      <w:r w:rsidR="000D12D0" w:rsidRPr="00755FA0">
        <w:rPr>
          <w:rFonts w:ascii="Cambria" w:eastAsia="SimSun" w:hAnsi="Cambria" w:cs="Calibri"/>
          <w:bCs/>
          <w:szCs w:val="24"/>
        </w:rPr>
        <w:t xml:space="preserve"> </w:t>
      </w:r>
      <w:r w:rsidRPr="00755FA0">
        <w:rPr>
          <w:rFonts w:ascii="Cambria" w:hAnsi="Cambria" w:cs="Calibri"/>
          <w:i/>
          <w:szCs w:val="24"/>
          <w:lang w:val="ru-RU"/>
        </w:rPr>
        <w:t xml:space="preserve">на хидроизолационни системи и </w:t>
      </w:r>
      <w:r w:rsidR="000D12D0" w:rsidRPr="00755FA0">
        <w:rPr>
          <w:rFonts w:ascii="Cambria" w:hAnsi="Cambria" w:cs="Calibri"/>
          <w:i/>
          <w:szCs w:val="24"/>
          <w:lang w:val="ru-RU"/>
        </w:rPr>
        <w:t xml:space="preserve">конструктивни елементи на </w:t>
      </w:r>
      <w:r w:rsidRPr="00755FA0">
        <w:rPr>
          <w:rFonts w:ascii="Cambria" w:hAnsi="Cambria" w:cs="Calibri"/>
          <w:i/>
          <w:szCs w:val="24"/>
          <w:lang w:val="ru-RU"/>
        </w:rPr>
        <w:t>сгради</w:t>
      </w:r>
      <w:r w:rsidR="000D12D0" w:rsidRPr="00755FA0">
        <w:rPr>
          <w:rFonts w:ascii="Cambria" w:hAnsi="Cambria" w:cs="Calibri"/>
          <w:i/>
          <w:szCs w:val="24"/>
          <w:lang w:val="ru-RU"/>
        </w:rPr>
        <w:t>.</w:t>
      </w:r>
      <w:r w:rsidRPr="00755FA0">
        <w:rPr>
          <w:rFonts w:ascii="Cambria" w:hAnsi="Cambria" w:cs="Calibri"/>
          <w:i/>
          <w:szCs w:val="24"/>
          <w:lang w:val="ru-RU"/>
        </w:rPr>
        <w:t xml:space="preserve"> </w:t>
      </w:r>
    </w:p>
    <w:p w14:paraId="4AA7A041" w14:textId="77777777" w:rsidR="001C049C" w:rsidRPr="00755FA0" w:rsidRDefault="001C049C" w:rsidP="00627F98">
      <w:pPr>
        <w:pStyle w:val="ListParagraph"/>
        <w:ind w:left="0" w:firstLine="720"/>
        <w:rPr>
          <w:rFonts w:ascii="Cambria" w:hAnsi="Cambria" w:cs="Calibri"/>
          <w:i/>
          <w:szCs w:val="24"/>
          <w:lang w:val="ru-RU"/>
        </w:rPr>
      </w:pPr>
    </w:p>
    <w:p w14:paraId="1BBBA8C5" w14:textId="77777777" w:rsidR="0020599D" w:rsidRPr="00755FA0" w:rsidRDefault="001C049C" w:rsidP="001C049C">
      <w:pPr>
        <w:widowControl w:val="0"/>
        <w:shd w:val="clear" w:color="auto" w:fill="FFFFFF"/>
        <w:tabs>
          <w:tab w:val="left" w:pos="567"/>
          <w:tab w:val="left" w:pos="851"/>
        </w:tabs>
        <w:autoSpaceDE w:val="0"/>
        <w:autoSpaceDN w:val="0"/>
        <w:adjustRightInd w:val="0"/>
        <w:spacing w:after="0"/>
        <w:ind w:firstLine="567"/>
        <w:rPr>
          <w:rFonts w:ascii="Cambria" w:eastAsia="Times New Roman" w:hAnsi="Cambria" w:cs="Calibri"/>
          <w:sz w:val="24"/>
          <w:szCs w:val="24"/>
          <w:lang w:eastAsia="bg-BG"/>
        </w:rPr>
      </w:pPr>
      <w:r>
        <w:rPr>
          <w:rFonts w:ascii="Cambria" w:eastAsia="Times New Roman" w:hAnsi="Cambria" w:cs="Calibri"/>
          <w:b/>
          <w:sz w:val="24"/>
          <w:szCs w:val="24"/>
          <w:lang w:eastAsia="bg-BG"/>
        </w:rPr>
        <w:tab/>
      </w:r>
      <w:r w:rsidR="00382DFD" w:rsidRPr="00755FA0">
        <w:rPr>
          <w:rFonts w:ascii="Cambria" w:eastAsia="Times New Roman" w:hAnsi="Cambria" w:cs="Calibri"/>
          <w:b/>
          <w:sz w:val="24"/>
          <w:szCs w:val="24"/>
          <w:lang w:eastAsia="bg-BG"/>
        </w:rPr>
        <w:t xml:space="preserve">УТОЧНЕНИЕ ПО ОТНОШЕНИЕ НА ИЗИСКВАНИЯТА ПО Т. </w:t>
      </w:r>
      <w:r w:rsidR="000D12D0" w:rsidRPr="00755FA0">
        <w:rPr>
          <w:rFonts w:ascii="Cambria" w:eastAsia="Times New Roman" w:hAnsi="Cambria" w:cs="Calibri"/>
          <w:b/>
          <w:sz w:val="24"/>
          <w:szCs w:val="24"/>
          <w:lang w:eastAsia="bg-BG"/>
        </w:rPr>
        <w:t>4</w:t>
      </w:r>
      <w:r w:rsidR="00382DFD" w:rsidRPr="00755FA0">
        <w:rPr>
          <w:rFonts w:ascii="Cambria" w:eastAsia="Times New Roman" w:hAnsi="Cambria" w:cs="Calibri"/>
          <w:b/>
          <w:sz w:val="24"/>
          <w:szCs w:val="24"/>
          <w:lang w:eastAsia="bg-BG"/>
        </w:rPr>
        <w:t>.3.1:</w:t>
      </w:r>
      <w:r w:rsidR="00382DFD" w:rsidRPr="00755FA0">
        <w:rPr>
          <w:rFonts w:ascii="Cambria" w:eastAsia="Times New Roman" w:hAnsi="Cambria" w:cs="Calibri"/>
          <w:sz w:val="24"/>
          <w:szCs w:val="24"/>
          <w:lang w:eastAsia="bg-BG"/>
        </w:rPr>
        <w:t xml:space="preserve"> </w:t>
      </w:r>
    </w:p>
    <w:p w14:paraId="0946482A" w14:textId="77777777" w:rsidR="00382DFD" w:rsidRPr="00755FA0" w:rsidRDefault="001C049C" w:rsidP="00627F98">
      <w:pPr>
        <w:widowControl w:val="0"/>
        <w:shd w:val="clear" w:color="auto" w:fill="FFFFFF"/>
        <w:tabs>
          <w:tab w:val="left" w:pos="567"/>
          <w:tab w:val="left" w:pos="851"/>
        </w:tabs>
        <w:autoSpaceDE w:val="0"/>
        <w:autoSpaceDN w:val="0"/>
        <w:adjustRightInd w:val="0"/>
        <w:spacing w:after="0"/>
        <w:ind w:firstLine="567"/>
        <w:rPr>
          <w:rFonts w:ascii="Cambria" w:eastAsia="Times New Roman" w:hAnsi="Cambria" w:cs="Calibri"/>
          <w:b/>
          <w:sz w:val="24"/>
          <w:szCs w:val="24"/>
          <w:lang w:eastAsia="bg-BG"/>
        </w:rPr>
      </w:pPr>
      <w:r>
        <w:rPr>
          <w:rFonts w:ascii="Cambria" w:eastAsia="Times New Roman" w:hAnsi="Cambria" w:cs="Calibri"/>
          <w:b/>
          <w:sz w:val="24"/>
          <w:szCs w:val="24"/>
          <w:lang w:eastAsia="bg-BG"/>
        </w:rPr>
        <w:tab/>
      </w:r>
      <w:r w:rsidR="00382DFD" w:rsidRPr="00755FA0">
        <w:rPr>
          <w:rFonts w:ascii="Cambria" w:eastAsia="Times New Roman" w:hAnsi="Cambria" w:cs="Calibri"/>
          <w:b/>
          <w:sz w:val="24"/>
          <w:szCs w:val="24"/>
          <w:lang w:eastAsia="bg-BG"/>
        </w:rPr>
        <w:t>При попълване на ЕЕДОП, участникът в процедурата трябва да има предвид, че:</w:t>
      </w:r>
    </w:p>
    <w:p w14:paraId="684B2861" w14:textId="77777777" w:rsidR="006F33A5" w:rsidRDefault="001C049C" w:rsidP="006F33A5">
      <w:pPr>
        <w:widowControl w:val="0"/>
        <w:shd w:val="clear" w:color="auto" w:fill="FFFFFF"/>
        <w:tabs>
          <w:tab w:val="left" w:pos="567"/>
        </w:tabs>
        <w:autoSpaceDE w:val="0"/>
        <w:autoSpaceDN w:val="0"/>
        <w:adjustRightInd w:val="0"/>
        <w:spacing w:after="0"/>
        <w:ind w:firstLine="567"/>
        <w:rPr>
          <w:rFonts w:ascii="Cambria" w:eastAsia="Times New Roman" w:hAnsi="Cambria" w:cs="Calibri"/>
          <w:i/>
          <w:sz w:val="24"/>
          <w:szCs w:val="24"/>
          <w:lang w:eastAsia="bg-BG"/>
        </w:rPr>
      </w:pPr>
      <w:r>
        <w:rPr>
          <w:rFonts w:ascii="Cambria" w:eastAsia="Times New Roman" w:hAnsi="Cambria" w:cs="Calibri"/>
          <w:b/>
          <w:i/>
          <w:sz w:val="24"/>
          <w:szCs w:val="24"/>
          <w:lang w:val="ru-RU" w:eastAsia="bg-BG"/>
        </w:rPr>
        <w:tab/>
      </w:r>
      <w:r w:rsidR="006F33A5" w:rsidRPr="00755FA0">
        <w:rPr>
          <w:rFonts w:ascii="Cambria" w:eastAsia="Times New Roman" w:hAnsi="Cambria" w:cs="Calibri"/>
          <w:b/>
          <w:i/>
          <w:sz w:val="24"/>
          <w:szCs w:val="24"/>
          <w:lang w:val="ru-RU" w:eastAsia="bg-BG"/>
        </w:rPr>
        <w:t>*</w:t>
      </w:r>
      <w:r w:rsidR="006F33A5" w:rsidRPr="006F33A5">
        <w:rPr>
          <w:rFonts w:ascii="Cambria" w:eastAsia="Times New Roman" w:hAnsi="Cambria" w:cs="Calibri"/>
          <w:i/>
          <w:sz w:val="24"/>
          <w:szCs w:val="24"/>
          <w:lang w:eastAsia="bg-BG"/>
        </w:rPr>
        <w:t xml:space="preserve">Забележка </w:t>
      </w:r>
      <w:r w:rsidR="006F33A5">
        <w:rPr>
          <w:rFonts w:ascii="Cambria" w:eastAsia="Times New Roman" w:hAnsi="Cambria" w:cs="Calibri"/>
          <w:i/>
          <w:sz w:val="24"/>
          <w:szCs w:val="24"/>
          <w:lang w:eastAsia="bg-BG"/>
        </w:rPr>
        <w:t>1</w:t>
      </w:r>
      <w:r w:rsidR="006F33A5" w:rsidRPr="006F33A5">
        <w:rPr>
          <w:rFonts w:ascii="Cambria" w:eastAsia="Times New Roman" w:hAnsi="Cambria" w:cs="Calibri"/>
          <w:i/>
          <w:sz w:val="24"/>
          <w:szCs w:val="24"/>
          <w:lang w:eastAsia="bg-BG"/>
        </w:rPr>
        <w:t xml:space="preserve">: Минималните изисквания за наличие на специфичен опит, могат да </w:t>
      </w:r>
      <w:r w:rsidR="006F33A5" w:rsidRPr="006F33A5">
        <w:rPr>
          <w:rFonts w:ascii="Cambria" w:eastAsia="Times New Roman" w:hAnsi="Cambria" w:cs="Calibri"/>
          <w:i/>
          <w:sz w:val="24"/>
          <w:szCs w:val="24"/>
          <w:lang w:eastAsia="bg-BG"/>
        </w:rPr>
        <w:lastRenderedPageBreak/>
        <w:t>бъдат доказани с изпълнението на едно или няколко възлагания!</w:t>
      </w:r>
    </w:p>
    <w:p w14:paraId="40BFDC14" w14:textId="4E060C3E" w:rsidR="006F33A5" w:rsidRPr="006F33A5" w:rsidRDefault="006F33A5" w:rsidP="00E730A5">
      <w:pPr>
        <w:widowControl w:val="0"/>
        <w:shd w:val="clear" w:color="auto" w:fill="FFFFFF"/>
        <w:tabs>
          <w:tab w:val="left" w:pos="567"/>
          <w:tab w:val="left" w:pos="709"/>
        </w:tabs>
        <w:autoSpaceDE w:val="0"/>
        <w:autoSpaceDN w:val="0"/>
        <w:adjustRightInd w:val="0"/>
        <w:spacing w:after="0"/>
        <w:ind w:firstLine="567"/>
        <w:rPr>
          <w:rFonts w:ascii="Cambria" w:eastAsia="Times New Roman" w:hAnsi="Cambria" w:cs="Calibri"/>
          <w:i/>
          <w:sz w:val="24"/>
          <w:szCs w:val="24"/>
          <w:lang w:eastAsia="bg-BG"/>
        </w:rPr>
      </w:pPr>
      <w:r>
        <w:rPr>
          <w:rFonts w:ascii="Cambria" w:eastAsia="Times New Roman" w:hAnsi="Cambria" w:cs="Calibri"/>
          <w:b/>
          <w:i/>
          <w:sz w:val="24"/>
          <w:szCs w:val="24"/>
          <w:lang w:val="ru-RU" w:eastAsia="bg-BG"/>
        </w:rPr>
        <w:tab/>
      </w:r>
      <w:r w:rsidR="00382DFD" w:rsidRPr="00755FA0">
        <w:rPr>
          <w:rFonts w:ascii="Cambria" w:eastAsia="Times New Roman" w:hAnsi="Cambria" w:cs="Calibri"/>
          <w:b/>
          <w:i/>
          <w:sz w:val="24"/>
          <w:szCs w:val="24"/>
          <w:lang w:val="ru-RU" w:eastAsia="bg-BG"/>
        </w:rPr>
        <w:t>*Забележка</w:t>
      </w:r>
      <w:r>
        <w:rPr>
          <w:rFonts w:ascii="Cambria" w:eastAsia="Times New Roman" w:hAnsi="Cambria" w:cs="Calibri"/>
          <w:b/>
          <w:i/>
          <w:sz w:val="24"/>
          <w:szCs w:val="24"/>
          <w:lang w:val="ru-RU" w:eastAsia="bg-BG"/>
        </w:rPr>
        <w:t xml:space="preserve"> 2 </w:t>
      </w:r>
      <w:r w:rsidR="00382DFD" w:rsidRPr="00755FA0">
        <w:rPr>
          <w:rFonts w:ascii="Cambria" w:eastAsia="Times New Roman" w:hAnsi="Cambria" w:cs="Calibri"/>
          <w:b/>
          <w:i/>
          <w:sz w:val="24"/>
          <w:szCs w:val="24"/>
          <w:lang w:val="ru-RU" w:eastAsia="bg-BG"/>
        </w:rPr>
        <w:t xml:space="preserve">: </w:t>
      </w:r>
      <w:r w:rsidR="00382DFD" w:rsidRPr="00755FA0">
        <w:rPr>
          <w:rFonts w:ascii="Cambria" w:eastAsia="Times New Roman" w:hAnsi="Cambria" w:cs="Calibri"/>
          <w:i/>
          <w:sz w:val="24"/>
          <w:szCs w:val="24"/>
          <w:lang w:eastAsia="bg-BG"/>
        </w:rPr>
        <w:t xml:space="preserve">Строителството се счита за изпълнено, когато за обекта има съставен и подписан Констативен акт обр. 15/ Протокол обр. 16 или друг документ за предаване и приемане на строежа от Възложителя, </w:t>
      </w:r>
      <w:r w:rsidR="00382DFD" w:rsidRPr="00755FA0">
        <w:rPr>
          <w:rFonts w:ascii="Cambria" w:eastAsia="Times New Roman" w:hAnsi="Cambria" w:cs="Calibri"/>
          <w:b/>
          <w:bCs/>
          <w:i/>
          <w:iCs/>
          <w:sz w:val="24"/>
          <w:szCs w:val="24"/>
          <w:lang w:eastAsia="bg-BG"/>
        </w:rPr>
        <w:t>за което обстоятелство участникът следва да посочи в ЕЕДОП вида и датата на съответния документ</w:t>
      </w:r>
      <w:r w:rsidR="00382DFD" w:rsidRPr="00755FA0">
        <w:rPr>
          <w:rFonts w:ascii="Cambria" w:eastAsia="Times New Roman" w:hAnsi="Cambria" w:cs="Calibri"/>
          <w:i/>
          <w:sz w:val="24"/>
          <w:szCs w:val="24"/>
          <w:lang w:eastAsia="bg-BG"/>
        </w:rPr>
        <w:t>!</w:t>
      </w:r>
      <w:r w:rsidRPr="006F33A5">
        <w:rPr>
          <w:rFonts w:ascii="Cambria" w:eastAsia="Times New Roman" w:hAnsi="Cambria" w:cs="Calibri"/>
          <w:i/>
          <w:sz w:val="24"/>
          <w:szCs w:val="24"/>
          <w:lang w:eastAsia="bg-BG"/>
        </w:rPr>
        <w:t xml:space="preserve"> </w:t>
      </w:r>
    </w:p>
    <w:p w14:paraId="1B6AC1BC" w14:textId="77777777" w:rsidR="006F33A5" w:rsidRPr="00755FA0" w:rsidRDefault="006F33A5" w:rsidP="001C049C">
      <w:pPr>
        <w:widowControl w:val="0"/>
        <w:shd w:val="clear" w:color="auto" w:fill="FFFFFF"/>
        <w:tabs>
          <w:tab w:val="left" w:pos="567"/>
          <w:tab w:val="left" w:pos="709"/>
        </w:tabs>
        <w:autoSpaceDE w:val="0"/>
        <w:autoSpaceDN w:val="0"/>
        <w:adjustRightInd w:val="0"/>
        <w:spacing w:after="0"/>
        <w:ind w:firstLine="567"/>
        <w:rPr>
          <w:rFonts w:ascii="Cambria" w:eastAsia="Times New Roman" w:hAnsi="Cambria" w:cs="Calibri"/>
          <w:i/>
          <w:sz w:val="24"/>
          <w:szCs w:val="24"/>
          <w:lang w:eastAsia="bg-BG"/>
        </w:rPr>
      </w:pPr>
    </w:p>
    <w:p w14:paraId="6997144C" w14:textId="77777777" w:rsidR="000D12D0" w:rsidRPr="00755FA0" w:rsidRDefault="000D12D0" w:rsidP="001C049C">
      <w:pPr>
        <w:ind w:firstLine="720"/>
        <w:rPr>
          <w:rFonts w:ascii="Cambria" w:hAnsi="Cambria" w:cs="Calibri"/>
          <w:sz w:val="24"/>
          <w:szCs w:val="24"/>
          <w:lang w:val="ru-RU"/>
        </w:rPr>
      </w:pPr>
      <w:r w:rsidRPr="00755FA0">
        <w:rPr>
          <w:rFonts w:ascii="Cambria" w:hAnsi="Cambria" w:cs="Calibri"/>
          <w:sz w:val="24"/>
          <w:szCs w:val="24"/>
          <w:lang w:val="ru-RU"/>
        </w:rPr>
        <w:t>При участие на обединение, което не е юридическо лице, изискването се прилага за обединението като цяло.</w:t>
      </w:r>
    </w:p>
    <w:p w14:paraId="63F2A0FE" w14:textId="77777777" w:rsidR="000D12D0" w:rsidRPr="00755FA0" w:rsidRDefault="000D12D0" w:rsidP="00627F98">
      <w:pPr>
        <w:rPr>
          <w:rFonts w:ascii="Cambria" w:eastAsia="MS ??" w:hAnsi="Cambria" w:cs="Calibri"/>
          <w:sz w:val="24"/>
          <w:szCs w:val="24"/>
          <w:lang w:val="ru-RU"/>
        </w:rPr>
      </w:pPr>
      <w:r w:rsidRPr="00755FA0">
        <w:rPr>
          <w:rFonts w:ascii="Cambria" w:eastAsia="MS ??" w:hAnsi="Cambria" w:cs="Calibri"/>
          <w:sz w:val="24"/>
          <w:szCs w:val="24"/>
          <w:lang w:val="ru-RU"/>
        </w:rPr>
        <w:tab/>
        <w:t xml:space="preserve">При посочване на участие с използване на подизпълнител, </w:t>
      </w:r>
      <w:r w:rsidRPr="00755FA0">
        <w:rPr>
          <w:rFonts w:ascii="Cambria" w:hAnsi="Cambria" w:cs="Calibri"/>
          <w:sz w:val="24"/>
          <w:szCs w:val="24"/>
          <w:lang w:val="ru-RU"/>
        </w:rPr>
        <w:t xml:space="preserve">изискването </w:t>
      </w:r>
      <w:r w:rsidRPr="00755FA0">
        <w:rPr>
          <w:rFonts w:ascii="Cambria" w:eastAsia="MS ??" w:hAnsi="Cambria" w:cs="Calibri"/>
          <w:sz w:val="24"/>
          <w:szCs w:val="24"/>
          <w:lang w:val="ru-RU"/>
        </w:rPr>
        <w:t xml:space="preserve">се отнася и за всеки един от подизпълнителите, съобразно вида и дела от поръчката, който ще изпълняват.  </w:t>
      </w:r>
    </w:p>
    <w:p w14:paraId="6E171400" w14:textId="77777777" w:rsidR="000D12D0" w:rsidRPr="00755FA0" w:rsidRDefault="000D12D0" w:rsidP="00627F98">
      <w:pPr>
        <w:rPr>
          <w:rFonts w:ascii="Cambria" w:hAnsi="Cambria" w:cs="Calibri"/>
          <w:b/>
          <w:sz w:val="24"/>
          <w:szCs w:val="24"/>
          <w:lang w:val="ru-RU"/>
        </w:rPr>
      </w:pPr>
      <w:r w:rsidRPr="00755FA0">
        <w:rPr>
          <w:rFonts w:ascii="Cambria" w:hAnsi="Cambria" w:cs="Calibri"/>
          <w:b/>
          <w:sz w:val="24"/>
          <w:szCs w:val="24"/>
          <w:lang w:val="ru-RU"/>
        </w:rPr>
        <w:tab/>
      </w:r>
      <w:r w:rsidRPr="00755FA0">
        <w:rPr>
          <w:rFonts w:ascii="Cambria" w:eastAsia="Batang" w:hAnsi="Cambria" w:cs="Calibri"/>
          <w:sz w:val="24"/>
          <w:szCs w:val="24"/>
          <w:lang w:eastAsia="en-GB"/>
        </w:rPr>
        <w:t xml:space="preserve">При подаване на оферта, информацията относно изискването </w:t>
      </w:r>
      <w:r w:rsidRPr="00755FA0">
        <w:rPr>
          <w:rFonts w:ascii="Cambria" w:eastAsia="Batang" w:hAnsi="Cambria" w:cs="Calibri"/>
          <w:sz w:val="24"/>
          <w:szCs w:val="24"/>
          <w:lang w:val="sr-Cyrl-CS" w:eastAsia="en-GB"/>
        </w:rPr>
        <w:t xml:space="preserve">по т.4.3.1 </w:t>
      </w:r>
      <w:r w:rsidRPr="00755FA0">
        <w:rPr>
          <w:rFonts w:ascii="Cambria" w:eastAsia="Batang" w:hAnsi="Cambria" w:cs="Calibri"/>
          <w:sz w:val="24"/>
          <w:szCs w:val="24"/>
          <w:lang w:eastAsia="en-GB"/>
        </w:rPr>
        <w:t xml:space="preserve">се посочва от участника </w:t>
      </w:r>
      <w:r w:rsidRPr="00755FA0">
        <w:rPr>
          <w:rFonts w:ascii="Cambria" w:hAnsi="Cambria" w:cs="Calibri"/>
          <w:bCs/>
          <w:sz w:val="24"/>
          <w:szCs w:val="24"/>
        </w:rPr>
        <w:t>в</w:t>
      </w:r>
      <w:r w:rsidRPr="00755FA0">
        <w:rPr>
          <w:rFonts w:ascii="Cambria" w:hAnsi="Cambria" w:cs="Calibri"/>
          <w:bCs/>
          <w:i/>
          <w:sz w:val="24"/>
          <w:szCs w:val="24"/>
        </w:rPr>
        <w:t xml:space="preserve"> поле 1б),</w:t>
      </w:r>
      <w:r w:rsidRPr="00755FA0">
        <w:rPr>
          <w:rFonts w:ascii="Cambria" w:hAnsi="Cambria" w:cs="Calibri"/>
          <w:bCs/>
          <w:sz w:val="24"/>
          <w:szCs w:val="24"/>
        </w:rPr>
        <w:t xml:space="preserve"> </w:t>
      </w:r>
      <w:r w:rsidRPr="00755FA0">
        <w:rPr>
          <w:rFonts w:ascii="Cambria" w:hAnsi="Cambria" w:cs="Calibri"/>
          <w:i/>
          <w:sz w:val="24"/>
          <w:szCs w:val="24"/>
        </w:rPr>
        <w:t>раздел В: Технически и професионални способности на Част IV: „Критерии за подбор” от ЕЕДОП</w:t>
      </w:r>
      <w:r w:rsidRPr="00755FA0">
        <w:rPr>
          <w:rFonts w:ascii="Cambria" w:hAnsi="Cambria" w:cs="Calibri"/>
          <w:b/>
          <w:sz w:val="24"/>
          <w:szCs w:val="24"/>
        </w:rPr>
        <w:t>.</w:t>
      </w:r>
      <w:r w:rsidRPr="00755FA0">
        <w:rPr>
          <w:rFonts w:ascii="Cambria" w:hAnsi="Cambria" w:cs="Calibri"/>
          <w:b/>
          <w:sz w:val="24"/>
          <w:szCs w:val="24"/>
          <w:u w:val="single"/>
        </w:rPr>
        <w:t xml:space="preserve">  </w:t>
      </w:r>
    </w:p>
    <w:p w14:paraId="06673B24" w14:textId="77777777" w:rsidR="000D12D0" w:rsidRPr="00E730A5" w:rsidRDefault="000D12D0" w:rsidP="00627F98">
      <w:pPr>
        <w:ind w:firstLine="720"/>
        <w:rPr>
          <w:rFonts w:ascii="Cambria" w:hAnsi="Cambria" w:cs="Calibri"/>
          <w:sz w:val="24"/>
          <w:szCs w:val="24"/>
          <w:lang w:val="en-US"/>
        </w:rPr>
      </w:pPr>
      <w:r w:rsidRPr="00755FA0">
        <w:rPr>
          <w:rFonts w:ascii="Cambria" w:hAnsi="Cambria" w:cs="Calibri"/>
          <w:b/>
          <w:sz w:val="24"/>
          <w:szCs w:val="24"/>
          <w:lang w:val="ru-RU"/>
        </w:rPr>
        <w:t>Доказване на съответствието</w:t>
      </w:r>
      <w:r w:rsidRPr="00755FA0">
        <w:rPr>
          <w:rFonts w:ascii="Cambria" w:hAnsi="Cambria" w:cs="Calibri"/>
          <w:sz w:val="24"/>
          <w:szCs w:val="24"/>
          <w:lang w:val="ru-RU"/>
        </w:rPr>
        <w:t xml:space="preserve"> с изискването на т.4.3.1 става по реда на чл. 67, ал. 5 и ал. 6 от ЗОП включително и при сключване на договор, със </w:t>
      </w:r>
      <w:r w:rsidRPr="00E730A5">
        <w:rPr>
          <w:rFonts w:ascii="Cambria" w:hAnsi="Cambria" w:cs="Calibri"/>
          <w:sz w:val="24"/>
          <w:szCs w:val="24"/>
        </w:rPr>
        <w:t>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14:paraId="4154805C" w14:textId="77777777" w:rsidR="000D12D0" w:rsidRPr="00755FA0" w:rsidRDefault="000D12D0" w:rsidP="00627F98">
      <w:pPr>
        <w:rPr>
          <w:rFonts w:ascii="Cambria" w:hAnsi="Cambria" w:cs="Calibri"/>
          <w:sz w:val="24"/>
          <w:szCs w:val="24"/>
        </w:rPr>
      </w:pPr>
      <w:r w:rsidRPr="00755FA0">
        <w:rPr>
          <w:rFonts w:ascii="Cambria" w:eastAsia="Batang" w:hAnsi="Cambria" w:cs="Calibri"/>
          <w:sz w:val="24"/>
          <w:szCs w:val="24"/>
          <w:lang w:eastAsia="en-GB"/>
        </w:rPr>
        <w:tab/>
        <w:t xml:space="preserve">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61CD30AC" w14:textId="77777777" w:rsidR="00382DFD" w:rsidRPr="00755FA0" w:rsidRDefault="000D12D0" w:rsidP="00627F98">
      <w:pPr>
        <w:shd w:val="clear" w:color="auto" w:fill="FFFFFF"/>
        <w:tabs>
          <w:tab w:val="left" w:pos="0"/>
        </w:tabs>
        <w:autoSpaceDE w:val="0"/>
        <w:autoSpaceDN w:val="0"/>
        <w:spacing w:after="0"/>
        <w:ind w:firstLine="567"/>
        <w:rPr>
          <w:rFonts w:ascii="Cambria" w:eastAsia="Times New Roman" w:hAnsi="Cambria" w:cs="Calibri"/>
          <w:sz w:val="24"/>
          <w:szCs w:val="24"/>
          <w:lang w:eastAsia="bg-BG"/>
        </w:rPr>
      </w:pPr>
      <w:r w:rsidRPr="00755FA0">
        <w:rPr>
          <w:rFonts w:ascii="Cambria" w:hAnsi="Cambria" w:cs="Calibri"/>
          <w:sz w:val="24"/>
          <w:szCs w:val="24"/>
        </w:rPr>
        <w:tab/>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17D11BDD" w14:textId="77777777" w:rsidR="00382DFD" w:rsidRPr="00755FA0" w:rsidRDefault="00382DFD" w:rsidP="00627F98">
      <w:pPr>
        <w:shd w:val="clear" w:color="auto" w:fill="FFFFFF"/>
        <w:tabs>
          <w:tab w:val="left" w:pos="0"/>
          <w:tab w:val="left" w:pos="993"/>
          <w:tab w:val="left" w:pos="1276"/>
        </w:tabs>
        <w:autoSpaceDE w:val="0"/>
        <w:autoSpaceDN w:val="0"/>
        <w:spacing w:after="0"/>
        <w:rPr>
          <w:rFonts w:ascii="Cambria" w:eastAsia="SimSun" w:hAnsi="Cambria" w:cs="Calibri"/>
          <w:sz w:val="24"/>
          <w:szCs w:val="24"/>
        </w:rPr>
      </w:pPr>
    </w:p>
    <w:p w14:paraId="4C26BDE8" w14:textId="77777777" w:rsidR="00382DFD" w:rsidRPr="00755FA0" w:rsidRDefault="00DD793C" w:rsidP="00627F98">
      <w:pPr>
        <w:shd w:val="clear" w:color="auto" w:fill="FFFFFF"/>
        <w:tabs>
          <w:tab w:val="left" w:pos="0"/>
          <w:tab w:val="left" w:pos="709"/>
          <w:tab w:val="left" w:pos="851"/>
          <w:tab w:val="left" w:pos="1276"/>
        </w:tabs>
        <w:autoSpaceDE w:val="0"/>
        <w:autoSpaceDN w:val="0"/>
        <w:spacing w:after="0"/>
        <w:rPr>
          <w:rFonts w:ascii="Cambria" w:eastAsia="SimSun" w:hAnsi="Cambria" w:cs="Calibri"/>
          <w:sz w:val="24"/>
          <w:szCs w:val="24"/>
        </w:rPr>
      </w:pPr>
      <w:r w:rsidRPr="00755FA0">
        <w:rPr>
          <w:rFonts w:ascii="Cambria" w:eastAsia="SimSun" w:hAnsi="Cambria" w:cs="Calibri"/>
          <w:sz w:val="24"/>
          <w:szCs w:val="24"/>
        </w:rPr>
        <w:tab/>
      </w:r>
      <w:r w:rsidR="000D12D0" w:rsidRPr="00755FA0">
        <w:rPr>
          <w:rFonts w:ascii="Cambria" w:eastAsia="SimSun" w:hAnsi="Cambria" w:cs="Calibri"/>
          <w:sz w:val="24"/>
          <w:szCs w:val="24"/>
        </w:rPr>
        <w:t xml:space="preserve">4.3.2. </w:t>
      </w:r>
      <w:r w:rsidR="00382DFD" w:rsidRPr="00755FA0">
        <w:rPr>
          <w:rFonts w:ascii="Cambria" w:eastAsia="SimSun" w:hAnsi="Cambria" w:cs="Calibri"/>
          <w:sz w:val="24"/>
          <w:szCs w:val="24"/>
        </w:rPr>
        <w:t xml:space="preserve">Изисква се участникът в процедурата да прилага система за управление на качеството, сертифицирана съгласно стандарт БДС </w:t>
      </w:r>
      <w:r w:rsidR="00382DFD" w:rsidRPr="00755FA0">
        <w:rPr>
          <w:rFonts w:ascii="Cambria" w:eastAsia="SimSun" w:hAnsi="Cambria" w:cs="Calibri"/>
          <w:sz w:val="24"/>
          <w:szCs w:val="24"/>
          <w:lang w:val="en-US"/>
        </w:rPr>
        <w:t>EN</w:t>
      </w:r>
      <w:r w:rsidR="00382DFD" w:rsidRPr="00755FA0">
        <w:rPr>
          <w:rFonts w:ascii="Cambria" w:eastAsia="SimSun" w:hAnsi="Cambria" w:cs="Calibri"/>
          <w:sz w:val="24"/>
          <w:szCs w:val="24"/>
        </w:rPr>
        <w:t xml:space="preserve"> ISO 9001:2015 (или еквивалентен сертификат, </w:t>
      </w:r>
      <w:r w:rsidR="00382DFD" w:rsidRPr="00755FA0">
        <w:rPr>
          <w:rFonts w:ascii="Cambria" w:eastAsia="SimSun" w:hAnsi="Cambria" w:cs="Calibri"/>
          <w:sz w:val="24"/>
          <w:szCs w:val="24"/>
          <w:lang w:eastAsia="bg-BG"/>
        </w:rPr>
        <w:t>издаден от органи, установени в други държави членки)</w:t>
      </w:r>
      <w:r w:rsidR="00382DFD" w:rsidRPr="00755FA0">
        <w:rPr>
          <w:rFonts w:ascii="Cambria" w:eastAsia="SimSun" w:hAnsi="Cambria" w:cs="Calibri"/>
          <w:sz w:val="24"/>
          <w:szCs w:val="24"/>
        </w:rPr>
        <w:t xml:space="preserve"> с обхват, включващ строителство на</w:t>
      </w:r>
      <w:r w:rsidR="000D12D0" w:rsidRPr="00755FA0">
        <w:rPr>
          <w:rFonts w:ascii="Cambria" w:eastAsia="SimSun" w:hAnsi="Cambria" w:cs="Calibri"/>
          <w:sz w:val="24"/>
          <w:szCs w:val="24"/>
        </w:rPr>
        <w:t xml:space="preserve"> сгради и </w:t>
      </w:r>
      <w:r w:rsidRPr="00755FA0">
        <w:rPr>
          <w:rFonts w:ascii="Cambria" w:eastAsia="SimSun" w:hAnsi="Cambria" w:cs="Calibri"/>
          <w:sz w:val="24"/>
          <w:szCs w:val="24"/>
        </w:rPr>
        <w:t>хидроизолационни системи</w:t>
      </w:r>
      <w:r w:rsidR="00382DFD" w:rsidRPr="00755FA0">
        <w:rPr>
          <w:rFonts w:ascii="Cambria" w:eastAsia="SimSun" w:hAnsi="Cambria" w:cs="Calibri"/>
          <w:sz w:val="24"/>
          <w:szCs w:val="24"/>
        </w:rPr>
        <w:t>.</w:t>
      </w:r>
    </w:p>
    <w:p w14:paraId="05505835" w14:textId="77777777" w:rsidR="00382DFD" w:rsidRPr="00755FA0" w:rsidRDefault="00382DFD" w:rsidP="001C049C">
      <w:pPr>
        <w:shd w:val="clear" w:color="auto" w:fill="FFFFFF"/>
        <w:tabs>
          <w:tab w:val="left" w:pos="0"/>
          <w:tab w:val="left" w:pos="993"/>
          <w:tab w:val="left" w:pos="1276"/>
        </w:tabs>
        <w:autoSpaceDE w:val="0"/>
        <w:autoSpaceDN w:val="0"/>
        <w:spacing w:after="0"/>
        <w:ind w:left="567" w:firstLine="142"/>
        <w:rPr>
          <w:rFonts w:ascii="Cambria" w:eastAsia="SimSun" w:hAnsi="Cambria" w:cs="Calibri"/>
          <w:sz w:val="24"/>
          <w:szCs w:val="24"/>
        </w:rPr>
      </w:pPr>
    </w:p>
    <w:p w14:paraId="7654A472" w14:textId="77777777" w:rsidR="001C049C" w:rsidRPr="00755FA0" w:rsidRDefault="00DD793C" w:rsidP="001C049C">
      <w:pPr>
        <w:shd w:val="clear" w:color="auto" w:fill="FFFFFF"/>
        <w:tabs>
          <w:tab w:val="left" w:pos="0"/>
          <w:tab w:val="left" w:pos="709"/>
          <w:tab w:val="left" w:pos="851"/>
          <w:tab w:val="left" w:pos="1276"/>
        </w:tabs>
        <w:autoSpaceDE w:val="0"/>
        <w:autoSpaceDN w:val="0"/>
        <w:spacing w:after="0"/>
        <w:ind w:firstLine="709"/>
        <w:rPr>
          <w:rFonts w:ascii="Cambria" w:eastAsia="SimSun" w:hAnsi="Cambria" w:cs="Calibri"/>
          <w:sz w:val="24"/>
          <w:szCs w:val="24"/>
        </w:rPr>
      </w:pPr>
      <w:r w:rsidRPr="00755FA0">
        <w:rPr>
          <w:rFonts w:ascii="Cambria" w:eastAsia="SimSun" w:hAnsi="Cambria" w:cs="Calibri"/>
          <w:sz w:val="24"/>
          <w:szCs w:val="24"/>
        </w:rPr>
        <w:t>4.3.3.</w:t>
      </w:r>
      <w:r w:rsidR="00382DFD" w:rsidRPr="00755FA0">
        <w:rPr>
          <w:rFonts w:ascii="Cambria" w:eastAsia="SimSun" w:hAnsi="Cambria" w:cs="Calibri"/>
          <w:sz w:val="24"/>
          <w:szCs w:val="24"/>
        </w:rPr>
        <w:t xml:space="preserve">Изисква се участник в процедурата да прилага система за опазване на околната среда, сертифицирана съгласно стандарт ISO </w:t>
      </w:r>
      <w:r w:rsidR="00382DFD" w:rsidRPr="00755FA0">
        <w:rPr>
          <w:rFonts w:ascii="Cambria" w:eastAsia="SimSun" w:hAnsi="Cambria" w:cs="Calibri"/>
          <w:sz w:val="24"/>
          <w:szCs w:val="24"/>
          <w:lang w:val="en-US"/>
        </w:rPr>
        <w:t xml:space="preserve">EN </w:t>
      </w:r>
      <w:r w:rsidR="00382DFD" w:rsidRPr="00755FA0">
        <w:rPr>
          <w:rFonts w:ascii="Cambria" w:eastAsia="SimSun" w:hAnsi="Cambria" w:cs="Calibri"/>
          <w:sz w:val="24"/>
          <w:szCs w:val="24"/>
        </w:rPr>
        <w:t>14001:2015 (или еквивалентен сертификат, издаден от органи, установени в други държави членки) с обхват</w:t>
      </w:r>
      <w:r w:rsidR="00382DFD" w:rsidRPr="00755FA0">
        <w:rPr>
          <w:rFonts w:ascii="Cambria" w:eastAsia="SimSun" w:hAnsi="Cambria" w:cs="Calibri"/>
          <w:sz w:val="24"/>
          <w:szCs w:val="24"/>
          <w:lang w:val="en-US"/>
        </w:rPr>
        <w:t xml:space="preserve">, </w:t>
      </w:r>
      <w:r w:rsidR="001C049C" w:rsidRPr="00755FA0">
        <w:rPr>
          <w:rFonts w:ascii="Cambria" w:eastAsia="SimSun" w:hAnsi="Cambria" w:cs="Calibri"/>
          <w:sz w:val="24"/>
          <w:szCs w:val="24"/>
        </w:rPr>
        <w:t>с обхват, включващ строителство на сгради и хидроизолационни системи.</w:t>
      </w:r>
    </w:p>
    <w:p w14:paraId="28359649" w14:textId="77777777" w:rsidR="00382DFD" w:rsidRPr="00755FA0" w:rsidRDefault="00382DFD" w:rsidP="00627F98">
      <w:pPr>
        <w:tabs>
          <w:tab w:val="left" w:pos="567"/>
          <w:tab w:val="left" w:pos="851"/>
        </w:tabs>
        <w:spacing w:after="0"/>
        <w:ind w:firstLine="567"/>
        <w:rPr>
          <w:rFonts w:ascii="Cambria" w:eastAsia="Times New Roman" w:hAnsi="Cambria" w:cs="Calibri"/>
          <w:b/>
          <w:sz w:val="24"/>
          <w:szCs w:val="24"/>
          <w:lang w:eastAsia="bg-BG"/>
        </w:rPr>
      </w:pPr>
    </w:p>
    <w:p w14:paraId="2AD34583" w14:textId="77777777" w:rsidR="00382DFD" w:rsidRPr="00755FA0" w:rsidRDefault="00382DFD" w:rsidP="00627F98">
      <w:pPr>
        <w:tabs>
          <w:tab w:val="left" w:pos="567"/>
          <w:tab w:val="left" w:pos="851"/>
        </w:tabs>
        <w:spacing w:after="0"/>
        <w:ind w:firstLine="567"/>
        <w:rPr>
          <w:rFonts w:ascii="Cambria" w:eastAsia="Times New Roman" w:hAnsi="Cambria" w:cs="Calibri"/>
          <w:color w:val="000000"/>
          <w:sz w:val="24"/>
          <w:szCs w:val="24"/>
          <w:lang w:eastAsia="en-GB"/>
        </w:rPr>
      </w:pPr>
      <w:r w:rsidRPr="00755FA0">
        <w:rPr>
          <w:rFonts w:ascii="Cambria" w:eastAsia="Times New Roman" w:hAnsi="Cambria" w:cs="Calibri"/>
          <w:b/>
          <w:sz w:val="24"/>
          <w:szCs w:val="24"/>
          <w:lang w:eastAsia="bg-BG"/>
        </w:rPr>
        <w:t>УТОЧНЕНИЕ ПО ОТНОШЕНИЕ НА ИЗИСКВАНЕТО</w:t>
      </w:r>
      <w:r w:rsidR="00DD793C" w:rsidRPr="00755FA0">
        <w:rPr>
          <w:rFonts w:ascii="Cambria" w:eastAsia="Times New Roman" w:hAnsi="Cambria" w:cs="Calibri"/>
          <w:b/>
          <w:sz w:val="24"/>
          <w:szCs w:val="24"/>
          <w:lang w:eastAsia="bg-BG"/>
        </w:rPr>
        <w:t xml:space="preserve"> ПО Т. 4</w:t>
      </w:r>
      <w:r w:rsidRPr="00755FA0">
        <w:rPr>
          <w:rFonts w:ascii="Cambria" w:eastAsia="Times New Roman" w:hAnsi="Cambria" w:cs="Calibri"/>
          <w:b/>
          <w:sz w:val="24"/>
          <w:szCs w:val="24"/>
          <w:lang w:eastAsia="bg-BG"/>
        </w:rPr>
        <w:t>.3.</w:t>
      </w:r>
      <w:r w:rsidR="00DD793C" w:rsidRPr="00755FA0">
        <w:rPr>
          <w:rFonts w:ascii="Cambria" w:eastAsia="Times New Roman" w:hAnsi="Cambria" w:cs="Calibri"/>
          <w:b/>
          <w:sz w:val="24"/>
          <w:szCs w:val="24"/>
          <w:lang w:eastAsia="bg-BG"/>
        </w:rPr>
        <w:t>2. И Т. 4.3.3</w:t>
      </w:r>
      <w:r w:rsidRPr="00755FA0">
        <w:rPr>
          <w:rFonts w:ascii="Cambria" w:eastAsia="Times New Roman" w:hAnsi="Cambria" w:cs="Calibri"/>
          <w:b/>
          <w:sz w:val="24"/>
          <w:szCs w:val="24"/>
          <w:lang w:eastAsia="bg-BG"/>
        </w:rPr>
        <w:t xml:space="preserve">: </w:t>
      </w:r>
    </w:p>
    <w:p w14:paraId="061E8803" w14:textId="77777777" w:rsidR="00382DFD" w:rsidRPr="00755FA0" w:rsidRDefault="00382DFD" w:rsidP="00627F98">
      <w:pPr>
        <w:widowControl w:val="0"/>
        <w:shd w:val="clear" w:color="auto" w:fill="FFFFFF"/>
        <w:tabs>
          <w:tab w:val="left" w:pos="567"/>
          <w:tab w:val="left" w:pos="851"/>
        </w:tabs>
        <w:autoSpaceDE w:val="0"/>
        <w:autoSpaceDN w:val="0"/>
        <w:adjustRightInd w:val="0"/>
        <w:spacing w:after="0"/>
        <w:ind w:firstLine="567"/>
        <w:rPr>
          <w:rFonts w:ascii="Cambria" w:eastAsia="Times New Roman" w:hAnsi="Cambria" w:cs="Calibri"/>
          <w:i/>
          <w:sz w:val="24"/>
          <w:szCs w:val="24"/>
          <w:lang w:eastAsia="bg-BG"/>
        </w:rPr>
      </w:pPr>
      <w:r w:rsidRPr="00755FA0">
        <w:rPr>
          <w:rFonts w:ascii="Cambria" w:eastAsia="Times New Roman" w:hAnsi="Cambria" w:cs="Calibri"/>
          <w:b/>
          <w:i/>
          <w:sz w:val="24"/>
          <w:szCs w:val="24"/>
          <w:lang w:eastAsia="bg-BG"/>
        </w:rPr>
        <w:t>*Забележка:</w:t>
      </w:r>
      <w:r w:rsidRPr="00755FA0">
        <w:rPr>
          <w:rFonts w:ascii="Cambria" w:eastAsia="Times New Roman" w:hAnsi="Cambria" w:cs="Calibri"/>
          <w:i/>
          <w:sz w:val="24"/>
          <w:szCs w:val="24"/>
          <w:lang w:eastAsia="bg-BG"/>
        </w:rPr>
        <w:t xml:space="preserve"> При доказване на минималното изискване е в сила разпоредбата на чл. 64, ал. 3, ал. 5, ал. 7 и ал. 8 от ЗОП!</w:t>
      </w:r>
    </w:p>
    <w:p w14:paraId="5C549143" w14:textId="77777777" w:rsidR="00DD793C" w:rsidRPr="00755FA0" w:rsidRDefault="00DD793C" w:rsidP="00627F98">
      <w:pPr>
        <w:shd w:val="clear" w:color="auto" w:fill="FFFFFF"/>
        <w:tabs>
          <w:tab w:val="left" w:pos="0"/>
          <w:tab w:val="left" w:pos="993"/>
          <w:tab w:val="left" w:pos="1276"/>
        </w:tabs>
        <w:autoSpaceDE w:val="0"/>
        <w:autoSpaceDN w:val="0"/>
        <w:spacing w:after="0"/>
        <w:ind w:firstLine="567"/>
        <w:rPr>
          <w:rFonts w:ascii="Cambria" w:eastAsia="SimSun" w:hAnsi="Cambria" w:cs="Calibri"/>
          <w:b/>
          <w:sz w:val="24"/>
          <w:szCs w:val="24"/>
          <w:u w:val="single"/>
        </w:rPr>
      </w:pPr>
      <w:r w:rsidRPr="00755FA0">
        <w:rPr>
          <w:rFonts w:ascii="Cambria" w:eastAsia="SimSun" w:hAnsi="Cambria" w:cs="Calibri"/>
          <w:sz w:val="24"/>
          <w:szCs w:val="24"/>
        </w:rPr>
        <w:t xml:space="preserve">При подаване на оферта, информацията относно изискването по т. 4.3.2. и т. 4.3.3. се посочва от участника </w:t>
      </w:r>
      <w:r w:rsidRPr="00755FA0">
        <w:rPr>
          <w:rFonts w:ascii="Cambria" w:eastAsia="SimSun" w:hAnsi="Cambria" w:cs="Calibri"/>
          <w:bCs/>
          <w:sz w:val="24"/>
          <w:szCs w:val="24"/>
        </w:rPr>
        <w:t xml:space="preserve">в </w:t>
      </w:r>
      <w:r w:rsidRPr="00755FA0">
        <w:rPr>
          <w:rFonts w:ascii="Cambria" w:eastAsia="SimSun" w:hAnsi="Cambria" w:cs="Calibri"/>
          <w:i/>
          <w:sz w:val="24"/>
          <w:szCs w:val="24"/>
        </w:rPr>
        <w:t>раздел Г: Стандарти за осигуряване на качеството и стандарти за екологично управление на Част IV: „Критерии за подбор” от ЕЕДОП</w:t>
      </w:r>
      <w:r w:rsidRPr="00755FA0">
        <w:rPr>
          <w:rFonts w:ascii="Cambria" w:eastAsia="SimSun" w:hAnsi="Cambria" w:cs="Calibri"/>
          <w:b/>
          <w:sz w:val="24"/>
          <w:szCs w:val="24"/>
        </w:rPr>
        <w:t>.</w:t>
      </w:r>
      <w:r w:rsidRPr="00755FA0">
        <w:rPr>
          <w:rFonts w:ascii="Cambria" w:eastAsia="SimSun" w:hAnsi="Cambria" w:cs="Calibri"/>
          <w:b/>
          <w:sz w:val="24"/>
          <w:szCs w:val="24"/>
          <w:u w:val="single"/>
        </w:rPr>
        <w:t xml:space="preserve">  </w:t>
      </w:r>
    </w:p>
    <w:p w14:paraId="33559DB1" w14:textId="77777777" w:rsidR="00DD793C" w:rsidRPr="00755FA0" w:rsidRDefault="00DD793C" w:rsidP="00627F98">
      <w:pPr>
        <w:shd w:val="clear" w:color="auto" w:fill="FFFFFF"/>
        <w:tabs>
          <w:tab w:val="left" w:pos="0"/>
          <w:tab w:val="left" w:pos="993"/>
          <w:tab w:val="left" w:pos="1276"/>
        </w:tabs>
        <w:autoSpaceDE w:val="0"/>
        <w:autoSpaceDN w:val="0"/>
        <w:spacing w:after="0"/>
        <w:ind w:firstLine="567"/>
        <w:rPr>
          <w:rFonts w:ascii="Cambria" w:eastAsia="SimSun" w:hAnsi="Cambria" w:cs="Calibri"/>
          <w:sz w:val="24"/>
          <w:szCs w:val="24"/>
        </w:rPr>
      </w:pPr>
      <w:r w:rsidRPr="00755FA0">
        <w:rPr>
          <w:rFonts w:ascii="Cambria" w:eastAsia="SimSun" w:hAnsi="Cambria" w:cs="Calibri"/>
          <w:sz w:val="24"/>
          <w:szCs w:val="24"/>
        </w:rPr>
        <w:t xml:space="preserve">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w:t>
      </w:r>
      <w:r w:rsidRPr="00755FA0">
        <w:rPr>
          <w:rFonts w:ascii="Cambria" w:eastAsia="SimSun" w:hAnsi="Cambria" w:cs="Calibri"/>
          <w:sz w:val="24"/>
          <w:szCs w:val="24"/>
        </w:rPr>
        <w:lastRenderedPageBreak/>
        <w:t xml:space="preserve">посочена в ЕЕДОП, когато това е необходимо за законосъобразното провеждане на процедурата. </w:t>
      </w:r>
    </w:p>
    <w:p w14:paraId="768F6DC8" w14:textId="77777777" w:rsidR="00DD793C" w:rsidRPr="00755FA0" w:rsidRDefault="00DD793C" w:rsidP="00627F98">
      <w:pPr>
        <w:shd w:val="clear" w:color="auto" w:fill="FFFFFF"/>
        <w:tabs>
          <w:tab w:val="left" w:pos="0"/>
          <w:tab w:val="left" w:pos="993"/>
          <w:tab w:val="left" w:pos="1276"/>
        </w:tabs>
        <w:autoSpaceDE w:val="0"/>
        <w:autoSpaceDN w:val="0"/>
        <w:spacing w:after="0"/>
        <w:ind w:firstLine="567"/>
        <w:rPr>
          <w:rFonts w:ascii="Cambria" w:eastAsia="SimSun" w:hAnsi="Cambria" w:cs="Calibri"/>
          <w:b/>
          <w:sz w:val="24"/>
          <w:szCs w:val="24"/>
        </w:rPr>
      </w:pPr>
      <w:r w:rsidRPr="00755FA0">
        <w:rPr>
          <w:rFonts w:ascii="Cambria" w:eastAsia="SimSun" w:hAnsi="Cambria" w:cs="Calibri"/>
          <w:b/>
          <w:sz w:val="24"/>
          <w:szCs w:val="24"/>
        </w:rPr>
        <w:t>В тези случаи, както и при сключване на договор за изпълнение на поръчката</w:t>
      </w:r>
      <w:r w:rsidRPr="00755FA0">
        <w:rPr>
          <w:rFonts w:ascii="Cambria" w:eastAsia="SimSun" w:hAnsi="Cambria" w:cs="Calibri"/>
          <w:sz w:val="24"/>
          <w:szCs w:val="24"/>
        </w:rPr>
        <w:t xml:space="preserve"> </w:t>
      </w:r>
      <w:r w:rsidRPr="00755FA0">
        <w:rPr>
          <w:rFonts w:ascii="Cambria" w:eastAsia="SimSun" w:hAnsi="Cambria" w:cs="Calibri"/>
          <w:b/>
          <w:sz w:val="24"/>
          <w:szCs w:val="24"/>
        </w:rPr>
        <w:t>съгласно чл. 67, ал. 6 от ЗОП, съответствието с изискването се доказва с представянето на:</w:t>
      </w:r>
    </w:p>
    <w:p w14:paraId="777393BB" w14:textId="77777777" w:rsidR="00DD793C" w:rsidRPr="00755FA0" w:rsidRDefault="00DD793C" w:rsidP="00627F98">
      <w:pPr>
        <w:shd w:val="clear" w:color="auto" w:fill="FFFFFF"/>
        <w:tabs>
          <w:tab w:val="left" w:pos="0"/>
          <w:tab w:val="left" w:pos="993"/>
          <w:tab w:val="left" w:pos="1276"/>
        </w:tabs>
        <w:autoSpaceDE w:val="0"/>
        <w:autoSpaceDN w:val="0"/>
        <w:spacing w:after="0"/>
        <w:ind w:firstLine="567"/>
        <w:rPr>
          <w:rFonts w:ascii="Cambria" w:eastAsia="SimSun" w:hAnsi="Cambria" w:cs="Calibri"/>
          <w:sz w:val="24"/>
          <w:szCs w:val="24"/>
        </w:rPr>
      </w:pPr>
      <w:r w:rsidRPr="00755FA0">
        <w:rPr>
          <w:rFonts w:ascii="Cambria" w:eastAsia="SimSun" w:hAnsi="Cambria" w:cs="Calibri"/>
          <w:sz w:val="24"/>
          <w:szCs w:val="24"/>
        </w:rPr>
        <w:t>Валидни сертификати, издадени от акредитирани лица, за управление на качеството и за опазване на околната среда, удостоверяващи съответствието на стоките със съответния стандарт. Сертификатите трябва да са издадени от независими лица, които са акредитирани за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w:t>
      </w:r>
    </w:p>
    <w:p w14:paraId="27F7535D" w14:textId="2D20F0FC" w:rsidR="00DD793C" w:rsidRPr="00755FA0" w:rsidRDefault="00DD793C" w:rsidP="00627F98">
      <w:pPr>
        <w:shd w:val="clear" w:color="auto" w:fill="FFFFFF"/>
        <w:tabs>
          <w:tab w:val="left" w:pos="0"/>
          <w:tab w:val="left" w:pos="993"/>
          <w:tab w:val="left" w:pos="1276"/>
        </w:tabs>
        <w:autoSpaceDE w:val="0"/>
        <w:autoSpaceDN w:val="0"/>
        <w:spacing w:after="0"/>
        <w:ind w:firstLine="567"/>
        <w:rPr>
          <w:rFonts w:ascii="Cambria" w:eastAsia="SimSun" w:hAnsi="Cambria" w:cs="Calibri"/>
          <w:sz w:val="24"/>
          <w:szCs w:val="24"/>
        </w:rPr>
      </w:pPr>
      <w:r w:rsidRPr="00755FA0">
        <w:rPr>
          <w:rFonts w:ascii="Cambria" w:eastAsia="SimSun" w:hAnsi="Cambria" w:cs="Calibri"/>
          <w:sz w:val="24"/>
          <w:szCs w:val="24"/>
        </w:rPr>
        <w:t>Участникът, определен за изпълнител, трябва да има вал</w:t>
      </w:r>
      <w:r w:rsidR="00E730A5">
        <w:rPr>
          <w:rFonts w:ascii="Cambria" w:eastAsia="SimSun" w:hAnsi="Cambria" w:cs="Calibri"/>
          <w:sz w:val="24"/>
          <w:szCs w:val="24"/>
        </w:rPr>
        <w:t>ид</w:t>
      </w:r>
      <w:r w:rsidRPr="00755FA0">
        <w:rPr>
          <w:rFonts w:ascii="Cambria" w:eastAsia="SimSun" w:hAnsi="Cambria" w:cs="Calibri"/>
          <w:sz w:val="24"/>
          <w:szCs w:val="24"/>
        </w:rPr>
        <w:t>ни сертификати през целия срок на изпълнение на договора, а когато е приложимо да прилага еквивалентните мерки.</w:t>
      </w:r>
    </w:p>
    <w:p w14:paraId="5645D5F3" w14:textId="77777777" w:rsidR="00DD793C" w:rsidRPr="00755FA0" w:rsidRDefault="00DD793C" w:rsidP="00627F98">
      <w:pPr>
        <w:shd w:val="clear" w:color="auto" w:fill="FFFFFF"/>
        <w:tabs>
          <w:tab w:val="left" w:pos="0"/>
          <w:tab w:val="left" w:pos="993"/>
          <w:tab w:val="left" w:pos="1276"/>
        </w:tabs>
        <w:autoSpaceDE w:val="0"/>
        <w:autoSpaceDN w:val="0"/>
        <w:spacing w:after="0"/>
        <w:ind w:firstLine="567"/>
        <w:rPr>
          <w:rFonts w:ascii="Cambria" w:eastAsia="SimSun" w:hAnsi="Cambria" w:cs="Calibri"/>
          <w:sz w:val="24"/>
          <w:szCs w:val="24"/>
        </w:rPr>
      </w:pPr>
      <w:r w:rsidRPr="00755FA0">
        <w:rPr>
          <w:rFonts w:ascii="Cambria" w:eastAsia="SimSun" w:hAnsi="Cambria" w:cs="Calibri"/>
          <w:sz w:val="24"/>
          <w:szCs w:val="24"/>
        </w:rPr>
        <w:t xml:space="preserve">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502DA9D6" w14:textId="77777777" w:rsidR="00DD793C" w:rsidRPr="00755FA0" w:rsidRDefault="00DD793C" w:rsidP="00627F98">
      <w:pPr>
        <w:shd w:val="clear" w:color="auto" w:fill="FFFFFF"/>
        <w:tabs>
          <w:tab w:val="left" w:pos="0"/>
          <w:tab w:val="left" w:pos="993"/>
          <w:tab w:val="left" w:pos="1276"/>
        </w:tabs>
        <w:autoSpaceDE w:val="0"/>
        <w:autoSpaceDN w:val="0"/>
        <w:spacing w:after="0"/>
        <w:ind w:firstLine="567"/>
        <w:rPr>
          <w:rFonts w:ascii="Cambria" w:eastAsia="SimSun" w:hAnsi="Cambria" w:cs="Calibri"/>
          <w:sz w:val="24"/>
          <w:szCs w:val="24"/>
        </w:rPr>
      </w:pPr>
      <w:r w:rsidRPr="00755FA0">
        <w:rPr>
          <w:rFonts w:ascii="Cambria" w:eastAsia="SimSun" w:hAnsi="Cambria" w:cs="Calibri"/>
          <w:sz w:val="24"/>
          <w:szCs w:val="24"/>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02D9596D" w14:textId="77777777" w:rsidR="00382DFD" w:rsidRPr="00755FA0" w:rsidRDefault="00382DFD" w:rsidP="00627F98">
      <w:pPr>
        <w:shd w:val="clear" w:color="auto" w:fill="FFFFFF"/>
        <w:tabs>
          <w:tab w:val="left" w:pos="0"/>
          <w:tab w:val="left" w:pos="993"/>
          <w:tab w:val="left" w:pos="1276"/>
        </w:tabs>
        <w:autoSpaceDE w:val="0"/>
        <w:autoSpaceDN w:val="0"/>
        <w:spacing w:after="0"/>
        <w:ind w:left="567"/>
        <w:rPr>
          <w:rFonts w:ascii="Cambria" w:eastAsia="SimSun" w:hAnsi="Cambria" w:cs="Calibri"/>
          <w:sz w:val="24"/>
          <w:szCs w:val="24"/>
        </w:rPr>
      </w:pPr>
    </w:p>
    <w:p w14:paraId="6748668A" w14:textId="77777777" w:rsidR="00382DFD" w:rsidRPr="00755FA0" w:rsidRDefault="00DD793C" w:rsidP="00627F98">
      <w:pPr>
        <w:shd w:val="clear" w:color="auto" w:fill="FFFFFF"/>
        <w:tabs>
          <w:tab w:val="left" w:pos="0"/>
          <w:tab w:val="left" w:pos="709"/>
          <w:tab w:val="left" w:pos="1276"/>
        </w:tabs>
        <w:autoSpaceDE w:val="0"/>
        <w:autoSpaceDN w:val="0"/>
        <w:spacing w:after="0"/>
        <w:rPr>
          <w:rFonts w:ascii="Cambria" w:eastAsia="SimSun" w:hAnsi="Cambria" w:cs="Calibri"/>
          <w:sz w:val="24"/>
          <w:szCs w:val="24"/>
        </w:rPr>
      </w:pPr>
      <w:r w:rsidRPr="00755FA0">
        <w:rPr>
          <w:rFonts w:ascii="Cambria" w:eastAsia="SimSun" w:hAnsi="Cambria" w:cs="Calibri"/>
          <w:sz w:val="24"/>
          <w:szCs w:val="24"/>
        </w:rPr>
        <w:tab/>
        <w:t xml:space="preserve">4.3.4. </w:t>
      </w:r>
      <w:r w:rsidR="00382DFD" w:rsidRPr="00755FA0">
        <w:rPr>
          <w:rFonts w:ascii="Cambria" w:eastAsia="SimSun" w:hAnsi="Cambria" w:cs="Calibri"/>
          <w:sz w:val="24"/>
          <w:szCs w:val="24"/>
        </w:rPr>
        <w:t xml:space="preserve">Изисква се участникът в процедурата да разполага с </w:t>
      </w:r>
      <w:r w:rsidR="00382DFD" w:rsidRPr="00755FA0">
        <w:rPr>
          <w:rFonts w:ascii="Cambria" w:hAnsi="Cambria" w:cs="Calibri"/>
          <w:sz w:val="24"/>
          <w:szCs w:val="24"/>
        </w:rPr>
        <w:t>ръководен състав с определена професионална компетентност за изпълнението на поръчката</w:t>
      </w:r>
      <w:r w:rsidR="00382DFD" w:rsidRPr="00755FA0">
        <w:rPr>
          <w:rFonts w:ascii="Cambria" w:eastAsia="SimSun" w:hAnsi="Cambria" w:cs="Calibri"/>
          <w:sz w:val="24"/>
          <w:szCs w:val="24"/>
        </w:rPr>
        <w:t>, включващ най-малко:</w:t>
      </w:r>
    </w:p>
    <w:p w14:paraId="5F92A1F6" w14:textId="77777777" w:rsidR="006E7316" w:rsidRPr="006E7316" w:rsidRDefault="00382DFD" w:rsidP="006E7316">
      <w:pPr>
        <w:shd w:val="clear" w:color="auto" w:fill="FFFFFF"/>
        <w:tabs>
          <w:tab w:val="left" w:pos="567"/>
        </w:tabs>
        <w:autoSpaceDE w:val="0"/>
        <w:autoSpaceDN w:val="0"/>
        <w:spacing w:after="0"/>
        <w:ind w:firstLine="207"/>
        <w:contextualSpacing/>
        <w:rPr>
          <w:rFonts w:ascii="Cambria" w:eastAsia="SimSun" w:hAnsi="Cambria" w:cs="Calibri"/>
          <w:b/>
          <w:sz w:val="24"/>
          <w:szCs w:val="24"/>
          <w:lang w:eastAsia="bg-BG"/>
        </w:rPr>
      </w:pPr>
      <w:r w:rsidRPr="00755FA0">
        <w:rPr>
          <w:rFonts w:ascii="Cambria" w:eastAsia="Times New Roman" w:hAnsi="Cambria" w:cs="Calibri"/>
          <w:b/>
          <w:sz w:val="24"/>
          <w:szCs w:val="24"/>
        </w:rPr>
        <w:tab/>
      </w:r>
      <w:r w:rsidR="006E7316" w:rsidRPr="006E7316">
        <w:rPr>
          <w:rFonts w:ascii="Cambria" w:eastAsia="SimSun" w:hAnsi="Cambria" w:cs="Calibri"/>
          <w:b/>
          <w:sz w:val="24"/>
          <w:szCs w:val="24"/>
          <w:lang w:eastAsia="bg-BG"/>
        </w:rPr>
        <w:t>А) Ръководител на обекта - 1 (един) брой:</w:t>
      </w:r>
    </w:p>
    <w:p w14:paraId="175C4571" w14:textId="77777777" w:rsidR="006E7316" w:rsidRPr="006E7316" w:rsidRDefault="006E7316" w:rsidP="006E7316">
      <w:pPr>
        <w:shd w:val="clear" w:color="auto" w:fill="FFFFFF"/>
        <w:tabs>
          <w:tab w:val="left" w:pos="851"/>
        </w:tabs>
        <w:autoSpaceDE w:val="0"/>
        <w:autoSpaceDN w:val="0"/>
        <w:spacing w:after="0"/>
        <w:ind w:firstLine="567"/>
        <w:rPr>
          <w:rFonts w:ascii="Cambria" w:eastAsia="SimSun" w:hAnsi="Cambria" w:cs="Calibri"/>
          <w:sz w:val="24"/>
          <w:szCs w:val="24"/>
          <w:lang w:eastAsia="bg-BG"/>
        </w:rPr>
      </w:pPr>
      <w:r w:rsidRPr="006E7316">
        <w:rPr>
          <w:rFonts w:ascii="Cambria" w:eastAsia="SimSun" w:hAnsi="Cambria" w:cs="Calibri"/>
          <w:i/>
          <w:sz w:val="24"/>
          <w:szCs w:val="24"/>
          <w:lang w:eastAsia="bg-BG"/>
        </w:rPr>
        <w:t>Професионална област (квалификация):</w:t>
      </w:r>
      <w:r w:rsidRPr="006E7316">
        <w:rPr>
          <w:rFonts w:ascii="Cambria" w:eastAsia="SimSun" w:hAnsi="Cambria" w:cs="Calibri"/>
          <w:sz w:val="24"/>
          <w:szCs w:val="24"/>
          <w:lang w:eastAsia="bg-BG"/>
        </w:rPr>
        <w:t xml:space="preserve"> висше образование, квалификация „с</w:t>
      </w:r>
      <w:r>
        <w:rPr>
          <w:rFonts w:ascii="Cambria" w:eastAsia="SimSun" w:hAnsi="Cambria" w:cs="Calibri"/>
          <w:sz w:val="24"/>
          <w:szCs w:val="24"/>
          <w:lang w:eastAsia="bg-BG"/>
        </w:rPr>
        <w:t>троителен инженер“, „инженер, „архитект“</w:t>
      </w:r>
      <w:r w:rsidRPr="006E7316">
        <w:rPr>
          <w:rFonts w:ascii="Cambria" w:eastAsia="SimSun" w:hAnsi="Cambria" w:cs="Calibri"/>
          <w:sz w:val="24"/>
          <w:szCs w:val="24"/>
          <w:lang w:eastAsia="bg-BG"/>
        </w:rPr>
        <w:t xml:space="preserve"> или еквивалентна.</w:t>
      </w:r>
    </w:p>
    <w:p w14:paraId="4F92CE57" w14:textId="1FA60344" w:rsidR="006F33A5" w:rsidRPr="00E730A5" w:rsidRDefault="006E7316" w:rsidP="00E730A5">
      <w:pPr>
        <w:shd w:val="clear" w:color="auto" w:fill="FFFFFF"/>
        <w:tabs>
          <w:tab w:val="left" w:pos="851"/>
        </w:tabs>
        <w:autoSpaceDE w:val="0"/>
        <w:autoSpaceDN w:val="0"/>
        <w:spacing w:after="0"/>
        <w:ind w:firstLine="567"/>
        <w:rPr>
          <w:rFonts w:ascii="Cambria" w:eastAsia="SimSun" w:hAnsi="Cambria" w:cs="Calibri"/>
          <w:sz w:val="24"/>
          <w:szCs w:val="24"/>
          <w:lang w:eastAsia="bg-BG"/>
        </w:rPr>
      </w:pPr>
      <w:r w:rsidRPr="006E7316">
        <w:rPr>
          <w:rFonts w:ascii="Cambria" w:eastAsia="SimSun" w:hAnsi="Cambria" w:cs="Calibri"/>
          <w:i/>
          <w:sz w:val="24"/>
          <w:szCs w:val="24"/>
          <w:lang w:eastAsia="bg-BG"/>
        </w:rPr>
        <w:t>Специфичен опит:</w:t>
      </w:r>
      <w:r w:rsidRPr="006E7316">
        <w:rPr>
          <w:rFonts w:ascii="Cambria" w:eastAsia="SimSun" w:hAnsi="Cambria" w:cs="Calibri"/>
          <w:sz w:val="24"/>
          <w:szCs w:val="24"/>
          <w:lang w:eastAsia="bg-BG"/>
        </w:rPr>
        <w:t xml:space="preserve"> участие в екип, свързано с извършване на цялостно ръководство в минимум 1 (едно) изпълнено строителство свързано с изграждане и/или реконструкция, и/или рехабилитация, и/или основен ремонт на хидроизолационни системи и конструктивни елементи на сгради. </w:t>
      </w:r>
    </w:p>
    <w:p w14:paraId="4E02B745" w14:textId="77777777" w:rsidR="006E7316" w:rsidRPr="006E7316" w:rsidRDefault="006E7316" w:rsidP="006E7316">
      <w:pPr>
        <w:shd w:val="clear" w:color="auto" w:fill="FFFFFF"/>
        <w:tabs>
          <w:tab w:val="left" w:pos="851"/>
        </w:tabs>
        <w:autoSpaceDE w:val="0"/>
        <w:autoSpaceDN w:val="0"/>
        <w:spacing w:after="0"/>
        <w:ind w:firstLine="207"/>
        <w:contextualSpacing/>
        <w:rPr>
          <w:rFonts w:ascii="Cambria" w:eastAsia="SimSun" w:hAnsi="Cambria" w:cs="Calibri"/>
          <w:b/>
          <w:sz w:val="24"/>
          <w:szCs w:val="24"/>
        </w:rPr>
      </w:pPr>
      <w:r w:rsidRPr="006E7316">
        <w:rPr>
          <w:rFonts w:ascii="Cambria" w:eastAsia="SimSun" w:hAnsi="Cambria" w:cs="Calibri"/>
          <w:b/>
          <w:sz w:val="24"/>
          <w:szCs w:val="24"/>
        </w:rPr>
        <w:t xml:space="preserve">      Б) Инженер по част „Конструктивна“ - 1 (един) брой:</w:t>
      </w:r>
    </w:p>
    <w:p w14:paraId="593DBFD6" w14:textId="77777777" w:rsidR="006E7316" w:rsidRPr="006E7316" w:rsidRDefault="006E7316" w:rsidP="006E7316">
      <w:pPr>
        <w:shd w:val="clear" w:color="auto" w:fill="FFFFFF"/>
        <w:tabs>
          <w:tab w:val="left" w:pos="851"/>
        </w:tabs>
        <w:autoSpaceDE w:val="0"/>
        <w:autoSpaceDN w:val="0"/>
        <w:spacing w:after="0"/>
        <w:ind w:firstLine="567"/>
        <w:rPr>
          <w:rFonts w:ascii="Cambria" w:eastAsia="SimSun" w:hAnsi="Cambria" w:cs="Calibri"/>
          <w:sz w:val="24"/>
          <w:szCs w:val="24"/>
          <w:lang w:eastAsia="bg-BG"/>
        </w:rPr>
      </w:pPr>
      <w:r w:rsidRPr="006E7316">
        <w:rPr>
          <w:rFonts w:ascii="Cambria" w:eastAsia="SimSun" w:hAnsi="Cambria" w:cs="Calibri"/>
          <w:i/>
          <w:sz w:val="24"/>
          <w:szCs w:val="24"/>
          <w:lang w:eastAsia="bg-BG"/>
        </w:rPr>
        <w:t>Професионална област (квалификация):</w:t>
      </w:r>
      <w:r w:rsidRPr="006E7316">
        <w:rPr>
          <w:rFonts w:ascii="Cambria" w:eastAsia="SimSun" w:hAnsi="Cambria" w:cs="Calibri"/>
          <w:sz w:val="24"/>
          <w:szCs w:val="24"/>
          <w:lang w:eastAsia="bg-BG"/>
        </w:rPr>
        <w:t xml:space="preserve"> висше образование, квалификация „строителен инженер“ или еквивалентна.</w:t>
      </w:r>
    </w:p>
    <w:p w14:paraId="30F5528E" w14:textId="77777777" w:rsidR="006E7316" w:rsidRPr="006E7316" w:rsidRDefault="006E7316" w:rsidP="006E7316">
      <w:pPr>
        <w:shd w:val="clear" w:color="auto" w:fill="FFFFFF"/>
        <w:tabs>
          <w:tab w:val="left" w:pos="851"/>
        </w:tabs>
        <w:autoSpaceDE w:val="0"/>
        <w:autoSpaceDN w:val="0"/>
        <w:spacing w:after="0"/>
        <w:ind w:firstLine="567"/>
        <w:rPr>
          <w:rFonts w:ascii="Cambria" w:eastAsia="SimSun" w:hAnsi="Cambria" w:cs="Calibri"/>
          <w:sz w:val="24"/>
          <w:szCs w:val="24"/>
          <w:lang w:eastAsia="bg-BG"/>
        </w:rPr>
      </w:pPr>
      <w:r w:rsidRPr="006E7316">
        <w:rPr>
          <w:rFonts w:ascii="Cambria" w:eastAsia="SimSun" w:hAnsi="Cambria" w:cs="Calibri"/>
          <w:i/>
          <w:sz w:val="24"/>
          <w:szCs w:val="24"/>
          <w:lang w:eastAsia="bg-BG"/>
        </w:rPr>
        <w:t>Специфичен опит:</w:t>
      </w:r>
      <w:r w:rsidRPr="006E7316">
        <w:rPr>
          <w:rFonts w:ascii="Cambria" w:eastAsia="SimSun" w:hAnsi="Cambria" w:cs="Calibri"/>
          <w:sz w:val="24"/>
          <w:szCs w:val="24"/>
          <w:lang w:eastAsia="bg-BG"/>
        </w:rPr>
        <w:t xml:space="preserve"> участие в екип, свързано с извършване на дейности по част „Конструктивна“ в минимум 1 (едно) изпълнено строителство свързано с изграждане и/или реконструкция, и/или рехабилитация, и/или основен ремонт на конструктивни елементи на сгради и/или съоръжения.</w:t>
      </w:r>
    </w:p>
    <w:p w14:paraId="4E6CD4F2" w14:textId="77777777" w:rsidR="006E7316" w:rsidRPr="006E7316" w:rsidRDefault="006E7316" w:rsidP="006E7316">
      <w:pPr>
        <w:shd w:val="clear" w:color="auto" w:fill="FFFFFF"/>
        <w:tabs>
          <w:tab w:val="left" w:pos="851"/>
        </w:tabs>
        <w:autoSpaceDE w:val="0"/>
        <w:autoSpaceDN w:val="0"/>
        <w:spacing w:after="0"/>
        <w:ind w:firstLine="567"/>
        <w:rPr>
          <w:rFonts w:ascii="Cambria" w:eastAsia="Times New Roman" w:hAnsi="Cambria" w:cs="Calibri"/>
          <w:b/>
          <w:sz w:val="24"/>
          <w:szCs w:val="24"/>
        </w:rPr>
      </w:pPr>
      <w:r w:rsidRPr="006E7316">
        <w:rPr>
          <w:rFonts w:ascii="Cambria" w:eastAsia="Times New Roman" w:hAnsi="Cambria" w:cs="Calibri"/>
          <w:b/>
          <w:sz w:val="24"/>
          <w:szCs w:val="24"/>
        </w:rPr>
        <w:t>В) Архитект по част „Архитектура“- 1 (един) брой:</w:t>
      </w:r>
    </w:p>
    <w:p w14:paraId="40322D11" w14:textId="77777777" w:rsidR="006E7316" w:rsidRPr="006E7316" w:rsidRDefault="006E7316" w:rsidP="006E7316">
      <w:pPr>
        <w:tabs>
          <w:tab w:val="left" w:pos="709"/>
        </w:tabs>
        <w:spacing w:after="0"/>
        <w:ind w:firstLine="567"/>
        <w:rPr>
          <w:rFonts w:ascii="Cambria" w:eastAsia="Times New Roman" w:hAnsi="Cambria" w:cs="Calibri"/>
          <w:sz w:val="24"/>
          <w:szCs w:val="24"/>
        </w:rPr>
      </w:pPr>
      <w:r w:rsidRPr="006E7316">
        <w:rPr>
          <w:rFonts w:ascii="Cambria" w:eastAsia="Times New Roman" w:hAnsi="Cambria" w:cs="Calibri"/>
          <w:i/>
          <w:sz w:val="24"/>
          <w:szCs w:val="24"/>
        </w:rPr>
        <w:t>Професионална област (квалификация):</w:t>
      </w:r>
      <w:r w:rsidRPr="006E7316">
        <w:rPr>
          <w:rFonts w:ascii="Cambria" w:eastAsia="Times New Roman" w:hAnsi="Cambria" w:cs="Calibri"/>
          <w:sz w:val="24"/>
          <w:szCs w:val="24"/>
        </w:rPr>
        <w:t xml:space="preserve"> </w:t>
      </w:r>
      <w:r w:rsidRPr="006E7316">
        <w:rPr>
          <w:rFonts w:ascii="Cambria" w:eastAsia="SimSun" w:hAnsi="Cambria" w:cs="Calibri"/>
          <w:sz w:val="24"/>
          <w:szCs w:val="24"/>
          <w:lang w:eastAsia="bg-BG"/>
        </w:rPr>
        <w:t xml:space="preserve">висше образование, квалификация </w:t>
      </w:r>
      <w:r w:rsidRPr="006E7316">
        <w:rPr>
          <w:rFonts w:ascii="Cambria" w:eastAsia="Times New Roman" w:hAnsi="Cambria" w:cs="Calibri"/>
          <w:sz w:val="24"/>
          <w:szCs w:val="24"/>
        </w:rPr>
        <w:t>„Архитект“ или еквивалентна.</w:t>
      </w:r>
    </w:p>
    <w:p w14:paraId="5FF7C741" w14:textId="77777777" w:rsidR="006E7316" w:rsidRDefault="006E7316" w:rsidP="006E7316">
      <w:pPr>
        <w:shd w:val="clear" w:color="auto" w:fill="FFFFFF"/>
        <w:tabs>
          <w:tab w:val="left" w:pos="851"/>
        </w:tabs>
        <w:autoSpaceDE w:val="0"/>
        <w:autoSpaceDN w:val="0"/>
        <w:spacing w:after="0"/>
        <w:ind w:firstLine="567"/>
        <w:rPr>
          <w:rFonts w:ascii="Cambria" w:eastAsia="SimSun" w:hAnsi="Cambria" w:cs="Calibri"/>
          <w:sz w:val="24"/>
          <w:szCs w:val="24"/>
          <w:lang w:eastAsia="bg-BG"/>
        </w:rPr>
      </w:pPr>
      <w:r w:rsidRPr="006E7316">
        <w:rPr>
          <w:rFonts w:ascii="Cambria" w:eastAsia="Times New Roman" w:hAnsi="Cambria" w:cs="Calibri"/>
          <w:i/>
          <w:sz w:val="24"/>
          <w:szCs w:val="24"/>
        </w:rPr>
        <w:t>Специфичен опит:</w:t>
      </w:r>
      <w:r w:rsidRPr="006E7316">
        <w:rPr>
          <w:rFonts w:ascii="Cambria" w:eastAsia="Times New Roman" w:hAnsi="Cambria" w:cs="Calibri"/>
          <w:sz w:val="24"/>
          <w:szCs w:val="24"/>
        </w:rPr>
        <w:t xml:space="preserve"> участие в екип, </w:t>
      </w:r>
      <w:r w:rsidRPr="006E7316">
        <w:rPr>
          <w:rFonts w:ascii="Cambria" w:eastAsia="SimSun" w:hAnsi="Cambria" w:cs="Calibri"/>
          <w:sz w:val="24"/>
          <w:szCs w:val="24"/>
          <w:lang w:eastAsia="bg-BG"/>
        </w:rPr>
        <w:t>свързано с извършване на дейности на дейности по част „Архитектура“ в минимум 1 (едно) изпълнено строителство свързано с изграждане и/или реконструкция, и/или рехабилитация, и/или основен ремонт на сгради и/или съоръжения.</w:t>
      </w:r>
    </w:p>
    <w:p w14:paraId="4E558CFB" w14:textId="47D5800D" w:rsidR="007B1751" w:rsidRPr="00755FA0" w:rsidRDefault="006E7316" w:rsidP="00412293">
      <w:pPr>
        <w:shd w:val="clear" w:color="auto" w:fill="FFFFFF"/>
        <w:tabs>
          <w:tab w:val="left" w:pos="567"/>
        </w:tabs>
        <w:autoSpaceDE w:val="0"/>
        <w:autoSpaceDN w:val="0"/>
        <w:spacing w:after="0"/>
        <w:ind w:firstLine="207"/>
        <w:contextualSpacing/>
        <w:rPr>
          <w:rFonts w:ascii="Cambria" w:eastAsia="SimSun" w:hAnsi="Cambria" w:cs="Calibri"/>
          <w:sz w:val="24"/>
          <w:szCs w:val="24"/>
        </w:rPr>
      </w:pPr>
      <w:r>
        <w:rPr>
          <w:rFonts w:ascii="Cambria" w:eastAsia="SimSun" w:hAnsi="Cambria" w:cs="Calibri"/>
          <w:b/>
          <w:sz w:val="24"/>
          <w:szCs w:val="24"/>
          <w:lang w:eastAsia="bg-BG"/>
        </w:rPr>
        <w:tab/>
      </w:r>
    </w:p>
    <w:p w14:paraId="430E678E" w14:textId="0B22D0FB" w:rsidR="00382DFD" w:rsidRPr="00755FA0" w:rsidRDefault="00412293" w:rsidP="00E730A5">
      <w:pPr>
        <w:shd w:val="clear" w:color="auto" w:fill="FFFFFF"/>
        <w:tabs>
          <w:tab w:val="left" w:pos="567"/>
        </w:tabs>
        <w:autoSpaceDE w:val="0"/>
        <w:autoSpaceDN w:val="0"/>
        <w:spacing w:after="0"/>
        <w:ind w:firstLine="567"/>
        <w:rPr>
          <w:rFonts w:ascii="Cambria" w:eastAsia="SimSun" w:hAnsi="Cambria" w:cs="Calibri"/>
          <w:b/>
          <w:sz w:val="24"/>
          <w:szCs w:val="24"/>
        </w:rPr>
      </w:pPr>
      <w:r>
        <w:rPr>
          <w:rFonts w:ascii="Cambria" w:eastAsia="SimSun" w:hAnsi="Cambria" w:cs="Calibri"/>
          <w:b/>
          <w:sz w:val="24"/>
          <w:szCs w:val="24"/>
          <w:lang w:eastAsia="bg-BG"/>
        </w:rPr>
        <w:t>Г</w:t>
      </w:r>
      <w:r w:rsidR="00382DFD" w:rsidRPr="00755FA0">
        <w:rPr>
          <w:rFonts w:ascii="Cambria" w:eastAsia="SimSun" w:hAnsi="Cambria" w:cs="Calibri"/>
          <w:b/>
          <w:sz w:val="24"/>
          <w:szCs w:val="24"/>
          <w:lang w:eastAsia="bg-BG"/>
        </w:rPr>
        <w:t>) Координатор по безопасност и здраве (КБЗ) - 1 (един) брой:</w:t>
      </w:r>
    </w:p>
    <w:p w14:paraId="1AA77B6B" w14:textId="77777777" w:rsidR="00382DFD" w:rsidRPr="00755FA0" w:rsidRDefault="00382DFD" w:rsidP="00627F98">
      <w:pPr>
        <w:shd w:val="clear" w:color="auto" w:fill="FFFFFF"/>
        <w:tabs>
          <w:tab w:val="left" w:pos="851"/>
        </w:tabs>
        <w:autoSpaceDE w:val="0"/>
        <w:autoSpaceDN w:val="0"/>
        <w:spacing w:after="0"/>
        <w:ind w:firstLine="567"/>
        <w:rPr>
          <w:rFonts w:ascii="Cambria" w:eastAsia="SimSun" w:hAnsi="Cambria" w:cs="Calibri"/>
          <w:sz w:val="24"/>
          <w:szCs w:val="24"/>
          <w:lang w:eastAsia="bg-BG"/>
        </w:rPr>
      </w:pPr>
      <w:r w:rsidRPr="00755FA0">
        <w:rPr>
          <w:rFonts w:ascii="Cambria" w:eastAsia="SimSun" w:hAnsi="Cambria" w:cs="Calibri"/>
          <w:i/>
          <w:sz w:val="24"/>
          <w:szCs w:val="24"/>
          <w:lang w:eastAsia="bg-BG"/>
        </w:rPr>
        <w:lastRenderedPageBreak/>
        <w:t>Професионална област (квалификация)</w:t>
      </w:r>
      <w:r w:rsidRPr="00755FA0">
        <w:rPr>
          <w:rFonts w:ascii="Cambria" w:eastAsia="SimSun" w:hAnsi="Cambria" w:cs="Calibri"/>
          <w:sz w:val="24"/>
          <w:szCs w:val="24"/>
          <w:lang w:eastAsia="bg-BG"/>
        </w:rPr>
        <w:t>: професионална квалификация, свързана със строителството, със завършен курс за КБЗ или еквивалент.</w:t>
      </w:r>
    </w:p>
    <w:p w14:paraId="13F16247" w14:textId="1F0C97C0" w:rsidR="00486CF0" w:rsidRDefault="00382DFD" w:rsidP="00E730A5">
      <w:pPr>
        <w:shd w:val="clear" w:color="auto" w:fill="FFFFFF"/>
        <w:tabs>
          <w:tab w:val="left" w:pos="851"/>
        </w:tabs>
        <w:autoSpaceDE w:val="0"/>
        <w:autoSpaceDN w:val="0"/>
        <w:spacing w:after="0"/>
        <w:ind w:firstLine="567"/>
        <w:rPr>
          <w:rFonts w:ascii="Cambria" w:eastAsia="SimSun" w:hAnsi="Cambria" w:cs="Calibri"/>
          <w:sz w:val="24"/>
          <w:szCs w:val="24"/>
        </w:rPr>
      </w:pPr>
      <w:r w:rsidRPr="00755FA0">
        <w:rPr>
          <w:rFonts w:ascii="Cambria" w:eastAsia="SimSun" w:hAnsi="Cambria" w:cs="Calibri"/>
          <w:i/>
          <w:sz w:val="24"/>
          <w:szCs w:val="24"/>
          <w:lang w:eastAsia="bg-BG"/>
        </w:rPr>
        <w:t>Специфичен опит:</w:t>
      </w:r>
      <w:r w:rsidRPr="00755FA0">
        <w:rPr>
          <w:rFonts w:ascii="Cambria" w:eastAsia="SimSun" w:hAnsi="Cambria" w:cs="Calibri"/>
          <w:sz w:val="24"/>
          <w:szCs w:val="24"/>
          <w:lang w:eastAsia="bg-BG"/>
        </w:rPr>
        <w:t xml:space="preserve"> участие в екип, свързано с извършване на дейности по безопас</w:t>
      </w:r>
      <w:r w:rsidR="007B1751" w:rsidRPr="00755FA0">
        <w:rPr>
          <w:rFonts w:ascii="Cambria" w:eastAsia="SimSun" w:hAnsi="Cambria" w:cs="Calibri"/>
          <w:sz w:val="24"/>
          <w:szCs w:val="24"/>
          <w:lang w:eastAsia="bg-BG"/>
        </w:rPr>
        <w:t>ност и здраве в минимум 1</w:t>
      </w:r>
      <w:r w:rsidR="007B1751" w:rsidRPr="00755FA0">
        <w:rPr>
          <w:rFonts w:ascii="Cambria" w:eastAsia="SimSun" w:hAnsi="Cambria" w:cs="Calibri"/>
          <w:sz w:val="24"/>
          <w:szCs w:val="24"/>
        </w:rPr>
        <w:t xml:space="preserve"> (едно) изпълнено строителство свързано с изграждане и/или реконструкция, и/или рехабилитация, и/или основен ремонт на сгради и/или съоръжения.</w:t>
      </w:r>
    </w:p>
    <w:p w14:paraId="2E5403B4" w14:textId="0D1C9680" w:rsidR="00486CF0" w:rsidRPr="00486CF0" w:rsidRDefault="00412293" w:rsidP="00486CF0">
      <w:pPr>
        <w:shd w:val="clear" w:color="auto" w:fill="FFFFFF"/>
        <w:tabs>
          <w:tab w:val="left" w:pos="851"/>
        </w:tabs>
        <w:autoSpaceDE w:val="0"/>
        <w:autoSpaceDN w:val="0"/>
        <w:spacing w:after="0"/>
        <w:ind w:firstLine="567"/>
        <w:rPr>
          <w:rFonts w:ascii="Cambria" w:hAnsi="Cambria"/>
          <w:b/>
          <w:strike/>
          <w:sz w:val="24"/>
          <w:szCs w:val="24"/>
        </w:rPr>
      </w:pPr>
      <w:r>
        <w:rPr>
          <w:rFonts w:ascii="Cambria" w:eastAsia="SimSun" w:hAnsi="Cambria" w:cs="Calibri"/>
          <w:b/>
          <w:sz w:val="24"/>
          <w:szCs w:val="24"/>
          <w:lang w:eastAsia="bg-BG"/>
        </w:rPr>
        <w:t>Д</w:t>
      </w:r>
      <w:r w:rsidR="00486CF0" w:rsidRPr="00486CF0">
        <w:rPr>
          <w:rFonts w:ascii="Cambria" w:eastAsia="SimSun" w:hAnsi="Cambria" w:cs="Calibri"/>
          <w:b/>
          <w:sz w:val="24"/>
          <w:szCs w:val="24"/>
          <w:lang w:eastAsia="bg-BG"/>
        </w:rPr>
        <w:t>) Технически ръководител – 1 (един) брой:</w:t>
      </w:r>
    </w:p>
    <w:p w14:paraId="681ED5EC" w14:textId="77777777" w:rsidR="00486CF0" w:rsidRDefault="00486CF0" w:rsidP="00486CF0">
      <w:pPr>
        <w:shd w:val="clear" w:color="auto" w:fill="FFFFFF"/>
        <w:tabs>
          <w:tab w:val="left" w:pos="851"/>
        </w:tabs>
        <w:autoSpaceDE w:val="0"/>
        <w:autoSpaceDN w:val="0"/>
        <w:spacing w:after="0"/>
        <w:ind w:firstLine="567"/>
        <w:rPr>
          <w:rFonts w:ascii="Cambria" w:eastAsia="SimSun" w:hAnsi="Cambria" w:cs="Calibri"/>
          <w:sz w:val="24"/>
          <w:szCs w:val="24"/>
          <w:lang w:eastAsia="bg-BG"/>
        </w:rPr>
      </w:pPr>
      <w:r w:rsidRPr="006E7316">
        <w:rPr>
          <w:rFonts w:ascii="Cambria" w:eastAsia="SimSun" w:hAnsi="Cambria" w:cs="Calibri"/>
          <w:i/>
          <w:sz w:val="24"/>
          <w:szCs w:val="24"/>
          <w:lang w:eastAsia="bg-BG"/>
        </w:rPr>
        <w:t>Професионална област (квалификация)</w:t>
      </w:r>
      <w:r w:rsidRPr="006E7316">
        <w:rPr>
          <w:rFonts w:ascii="Cambria" w:eastAsia="SimSun" w:hAnsi="Cambria" w:cs="Calibri"/>
          <w:sz w:val="24"/>
          <w:szCs w:val="24"/>
          <w:lang w:eastAsia="bg-BG"/>
        </w:rPr>
        <w:t xml:space="preserve">: </w:t>
      </w:r>
      <w:r>
        <w:rPr>
          <w:rFonts w:ascii="Cambria" w:eastAsia="SimSun" w:hAnsi="Cambria" w:cs="Calibri"/>
          <w:sz w:val="24"/>
          <w:szCs w:val="24"/>
          <w:lang w:eastAsia="bg-BG"/>
        </w:rPr>
        <w:t xml:space="preserve">с квалификация </w:t>
      </w:r>
      <w:r>
        <w:rPr>
          <w:rStyle w:val="ala"/>
          <w:rFonts w:ascii="Cambria" w:hAnsi="Cambria"/>
          <w:sz w:val="24"/>
          <w:szCs w:val="24"/>
        </w:rPr>
        <w:t>„строителен инженер“, „инженер“ или „архитект“</w:t>
      </w:r>
      <w:r w:rsidRPr="00486CF0">
        <w:rPr>
          <w:rStyle w:val="ala"/>
          <w:rFonts w:ascii="Cambria" w:hAnsi="Cambria"/>
          <w:sz w:val="24"/>
          <w:szCs w:val="24"/>
        </w:rPr>
        <w:t xml:space="preserve">, както и лицата със средно образование с четиригодишен курс на обучение и придобита професионална </w:t>
      </w:r>
      <w:r w:rsidRPr="00486CF0">
        <w:rPr>
          <w:rStyle w:val="light"/>
          <w:rFonts w:ascii="Cambria" w:hAnsi="Cambria"/>
          <w:sz w:val="24"/>
          <w:szCs w:val="24"/>
        </w:rPr>
        <w:t>квалификация</w:t>
      </w:r>
      <w:r>
        <w:rPr>
          <w:rStyle w:val="ala"/>
          <w:rFonts w:ascii="Cambria" w:hAnsi="Cambria"/>
          <w:sz w:val="24"/>
          <w:szCs w:val="24"/>
        </w:rPr>
        <w:t xml:space="preserve"> в областите „Архитектура и строителство“ и „</w:t>
      </w:r>
      <w:r w:rsidRPr="00486CF0">
        <w:rPr>
          <w:rStyle w:val="ala"/>
          <w:rFonts w:ascii="Cambria" w:hAnsi="Cambria"/>
          <w:sz w:val="24"/>
          <w:szCs w:val="24"/>
        </w:rPr>
        <w:t>Техника</w:t>
      </w:r>
      <w:r>
        <w:rPr>
          <w:rStyle w:val="ala"/>
          <w:rFonts w:ascii="Cambria" w:hAnsi="Cambria"/>
          <w:sz w:val="24"/>
          <w:szCs w:val="24"/>
        </w:rPr>
        <w:t>“</w:t>
      </w:r>
      <w:r w:rsidRPr="00486CF0">
        <w:rPr>
          <w:rStyle w:val="ala"/>
          <w:rFonts w:ascii="Cambria" w:hAnsi="Cambria"/>
          <w:sz w:val="24"/>
          <w:szCs w:val="24"/>
        </w:rPr>
        <w:t>.</w:t>
      </w:r>
    </w:p>
    <w:p w14:paraId="0201AE28" w14:textId="77777777" w:rsidR="006F33A5" w:rsidRPr="005420CB" w:rsidRDefault="00486CF0" w:rsidP="005420CB">
      <w:pPr>
        <w:shd w:val="clear" w:color="auto" w:fill="FFFFFF"/>
        <w:tabs>
          <w:tab w:val="left" w:pos="851"/>
        </w:tabs>
        <w:autoSpaceDE w:val="0"/>
        <w:autoSpaceDN w:val="0"/>
        <w:spacing w:after="0"/>
        <w:ind w:firstLine="567"/>
        <w:rPr>
          <w:rFonts w:ascii="Cambria" w:eastAsia="SimSun" w:hAnsi="Cambria" w:cs="Calibri"/>
          <w:sz w:val="24"/>
          <w:szCs w:val="24"/>
        </w:rPr>
      </w:pPr>
      <w:r w:rsidRPr="00755FA0">
        <w:rPr>
          <w:rFonts w:ascii="Cambria" w:eastAsia="SimSun" w:hAnsi="Cambria" w:cs="Calibri"/>
          <w:i/>
          <w:sz w:val="24"/>
          <w:szCs w:val="24"/>
          <w:lang w:eastAsia="bg-BG"/>
        </w:rPr>
        <w:t>Специфичен опит:</w:t>
      </w:r>
      <w:r w:rsidRPr="00755FA0">
        <w:rPr>
          <w:rFonts w:ascii="Cambria" w:eastAsia="SimSun" w:hAnsi="Cambria" w:cs="Calibri"/>
          <w:sz w:val="24"/>
          <w:szCs w:val="24"/>
          <w:lang w:eastAsia="bg-BG"/>
        </w:rPr>
        <w:t xml:space="preserve"> участие в екип, </w:t>
      </w:r>
      <w:r>
        <w:rPr>
          <w:rFonts w:ascii="Cambria" w:eastAsia="SimSun" w:hAnsi="Cambria" w:cs="Calibri"/>
          <w:sz w:val="24"/>
          <w:szCs w:val="24"/>
          <w:lang w:eastAsia="bg-BG"/>
        </w:rPr>
        <w:t xml:space="preserve">като технически ръководител при изпълнение </w:t>
      </w:r>
      <w:r w:rsidRPr="00755FA0">
        <w:rPr>
          <w:rFonts w:ascii="Cambria" w:eastAsia="SimSun" w:hAnsi="Cambria" w:cs="Calibri"/>
          <w:sz w:val="24"/>
          <w:szCs w:val="24"/>
          <w:lang w:eastAsia="bg-BG"/>
        </w:rPr>
        <w:t>в минимум 1</w:t>
      </w:r>
      <w:r w:rsidRPr="00755FA0">
        <w:rPr>
          <w:rFonts w:ascii="Cambria" w:eastAsia="SimSun" w:hAnsi="Cambria" w:cs="Calibri"/>
          <w:sz w:val="24"/>
          <w:szCs w:val="24"/>
        </w:rPr>
        <w:t xml:space="preserve"> (едно) изпълнено строителство свързано с изграждане и/или реконструкция, и/или рехабилитация, и/или основен ремонт на сгради и/или съоръжения.</w:t>
      </w:r>
    </w:p>
    <w:p w14:paraId="1582EBD5" w14:textId="77777777" w:rsidR="00382DFD" w:rsidRPr="00755FA0" w:rsidRDefault="00382DFD" w:rsidP="00792E01">
      <w:pPr>
        <w:shd w:val="clear" w:color="auto" w:fill="FFFFFF"/>
        <w:tabs>
          <w:tab w:val="left" w:pos="851"/>
        </w:tabs>
        <w:autoSpaceDE w:val="0"/>
        <w:autoSpaceDN w:val="0"/>
        <w:spacing w:after="0"/>
        <w:rPr>
          <w:rFonts w:ascii="Cambria" w:eastAsia="Times New Roman" w:hAnsi="Cambria" w:cs="Calibri"/>
          <w:b/>
          <w:sz w:val="24"/>
          <w:szCs w:val="24"/>
          <w:u w:val="single"/>
        </w:rPr>
      </w:pPr>
    </w:p>
    <w:p w14:paraId="5A9DFFCE" w14:textId="77777777" w:rsidR="0020599D" w:rsidRPr="00755FA0" w:rsidRDefault="00382DFD" w:rsidP="00627F98">
      <w:pPr>
        <w:widowControl w:val="0"/>
        <w:shd w:val="clear" w:color="auto" w:fill="FFFFFF"/>
        <w:tabs>
          <w:tab w:val="left" w:pos="567"/>
          <w:tab w:val="left" w:pos="851"/>
        </w:tabs>
        <w:autoSpaceDE w:val="0"/>
        <w:autoSpaceDN w:val="0"/>
        <w:adjustRightInd w:val="0"/>
        <w:spacing w:after="0"/>
        <w:ind w:firstLine="567"/>
        <w:rPr>
          <w:rFonts w:ascii="Cambria" w:eastAsia="Times New Roman" w:hAnsi="Cambria" w:cs="Calibri"/>
          <w:b/>
          <w:sz w:val="24"/>
          <w:szCs w:val="24"/>
          <w:lang w:eastAsia="bg-BG"/>
        </w:rPr>
      </w:pPr>
      <w:r w:rsidRPr="00755FA0">
        <w:rPr>
          <w:rFonts w:ascii="Cambria" w:eastAsia="Times New Roman" w:hAnsi="Cambria" w:cs="Calibri"/>
          <w:b/>
          <w:sz w:val="24"/>
          <w:szCs w:val="24"/>
          <w:lang w:eastAsia="bg-BG"/>
        </w:rPr>
        <w:t xml:space="preserve">УТОЧНЕНИЕ ПО ОТНОШЕНИЕ НА ИЗИСКВАНИЯТА ПО Т. </w:t>
      </w:r>
      <w:r w:rsidR="007B1751" w:rsidRPr="00755FA0">
        <w:rPr>
          <w:rFonts w:ascii="Cambria" w:eastAsia="Times New Roman" w:hAnsi="Cambria" w:cs="Calibri"/>
          <w:b/>
          <w:sz w:val="24"/>
          <w:szCs w:val="24"/>
          <w:lang w:eastAsia="bg-BG"/>
        </w:rPr>
        <w:t>4.3.3.</w:t>
      </w:r>
    </w:p>
    <w:p w14:paraId="7A6B5FDE" w14:textId="77777777" w:rsidR="00382DFD" w:rsidRPr="00755FA0" w:rsidRDefault="00382DFD" w:rsidP="00627F98">
      <w:pPr>
        <w:widowControl w:val="0"/>
        <w:shd w:val="clear" w:color="auto" w:fill="FFFFFF"/>
        <w:tabs>
          <w:tab w:val="left" w:pos="567"/>
          <w:tab w:val="left" w:pos="851"/>
        </w:tabs>
        <w:autoSpaceDE w:val="0"/>
        <w:autoSpaceDN w:val="0"/>
        <w:adjustRightInd w:val="0"/>
        <w:spacing w:after="0"/>
        <w:ind w:firstLine="567"/>
        <w:rPr>
          <w:rFonts w:ascii="Cambria" w:eastAsia="Times New Roman" w:hAnsi="Cambria" w:cs="Calibri"/>
          <w:b/>
          <w:sz w:val="24"/>
          <w:szCs w:val="24"/>
          <w:lang w:eastAsia="bg-BG"/>
        </w:rPr>
      </w:pPr>
      <w:r w:rsidRPr="00755FA0">
        <w:rPr>
          <w:rFonts w:ascii="Cambria" w:eastAsia="Times New Roman" w:hAnsi="Cambria" w:cs="Calibri"/>
          <w:b/>
          <w:sz w:val="24"/>
          <w:szCs w:val="24"/>
          <w:lang w:eastAsia="bg-BG"/>
        </w:rPr>
        <w:t xml:space="preserve"> При попълване на ЕЕДОП, участникът в процедурата трябва да има предвид, че:</w:t>
      </w:r>
    </w:p>
    <w:p w14:paraId="0449C648" w14:textId="77777777" w:rsidR="005420CB" w:rsidRDefault="00382DFD" w:rsidP="00627F98">
      <w:pPr>
        <w:spacing w:after="0"/>
        <w:ind w:firstLine="567"/>
        <w:rPr>
          <w:rFonts w:ascii="Cambria" w:eastAsia="Times New Roman" w:hAnsi="Cambria" w:cs="Calibri"/>
          <w:b/>
          <w:i/>
          <w:sz w:val="24"/>
          <w:szCs w:val="24"/>
        </w:rPr>
      </w:pPr>
      <w:r w:rsidRPr="00755FA0">
        <w:rPr>
          <w:rFonts w:ascii="Cambria" w:eastAsia="Times New Roman" w:hAnsi="Cambria" w:cs="Calibri"/>
          <w:b/>
          <w:bCs/>
          <w:i/>
          <w:sz w:val="24"/>
          <w:szCs w:val="24"/>
          <w:lang w:eastAsia="bg-BG"/>
        </w:rPr>
        <w:t>*Забележка 1:</w:t>
      </w:r>
      <w:r w:rsidRPr="00755FA0">
        <w:rPr>
          <w:rFonts w:ascii="Cambria" w:eastAsia="Times New Roman" w:hAnsi="Cambria" w:cs="Calibri"/>
          <w:sz w:val="24"/>
          <w:szCs w:val="24"/>
          <w:lang w:eastAsia="bg-BG"/>
        </w:rPr>
        <w:t xml:space="preserve"> </w:t>
      </w:r>
      <w:r w:rsidRPr="00755FA0">
        <w:rPr>
          <w:rFonts w:ascii="Cambria" w:eastAsia="Times New Roman" w:hAnsi="Cambria" w:cs="Calibri"/>
          <w:i/>
          <w:iCs/>
          <w:sz w:val="24"/>
          <w:szCs w:val="24"/>
          <w:lang w:eastAsia="bg-BG"/>
        </w:rPr>
        <w:t>Едно физическо лице може да изпълнява функциите само на един експерт!</w:t>
      </w:r>
      <w:r w:rsidR="005420CB" w:rsidRPr="005420CB">
        <w:rPr>
          <w:rFonts w:ascii="Cambria" w:eastAsia="Times New Roman" w:hAnsi="Cambria" w:cs="Calibri"/>
          <w:b/>
          <w:i/>
          <w:sz w:val="24"/>
          <w:szCs w:val="24"/>
        </w:rPr>
        <w:t xml:space="preserve"> </w:t>
      </w:r>
    </w:p>
    <w:p w14:paraId="1D486ABC" w14:textId="77777777" w:rsidR="00382DFD" w:rsidRPr="00755FA0" w:rsidRDefault="005420CB" w:rsidP="00627F98">
      <w:pPr>
        <w:spacing w:after="0"/>
        <w:ind w:firstLine="567"/>
        <w:rPr>
          <w:rFonts w:ascii="Cambria" w:eastAsia="Times New Roman" w:hAnsi="Cambria" w:cs="Calibri"/>
          <w:i/>
          <w:iCs/>
          <w:sz w:val="24"/>
          <w:szCs w:val="24"/>
          <w:lang w:eastAsia="bg-BG"/>
        </w:rPr>
      </w:pPr>
      <w:r w:rsidRPr="005420CB">
        <w:rPr>
          <w:rFonts w:ascii="Cambria" w:eastAsia="Times New Roman" w:hAnsi="Cambria" w:cs="Calibri"/>
          <w:b/>
          <w:i/>
          <w:sz w:val="24"/>
          <w:szCs w:val="24"/>
        </w:rPr>
        <w:t>* Забележка</w:t>
      </w:r>
      <w:r>
        <w:rPr>
          <w:rFonts w:ascii="Cambria" w:eastAsia="Times New Roman" w:hAnsi="Cambria" w:cs="Calibri"/>
          <w:b/>
          <w:i/>
          <w:sz w:val="24"/>
          <w:szCs w:val="24"/>
        </w:rPr>
        <w:t xml:space="preserve"> 2</w:t>
      </w:r>
      <w:r w:rsidRPr="005420CB">
        <w:rPr>
          <w:rFonts w:ascii="Cambria" w:eastAsia="Times New Roman" w:hAnsi="Cambria" w:cs="Calibri"/>
          <w:b/>
          <w:i/>
          <w:sz w:val="24"/>
          <w:szCs w:val="24"/>
        </w:rPr>
        <w:t xml:space="preserve">: </w:t>
      </w:r>
      <w:r w:rsidRPr="005420CB">
        <w:rPr>
          <w:rFonts w:ascii="Cambria" w:eastAsia="Times New Roman" w:hAnsi="Cambria" w:cs="Calibri"/>
          <w:i/>
          <w:sz w:val="24"/>
          <w:szCs w:val="24"/>
        </w:rPr>
        <w:t>Минималните изисквания за наличие на специфичен опит, могат да бъдат доказани с изпълнението на едно или няколко възлагания!</w:t>
      </w:r>
    </w:p>
    <w:p w14:paraId="7E337912" w14:textId="77777777" w:rsidR="00382DFD" w:rsidRPr="00755FA0" w:rsidRDefault="005420CB" w:rsidP="00627F98">
      <w:pPr>
        <w:spacing w:after="0"/>
        <w:ind w:firstLine="567"/>
        <w:rPr>
          <w:rFonts w:ascii="Cambria" w:hAnsi="Cambria" w:cs="Calibri"/>
          <w:sz w:val="24"/>
          <w:szCs w:val="24"/>
        </w:rPr>
      </w:pPr>
      <w:r>
        <w:rPr>
          <w:rFonts w:ascii="Cambria" w:eastAsia="Times New Roman" w:hAnsi="Cambria" w:cs="Calibri"/>
          <w:b/>
          <w:i/>
          <w:sz w:val="24"/>
          <w:szCs w:val="24"/>
          <w:lang w:val="ru-RU" w:eastAsia="bg-BG"/>
        </w:rPr>
        <w:t>*Забележка 3</w:t>
      </w:r>
      <w:r w:rsidR="00382DFD" w:rsidRPr="00755FA0">
        <w:rPr>
          <w:rFonts w:ascii="Cambria" w:eastAsia="Times New Roman" w:hAnsi="Cambria" w:cs="Calibri"/>
          <w:b/>
          <w:i/>
          <w:sz w:val="24"/>
          <w:szCs w:val="24"/>
          <w:lang w:val="ru-RU" w:eastAsia="bg-BG"/>
        </w:rPr>
        <w:t>:</w:t>
      </w:r>
      <w:r w:rsidR="00382DFD" w:rsidRPr="00755FA0">
        <w:rPr>
          <w:rFonts w:ascii="Cambria" w:eastAsia="Times New Roman" w:hAnsi="Cambria" w:cs="Calibri"/>
          <w:sz w:val="24"/>
          <w:szCs w:val="24"/>
          <w:lang w:val="ru-RU" w:eastAsia="bg-BG"/>
        </w:rPr>
        <w:t xml:space="preserve"> </w:t>
      </w:r>
      <w:r w:rsidR="00382DFD" w:rsidRPr="00755FA0">
        <w:rPr>
          <w:rFonts w:ascii="Cambria" w:eastAsia="SimSun" w:hAnsi="Cambria" w:cs="Calibri"/>
          <w:i/>
          <w:sz w:val="24"/>
          <w:szCs w:val="24"/>
          <w:lang w:eastAsia="bg-BG"/>
        </w:rPr>
        <w:t xml:space="preserve">За </w:t>
      </w:r>
      <w:r w:rsidR="00792E01">
        <w:rPr>
          <w:rFonts w:ascii="Cambria" w:eastAsia="SimSun" w:hAnsi="Cambria" w:cs="Calibri"/>
          <w:i/>
          <w:sz w:val="24"/>
          <w:szCs w:val="24"/>
          <w:lang w:eastAsia="bg-BG"/>
        </w:rPr>
        <w:t>„</w:t>
      </w:r>
      <w:r w:rsidR="007B1751" w:rsidRPr="00755FA0">
        <w:rPr>
          <w:rFonts w:ascii="Cambria" w:eastAsia="SimSun" w:hAnsi="Cambria" w:cs="Calibri"/>
          <w:i/>
          <w:sz w:val="24"/>
          <w:szCs w:val="24"/>
          <w:lang w:eastAsia="bg-BG"/>
        </w:rPr>
        <w:t>И</w:t>
      </w:r>
      <w:r w:rsidR="00382DFD" w:rsidRPr="00755FA0">
        <w:rPr>
          <w:rFonts w:ascii="Cambria" w:eastAsia="SimSun" w:hAnsi="Cambria" w:cs="Calibri"/>
          <w:i/>
          <w:sz w:val="24"/>
          <w:szCs w:val="24"/>
          <w:lang w:eastAsia="bg-BG"/>
        </w:rPr>
        <w:t>зпълнен</w:t>
      </w:r>
      <w:r w:rsidR="007B1751" w:rsidRPr="00755FA0">
        <w:rPr>
          <w:rFonts w:ascii="Cambria" w:eastAsia="SimSun" w:hAnsi="Cambria" w:cs="Calibri"/>
          <w:i/>
          <w:sz w:val="24"/>
          <w:szCs w:val="24"/>
          <w:lang w:eastAsia="bg-BG"/>
        </w:rPr>
        <w:t>о</w:t>
      </w:r>
      <w:r w:rsidR="00382DFD" w:rsidRPr="00755FA0">
        <w:rPr>
          <w:rFonts w:ascii="Cambria" w:eastAsia="SimSun" w:hAnsi="Cambria" w:cs="Calibri"/>
          <w:i/>
          <w:sz w:val="24"/>
          <w:szCs w:val="24"/>
          <w:lang w:eastAsia="bg-BG"/>
        </w:rPr>
        <w:t xml:space="preserve"> </w:t>
      </w:r>
      <w:r w:rsidR="007B1751" w:rsidRPr="00755FA0">
        <w:rPr>
          <w:rFonts w:ascii="Cambria" w:eastAsia="SimSun" w:hAnsi="Cambria" w:cs="Calibri"/>
          <w:i/>
          <w:sz w:val="24"/>
          <w:szCs w:val="24"/>
          <w:lang w:eastAsia="bg-BG"/>
        </w:rPr>
        <w:t>строителство“</w:t>
      </w:r>
      <w:r w:rsidR="00382DFD" w:rsidRPr="00755FA0">
        <w:rPr>
          <w:rFonts w:ascii="Cambria" w:eastAsia="Times New Roman" w:hAnsi="Cambria" w:cs="Calibri"/>
          <w:i/>
          <w:sz w:val="24"/>
          <w:szCs w:val="24"/>
          <w:lang w:eastAsia="bg-BG"/>
        </w:rPr>
        <w:t xml:space="preserve"> се счита </w:t>
      </w:r>
      <w:r w:rsidR="00792E01">
        <w:rPr>
          <w:rFonts w:ascii="Cambria" w:eastAsia="Times New Roman" w:hAnsi="Cambria" w:cs="Calibri"/>
          <w:i/>
          <w:sz w:val="24"/>
          <w:szCs w:val="24"/>
          <w:lang w:eastAsia="bg-BG"/>
        </w:rPr>
        <w:t>строеж</w:t>
      </w:r>
      <w:r w:rsidR="00382DFD" w:rsidRPr="00755FA0">
        <w:rPr>
          <w:rFonts w:ascii="Cambria" w:eastAsia="Times New Roman" w:hAnsi="Cambria" w:cs="Calibri"/>
          <w:i/>
          <w:sz w:val="24"/>
          <w:szCs w:val="24"/>
          <w:lang w:eastAsia="bg-BG"/>
        </w:rPr>
        <w:t>, за който има съставен и подписан Констативен акт обр. 15/ Протокол обр. 16 или друг документ за предаване и приемане на строежа от Възложителя,</w:t>
      </w:r>
      <w:r w:rsidR="00382DFD" w:rsidRPr="00755FA0">
        <w:rPr>
          <w:rFonts w:ascii="Cambria" w:eastAsia="Times New Roman" w:hAnsi="Cambria" w:cs="Calibri"/>
          <w:b/>
          <w:bCs/>
          <w:i/>
          <w:iCs/>
          <w:sz w:val="24"/>
          <w:szCs w:val="24"/>
          <w:lang w:eastAsia="bg-BG"/>
        </w:rPr>
        <w:t xml:space="preserve"> за което обстоятелство участникът следва да посочи в ЕЕДОП вида и датата на съответния документ</w:t>
      </w:r>
      <w:r w:rsidR="00382DFD" w:rsidRPr="00755FA0">
        <w:rPr>
          <w:rFonts w:ascii="Cambria" w:eastAsia="Times New Roman" w:hAnsi="Cambria" w:cs="Calibri"/>
          <w:i/>
          <w:sz w:val="24"/>
          <w:szCs w:val="24"/>
          <w:lang w:eastAsia="bg-BG"/>
        </w:rPr>
        <w:t>!</w:t>
      </w:r>
    </w:p>
    <w:p w14:paraId="17B8B262" w14:textId="77777777" w:rsidR="00382DFD" w:rsidRPr="00755FA0" w:rsidRDefault="00382DFD" w:rsidP="00627F98">
      <w:pPr>
        <w:spacing w:after="0"/>
        <w:ind w:firstLine="567"/>
        <w:rPr>
          <w:rFonts w:ascii="Cambria" w:eastAsia="Times New Roman" w:hAnsi="Cambria" w:cs="Calibri"/>
          <w:i/>
          <w:sz w:val="24"/>
          <w:szCs w:val="24"/>
          <w:lang w:eastAsia="bg-BG"/>
        </w:rPr>
      </w:pPr>
    </w:p>
    <w:p w14:paraId="3F613050" w14:textId="3224CBCD" w:rsidR="00B07F97" w:rsidRPr="00755FA0" w:rsidRDefault="00382DFD" w:rsidP="00B07F97">
      <w:pPr>
        <w:shd w:val="clear" w:color="auto" w:fill="FFFFFF"/>
        <w:tabs>
          <w:tab w:val="left" w:pos="0"/>
          <w:tab w:val="left" w:pos="993"/>
          <w:tab w:val="left" w:pos="1276"/>
        </w:tabs>
        <w:autoSpaceDE w:val="0"/>
        <w:autoSpaceDN w:val="0"/>
        <w:spacing w:after="0"/>
        <w:ind w:firstLine="567"/>
        <w:rPr>
          <w:rFonts w:ascii="Cambria" w:eastAsia="SimSun" w:hAnsi="Cambria" w:cs="Calibri"/>
          <w:b/>
          <w:sz w:val="24"/>
          <w:szCs w:val="24"/>
          <w:u w:val="single"/>
        </w:rPr>
      </w:pPr>
      <w:r w:rsidRPr="00755FA0">
        <w:rPr>
          <w:rFonts w:ascii="Cambria" w:eastAsia="Times New Roman" w:hAnsi="Cambria" w:cs="Calibri"/>
          <w:sz w:val="24"/>
          <w:szCs w:val="24"/>
          <w:lang w:eastAsia="en-GB"/>
        </w:rPr>
        <w:t xml:space="preserve">При подаване на оферта, информацията относно изискването се посочва от участника </w:t>
      </w:r>
      <w:r w:rsidR="00B07F97" w:rsidRPr="00755FA0">
        <w:rPr>
          <w:rFonts w:ascii="Cambria" w:eastAsia="SimSun" w:hAnsi="Cambria" w:cs="Calibri"/>
          <w:bCs/>
          <w:sz w:val="24"/>
          <w:szCs w:val="24"/>
        </w:rPr>
        <w:t xml:space="preserve">в </w:t>
      </w:r>
      <w:r w:rsidR="00B07F97" w:rsidRPr="00B07F97">
        <w:rPr>
          <w:rFonts w:ascii="Cambria" w:eastAsia="SimSun" w:hAnsi="Cambria" w:cs="Calibri"/>
          <w:bCs/>
          <w:i/>
          <w:sz w:val="24"/>
          <w:szCs w:val="24"/>
        </w:rPr>
        <w:t>Част IV: „Критерии за подбор”, буква В: „Технически и професионални способности”, т. 2 от ЕЕДОП</w:t>
      </w:r>
      <w:r w:rsidR="00B07F97">
        <w:rPr>
          <w:rFonts w:ascii="Cambria" w:eastAsia="SimSun" w:hAnsi="Cambria" w:cs="Calibri"/>
          <w:bCs/>
          <w:i/>
          <w:sz w:val="24"/>
          <w:szCs w:val="24"/>
        </w:rPr>
        <w:t>.</w:t>
      </w:r>
    </w:p>
    <w:p w14:paraId="517B2366" w14:textId="1C2E82EB" w:rsidR="00382DFD" w:rsidRPr="00755FA0" w:rsidRDefault="00382DFD" w:rsidP="00627F98">
      <w:pPr>
        <w:shd w:val="clear" w:color="auto" w:fill="FFFFFF"/>
        <w:tabs>
          <w:tab w:val="left" w:pos="851"/>
        </w:tabs>
        <w:spacing w:after="0"/>
        <w:ind w:firstLine="567"/>
        <w:rPr>
          <w:rFonts w:ascii="Cambria" w:eastAsia="Times New Roman" w:hAnsi="Cambria" w:cs="Calibri"/>
          <w:sz w:val="24"/>
          <w:szCs w:val="24"/>
          <w:lang w:eastAsia="en-GB"/>
        </w:rPr>
      </w:pPr>
      <w:r w:rsidRPr="00755FA0">
        <w:rPr>
          <w:rFonts w:ascii="Cambria" w:eastAsia="Times New Roman" w:hAnsi="Cambria" w:cs="Calibri"/>
          <w:sz w:val="24"/>
          <w:szCs w:val="24"/>
          <w:lang w:eastAsia="en-GB"/>
        </w:rPr>
        <w:t xml:space="preserve">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7C09D8FE" w14:textId="77777777" w:rsidR="00382DFD" w:rsidRPr="00755FA0" w:rsidRDefault="00382DFD" w:rsidP="00627F98">
      <w:pPr>
        <w:shd w:val="clear" w:color="auto" w:fill="FFFFFF"/>
        <w:tabs>
          <w:tab w:val="left" w:pos="851"/>
        </w:tabs>
        <w:spacing w:after="0"/>
        <w:ind w:firstLine="567"/>
        <w:rPr>
          <w:rFonts w:ascii="Cambria" w:eastAsia="Times New Roman" w:hAnsi="Cambria" w:cs="Calibri"/>
          <w:b/>
          <w:sz w:val="24"/>
          <w:szCs w:val="24"/>
          <w:lang w:eastAsia="en-GB"/>
        </w:rPr>
      </w:pPr>
      <w:r w:rsidRPr="00755FA0">
        <w:rPr>
          <w:rFonts w:ascii="Cambria" w:eastAsia="Times New Roman" w:hAnsi="Cambria" w:cs="Calibri"/>
          <w:b/>
          <w:sz w:val="24"/>
          <w:szCs w:val="24"/>
          <w:lang w:eastAsia="en-GB"/>
        </w:rPr>
        <w:t>В тези случаи, както и при сключване на договор за изпълнение на поръчката, съответствието с изискването се доказва с представянето на:</w:t>
      </w:r>
    </w:p>
    <w:p w14:paraId="20D6796B" w14:textId="77777777" w:rsidR="00382DFD" w:rsidRPr="00755FA0" w:rsidRDefault="00382DFD" w:rsidP="00627F98">
      <w:pPr>
        <w:shd w:val="clear" w:color="auto" w:fill="FFFFFF"/>
        <w:tabs>
          <w:tab w:val="left" w:pos="851"/>
        </w:tabs>
        <w:spacing w:after="0"/>
        <w:ind w:firstLine="567"/>
        <w:rPr>
          <w:rFonts w:ascii="Cambria" w:eastAsia="Times New Roman" w:hAnsi="Cambria" w:cs="Calibri"/>
          <w:sz w:val="24"/>
          <w:szCs w:val="24"/>
          <w:lang w:eastAsia="en-GB"/>
        </w:rPr>
      </w:pPr>
      <w:r w:rsidRPr="00755FA0">
        <w:rPr>
          <w:rFonts w:ascii="Cambria" w:eastAsia="Times New Roman" w:hAnsi="Cambria" w:cs="Calibri"/>
          <w:sz w:val="24"/>
          <w:szCs w:val="24"/>
          <w:lang w:eastAsia="en-GB"/>
        </w:rPr>
        <w:t>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професионалната компетентност на лицата.</w:t>
      </w:r>
    </w:p>
    <w:p w14:paraId="5EFCBC23" w14:textId="77777777" w:rsidR="00560B18" w:rsidRPr="00755FA0" w:rsidRDefault="00560B18" w:rsidP="00627F98">
      <w:pPr>
        <w:spacing w:after="0"/>
        <w:ind w:firstLine="709"/>
        <w:rPr>
          <w:rFonts w:ascii="Cambria" w:eastAsia="Times New Roman" w:hAnsi="Cambria" w:cs="Calibri"/>
          <w:i/>
          <w:color w:val="000000"/>
          <w:sz w:val="24"/>
          <w:szCs w:val="24"/>
          <w:lang w:eastAsia="x-none"/>
        </w:rPr>
      </w:pPr>
      <w:r w:rsidRPr="00755FA0">
        <w:rPr>
          <w:rFonts w:ascii="Cambria" w:eastAsia="Times New Roman" w:hAnsi="Cambria" w:cs="Calibri"/>
          <w:bCs/>
          <w:i/>
          <w:iCs/>
          <w:color w:val="000000"/>
          <w:sz w:val="24"/>
          <w:szCs w:val="24"/>
          <w:lang w:eastAsia="x-none"/>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20CA6262" w14:textId="77777777" w:rsidR="00382DFD" w:rsidRPr="00755FA0" w:rsidRDefault="00382DFD" w:rsidP="00627F98">
      <w:pPr>
        <w:spacing w:after="0"/>
        <w:ind w:firstLine="709"/>
        <w:rPr>
          <w:rFonts w:ascii="Cambria" w:eastAsia="Times New Roman" w:hAnsi="Cambria" w:cs="Calibri"/>
          <w:i/>
          <w:color w:val="000000"/>
          <w:sz w:val="24"/>
          <w:szCs w:val="24"/>
          <w:lang w:eastAsia="x-none"/>
        </w:rPr>
      </w:pPr>
      <w:r w:rsidRPr="00755FA0">
        <w:rPr>
          <w:rFonts w:ascii="Cambria" w:eastAsia="Times New Roman" w:hAnsi="Cambria" w:cs="Calibri"/>
          <w:i/>
          <w:color w:val="000000"/>
          <w:sz w:val="24"/>
          <w:szCs w:val="24"/>
          <w:lang w:eastAsia="x-none"/>
        </w:rPr>
        <w:t>Ако участникът е обединение, което не е юридическо лице, съответствието</w:t>
      </w:r>
      <w:r w:rsidR="007B1751" w:rsidRPr="00755FA0">
        <w:rPr>
          <w:rFonts w:ascii="Cambria" w:eastAsia="Times New Roman" w:hAnsi="Cambria" w:cs="Calibri"/>
          <w:i/>
          <w:color w:val="000000"/>
          <w:sz w:val="24"/>
          <w:szCs w:val="24"/>
          <w:lang w:eastAsia="x-none"/>
        </w:rPr>
        <w:t xml:space="preserve"> с критерия за подбор по т. 4.3.1 и</w:t>
      </w:r>
      <w:r w:rsidR="00560B18" w:rsidRPr="00755FA0">
        <w:rPr>
          <w:rFonts w:ascii="Cambria" w:eastAsia="Times New Roman" w:hAnsi="Cambria" w:cs="Calibri"/>
          <w:i/>
          <w:color w:val="000000"/>
          <w:sz w:val="24"/>
          <w:szCs w:val="24"/>
          <w:lang w:eastAsia="x-none"/>
        </w:rPr>
        <w:t xml:space="preserve"> </w:t>
      </w:r>
      <w:r w:rsidR="007B1751" w:rsidRPr="00755FA0">
        <w:rPr>
          <w:rFonts w:ascii="Cambria" w:eastAsia="Times New Roman" w:hAnsi="Cambria" w:cs="Calibri"/>
          <w:i/>
          <w:color w:val="000000"/>
          <w:sz w:val="24"/>
          <w:szCs w:val="24"/>
          <w:lang w:eastAsia="x-none"/>
        </w:rPr>
        <w:t>т. 4.</w:t>
      </w:r>
      <w:r w:rsidRPr="00755FA0">
        <w:rPr>
          <w:rFonts w:ascii="Cambria" w:eastAsia="Times New Roman" w:hAnsi="Cambria" w:cs="Calibri"/>
          <w:i/>
          <w:color w:val="000000"/>
          <w:sz w:val="24"/>
          <w:szCs w:val="24"/>
          <w:lang w:eastAsia="x-none"/>
        </w:rPr>
        <w:t>3.2</w:t>
      </w:r>
      <w:r w:rsidR="007B1751" w:rsidRPr="00755FA0">
        <w:rPr>
          <w:rFonts w:ascii="Cambria" w:eastAsia="Times New Roman" w:hAnsi="Cambria" w:cs="Calibri"/>
          <w:i/>
          <w:color w:val="000000"/>
          <w:sz w:val="24"/>
          <w:szCs w:val="24"/>
          <w:lang w:eastAsia="x-none"/>
        </w:rPr>
        <w:t xml:space="preserve">. </w:t>
      </w:r>
      <w:r w:rsidRPr="00755FA0">
        <w:rPr>
          <w:rFonts w:ascii="Cambria" w:eastAsia="Times New Roman" w:hAnsi="Cambria" w:cs="Calibri"/>
          <w:i/>
          <w:color w:val="000000"/>
          <w:sz w:val="24"/>
          <w:szCs w:val="24"/>
          <w:lang w:eastAsia="x-none"/>
        </w:rPr>
        <w:t xml:space="preserve"> се доказва от обед</w:t>
      </w:r>
      <w:r w:rsidR="00560B18" w:rsidRPr="00755FA0">
        <w:rPr>
          <w:rFonts w:ascii="Cambria" w:eastAsia="Times New Roman" w:hAnsi="Cambria" w:cs="Calibri"/>
          <w:i/>
          <w:color w:val="000000"/>
          <w:sz w:val="24"/>
          <w:szCs w:val="24"/>
          <w:lang w:eastAsia="x-none"/>
        </w:rPr>
        <w:t>инението участник, а по подт. 4.</w:t>
      </w:r>
      <w:r w:rsidR="00A723CD" w:rsidRPr="00755FA0">
        <w:rPr>
          <w:rFonts w:ascii="Cambria" w:eastAsia="Times New Roman" w:hAnsi="Cambria" w:cs="Calibri"/>
          <w:i/>
          <w:color w:val="000000"/>
          <w:sz w:val="24"/>
          <w:szCs w:val="24"/>
          <w:lang w:eastAsia="x-none"/>
        </w:rPr>
        <w:t>3.2</w:t>
      </w:r>
      <w:r w:rsidR="00560B18" w:rsidRPr="00755FA0">
        <w:rPr>
          <w:rFonts w:ascii="Cambria" w:eastAsia="Times New Roman" w:hAnsi="Cambria" w:cs="Calibri"/>
          <w:i/>
          <w:color w:val="000000"/>
          <w:sz w:val="24"/>
          <w:szCs w:val="24"/>
          <w:lang w:eastAsia="x-none"/>
        </w:rPr>
        <w:t>. и 4.3.</w:t>
      </w:r>
      <w:r w:rsidR="00A723CD" w:rsidRPr="00755FA0">
        <w:rPr>
          <w:rFonts w:ascii="Cambria" w:eastAsia="Times New Roman" w:hAnsi="Cambria" w:cs="Calibri"/>
          <w:i/>
          <w:color w:val="000000"/>
          <w:sz w:val="24"/>
          <w:szCs w:val="24"/>
          <w:lang w:eastAsia="x-none"/>
        </w:rPr>
        <w:t>3.</w:t>
      </w:r>
      <w:r w:rsidRPr="00755FA0">
        <w:rPr>
          <w:rFonts w:ascii="Cambria" w:eastAsia="Times New Roman" w:hAnsi="Cambria" w:cs="Calibri"/>
          <w:i/>
          <w:color w:val="000000"/>
          <w:sz w:val="24"/>
          <w:szCs w:val="24"/>
          <w:lang w:eastAsia="x-none"/>
        </w:rPr>
        <w:t xml:space="preserve">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w:t>
      </w:r>
      <w:bookmarkStart w:id="18" w:name="OLE_LINK50"/>
      <w:bookmarkStart w:id="19" w:name="OLE_LINK49"/>
      <w:bookmarkStart w:id="20" w:name="OLE_LINK48"/>
      <w:r w:rsidRPr="00755FA0">
        <w:rPr>
          <w:rFonts w:ascii="Cambria" w:eastAsia="Times New Roman" w:hAnsi="Cambria" w:cs="Calibri"/>
          <w:i/>
          <w:color w:val="000000"/>
          <w:sz w:val="24"/>
          <w:szCs w:val="24"/>
          <w:lang w:eastAsia="x-none"/>
        </w:rPr>
        <w:t xml:space="preserve">документа/договора </w:t>
      </w:r>
      <w:bookmarkEnd w:id="18"/>
      <w:bookmarkEnd w:id="19"/>
      <w:bookmarkEnd w:id="20"/>
      <w:r w:rsidRPr="00755FA0">
        <w:rPr>
          <w:rFonts w:ascii="Cambria" w:eastAsia="Times New Roman" w:hAnsi="Cambria" w:cs="Calibri"/>
          <w:i/>
          <w:color w:val="000000"/>
          <w:sz w:val="24"/>
          <w:szCs w:val="24"/>
          <w:lang w:eastAsia="x-none"/>
        </w:rPr>
        <w:t>за създаване на обединението.</w:t>
      </w:r>
    </w:p>
    <w:p w14:paraId="0F2D1103" w14:textId="77777777" w:rsidR="00382DFD" w:rsidRPr="00755FA0" w:rsidRDefault="00382DFD" w:rsidP="00627F98">
      <w:pPr>
        <w:spacing w:after="0"/>
        <w:ind w:firstLine="709"/>
        <w:rPr>
          <w:rFonts w:ascii="Cambria" w:eastAsia="Times New Roman" w:hAnsi="Cambria" w:cs="Calibri"/>
          <w:i/>
          <w:color w:val="000000"/>
          <w:sz w:val="24"/>
          <w:szCs w:val="24"/>
          <w:lang w:eastAsia="x-none"/>
        </w:rPr>
      </w:pPr>
      <w:r w:rsidRPr="00755FA0">
        <w:rPr>
          <w:rFonts w:ascii="Cambria" w:eastAsia="Times New Roman" w:hAnsi="Cambria" w:cs="Calibri"/>
          <w:i/>
          <w:color w:val="000000"/>
          <w:sz w:val="24"/>
          <w:szCs w:val="24"/>
          <w:lang w:eastAsia="x-none"/>
        </w:rPr>
        <w:lastRenderedPageBreak/>
        <w:t>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да не са налице основанията за отстраняване от процедурата.</w:t>
      </w:r>
    </w:p>
    <w:p w14:paraId="4EF25789" w14:textId="77777777" w:rsidR="00382DFD" w:rsidRPr="00755FA0" w:rsidRDefault="00A723CD" w:rsidP="00627F98">
      <w:pPr>
        <w:shd w:val="clear" w:color="auto" w:fill="FFFFFF"/>
        <w:tabs>
          <w:tab w:val="left" w:pos="0"/>
        </w:tabs>
        <w:spacing w:after="0"/>
        <w:ind w:firstLine="567"/>
        <w:rPr>
          <w:rFonts w:ascii="Cambria" w:eastAsia="Times New Roman" w:hAnsi="Cambria" w:cs="Calibri"/>
          <w:i/>
          <w:color w:val="000000"/>
          <w:sz w:val="24"/>
          <w:szCs w:val="24"/>
          <w:lang w:eastAsia="x-none"/>
        </w:rPr>
      </w:pPr>
      <w:r w:rsidRPr="00755FA0">
        <w:rPr>
          <w:rFonts w:ascii="Cambria" w:hAnsi="Cambria" w:cs="Calibri"/>
          <w:bCs/>
          <w:i/>
          <w:iCs/>
          <w:sz w:val="24"/>
          <w:szCs w:val="24"/>
        </w:rPr>
        <w:t>Участник може да докаже съответствието си с изискванията за технически възможности и/или квалификация с възможностите на едно или повече трети лица. В тези случаи, освен документите, определени от възложителя за доказване на съответните възможности, участникът представя доказателства, че при изпълнението на поръчката ще има на разположение ресурсите на третите лица. Трети лица може да бъдат посочените подизпълнители, свързани предприятия и други лица, независимо от правната връзка на участника с тях.</w:t>
      </w:r>
    </w:p>
    <w:p w14:paraId="42150C7E" w14:textId="77777777" w:rsidR="00430D2F" w:rsidRPr="00755FA0" w:rsidRDefault="00430D2F" w:rsidP="00627F98">
      <w:pPr>
        <w:spacing w:after="0"/>
        <w:rPr>
          <w:rFonts w:ascii="Cambria" w:eastAsia="MS ??" w:hAnsi="Cambria" w:cs="Calibri"/>
          <w:sz w:val="24"/>
          <w:szCs w:val="24"/>
        </w:rPr>
      </w:pPr>
    </w:p>
    <w:p w14:paraId="3C8D22ED" w14:textId="77777777" w:rsidR="00F91F4E" w:rsidRPr="00A048C1" w:rsidRDefault="00F91F4E" w:rsidP="00627F98">
      <w:pPr>
        <w:pStyle w:val="Heading3"/>
        <w:ind w:left="0" w:firstLine="709"/>
        <w:jc w:val="both"/>
        <w:rPr>
          <w:rFonts w:ascii="Cambria" w:hAnsi="Cambria" w:cs="Calibri"/>
          <w:b/>
          <w:i/>
          <w:caps/>
          <w:szCs w:val="24"/>
          <w:u w:val="single"/>
        </w:rPr>
      </w:pPr>
      <w:r w:rsidRPr="00A048C1">
        <w:rPr>
          <w:rFonts w:ascii="Cambria" w:hAnsi="Cambria" w:cs="Calibri"/>
          <w:b/>
          <w:szCs w:val="24"/>
          <w:u w:val="single"/>
        </w:rPr>
        <w:t xml:space="preserve">4.4. </w:t>
      </w:r>
      <w:r w:rsidR="0020599D" w:rsidRPr="00A048C1">
        <w:rPr>
          <w:rFonts w:ascii="Cambria" w:hAnsi="Cambria" w:cs="Calibri"/>
          <w:b/>
          <w:szCs w:val="24"/>
          <w:u w:val="single"/>
        </w:rPr>
        <w:t>ИЗПОЛЗВАНЕ НА КАПАЦИТЕТА НА ТРЕТИ ЛИЦА.</w:t>
      </w:r>
    </w:p>
    <w:p w14:paraId="0D81C02F" w14:textId="77777777" w:rsidR="00F91F4E" w:rsidRPr="00755FA0" w:rsidRDefault="00F91F4E" w:rsidP="00627F98">
      <w:pPr>
        <w:spacing w:after="0"/>
        <w:ind w:firstLine="709"/>
        <w:textAlignment w:val="center"/>
        <w:rPr>
          <w:rFonts w:ascii="Cambria" w:eastAsia="MS ??" w:hAnsi="Cambria" w:cs="Calibri"/>
          <w:sz w:val="24"/>
          <w:szCs w:val="24"/>
        </w:rPr>
      </w:pPr>
      <w:r w:rsidRPr="00755FA0">
        <w:rPr>
          <w:rFonts w:ascii="Cambria" w:eastAsia="MS ??" w:hAnsi="Cambria" w:cs="Calibri"/>
          <w:sz w:val="24"/>
          <w:szCs w:val="24"/>
        </w:rPr>
        <w:t>4.4.1. 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14:paraId="45B675A2" w14:textId="77777777" w:rsidR="00F91F4E" w:rsidRPr="00755FA0" w:rsidRDefault="00F91F4E" w:rsidP="00627F98">
      <w:pPr>
        <w:spacing w:after="0"/>
        <w:ind w:firstLine="709"/>
        <w:textAlignment w:val="center"/>
        <w:rPr>
          <w:rFonts w:ascii="Cambria" w:eastAsia="MS ??" w:hAnsi="Cambria" w:cs="Calibri"/>
          <w:sz w:val="24"/>
          <w:szCs w:val="24"/>
        </w:rPr>
      </w:pPr>
      <w:r w:rsidRPr="00755FA0">
        <w:rPr>
          <w:rFonts w:ascii="Cambria" w:eastAsia="MS ??" w:hAnsi="Cambria" w:cs="Calibri"/>
          <w:sz w:val="24"/>
          <w:szCs w:val="24"/>
        </w:rPr>
        <w:t>4.4.2. 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14:paraId="6AF201E5" w14:textId="77777777" w:rsidR="00663EA3" w:rsidRDefault="00F91F4E" w:rsidP="00627F98">
      <w:pPr>
        <w:spacing w:after="0"/>
        <w:ind w:firstLine="709"/>
        <w:textAlignment w:val="center"/>
        <w:rPr>
          <w:rFonts w:ascii="Times New Roman" w:eastAsia="Times New Roman" w:hAnsi="Times New Roman"/>
          <w:color w:val="000000"/>
          <w:sz w:val="24"/>
          <w:szCs w:val="24"/>
        </w:rPr>
      </w:pPr>
      <w:r w:rsidRPr="00755FA0">
        <w:rPr>
          <w:rFonts w:ascii="Cambria" w:eastAsia="MS ??" w:hAnsi="Cambria" w:cs="Calibri"/>
          <w:sz w:val="24"/>
          <w:szCs w:val="24"/>
        </w:rPr>
        <w:t>4.4.3.</w:t>
      </w:r>
      <w:r w:rsidR="00FE2892" w:rsidRPr="00755FA0">
        <w:rPr>
          <w:rFonts w:ascii="Cambria" w:eastAsia="MS ??" w:hAnsi="Cambria" w:cs="Calibri"/>
          <w:sz w:val="24"/>
          <w:szCs w:val="24"/>
        </w:rPr>
        <w:t xml:space="preserve"> </w:t>
      </w:r>
      <w:r w:rsidR="00663EA3" w:rsidRPr="00663EA3">
        <w:rPr>
          <w:rFonts w:ascii="Times New Roman" w:eastAsia="Times New Roman" w:hAnsi="Times New Roman"/>
          <w:color w:val="000000"/>
          <w:sz w:val="24"/>
          <w:szCs w:val="24"/>
          <w:lang w:val="en-US"/>
        </w:rPr>
        <w:t>Когато участникът се позовава на капацитета на трети лица, посочва това в Част ІІ, Раздел В от ЕЕДОП и попълва приложимите полета от Част ІV от ЕЕДОП</w:t>
      </w:r>
      <w:r w:rsidR="00663EA3">
        <w:rPr>
          <w:rFonts w:ascii="Times New Roman" w:eastAsia="Times New Roman" w:hAnsi="Times New Roman"/>
          <w:color w:val="000000"/>
          <w:sz w:val="24"/>
          <w:szCs w:val="24"/>
        </w:rPr>
        <w:t>.</w:t>
      </w:r>
    </w:p>
    <w:p w14:paraId="03CBA84A" w14:textId="7DF09FDE" w:rsidR="00F91F4E" w:rsidRPr="00755FA0" w:rsidRDefault="00663EA3" w:rsidP="00627F98">
      <w:pPr>
        <w:spacing w:after="0"/>
        <w:ind w:firstLine="709"/>
        <w:textAlignment w:val="center"/>
        <w:rPr>
          <w:rFonts w:ascii="Cambria" w:eastAsia="MS ??" w:hAnsi="Cambria" w:cs="Calibri"/>
          <w:sz w:val="24"/>
          <w:szCs w:val="24"/>
        </w:rPr>
      </w:pPr>
      <w:r w:rsidRPr="00755FA0">
        <w:rPr>
          <w:rFonts w:ascii="Cambria" w:eastAsia="MS ??" w:hAnsi="Cambria" w:cs="Calibri"/>
          <w:sz w:val="24"/>
          <w:szCs w:val="24"/>
        </w:rPr>
        <w:t xml:space="preserve">4.4.4.  </w:t>
      </w:r>
      <w:r w:rsidR="00F91F4E" w:rsidRPr="00755FA0">
        <w:rPr>
          <w:rFonts w:ascii="Cambria" w:eastAsia="MS ??" w:hAnsi="Cambria" w:cs="Calibri"/>
          <w:sz w:val="24"/>
          <w:szCs w:val="24"/>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14:paraId="3703C998" w14:textId="688AC7AE" w:rsidR="00F91F4E" w:rsidRDefault="00663EA3" w:rsidP="00627F98">
      <w:pPr>
        <w:spacing w:after="0"/>
        <w:ind w:firstLine="709"/>
        <w:textAlignment w:val="center"/>
        <w:rPr>
          <w:rFonts w:ascii="Cambria" w:eastAsia="MS ??" w:hAnsi="Cambria" w:cs="Calibri"/>
          <w:sz w:val="24"/>
          <w:szCs w:val="24"/>
        </w:rPr>
      </w:pPr>
      <w:r>
        <w:rPr>
          <w:rFonts w:ascii="Cambria" w:eastAsia="MS ??" w:hAnsi="Cambria" w:cs="Calibri"/>
          <w:sz w:val="24"/>
          <w:szCs w:val="24"/>
        </w:rPr>
        <w:t>4.4.5</w:t>
      </w:r>
      <w:r w:rsidRPr="00755FA0">
        <w:rPr>
          <w:rFonts w:ascii="Cambria" w:eastAsia="MS ??" w:hAnsi="Cambria" w:cs="Calibri"/>
          <w:sz w:val="24"/>
          <w:szCs w:val="24"/>
        </w:rPr>
        <w:t xml:space="preserve">.  </w:t>
      </w:r>
      <w:r w:rsidR="00F91F4E" w:rsidRPr="00755FA0">
        <w:rPr>
          <w:rFonts w:ascii="Cambria" w:eastAsia="MS ??" w:hAnsi="Cambria" w:cs="Calibri"/>
          <w:sz w:val="24"/>
          <w:szCs w:val="24"/>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Възложителят изисква от участника да замени посоченото от него трето лице, ако то не отговаря на някое от условията по т.4.4.3.</w:t>
      </w:r>
    </w:p>
    <w:p w14:paraId="2212A880" w14:textId="0C63B9E3" w:rsidR="00663EA3" w:rsidRPr="00663EA3" w:rsidRDefault="00663EA3" w:rsidP="00663EA3">
      <w:pPr>
        <w:widowControl w:val="0"/>
        <w:shd w:val="clear" w:color="auto" w:fill="FFFFFF"/>
        <w:tabs>
          <w:tab w:val="left" w:pos="709"/>
          <w:tab w:val="left" w:pos="851"/>
        </w:tabs>
        <w:autoSpaceDE w:val="0"/>
        <w:autoSpaceDN w:val="0"/>
        <w:adjustRightInd w:val="0"/>
        <w:spacing w:after="0"/>
        <w:ind w:firstLine="567"/>
        <w:rPr>
          <w:rFonts w:ascii="Times New Roman" w:eastAsia="SimSun" w:hAnsi="Times New Roman"/>
          <w:sz w:val="24"/>
          <w:szCs w:val="24"/>
          <w:lang w:eastAsia="bg-BG"/>
        </w:rPr>
      </w:pPr>
      <w:r>
        <w:rPr>
          <w:rFonts w:ascii="Times New Roman" w:eastAsia="Times New Roman" w:hAnsi="Times New Roman"/>
          <w:b/>
          <w:color w:val="000000"/>
          <w:sz w:val="24"/>
          <w:szCs w:val="24"/>
        </w:rPr>
        <w:tab/>
      </w:r>
      <w:r w:rsidRPr="00663EA3">
        <w:rPr>
          <w:rFonts w:ascii="Times New Roman" w:eastAsia="Times New Roman" w:hAnsi="Times New Roman"/>
          <w:color w:val="000000"/>
          <w:sz w:val="24"/>
          <w:szCs w:val="24"/>
        </w:rPr>
        <w:t>4.4.6.</w:t>
      </w:r>
      <w:r w:rsidRPr="00663EA3">
        <w:rPr>
          <w:rFonts w:ascii="Times New Roman" w:eastAsia="Times New Roman" w:hAnsi="Times New Roman"/>
          <w:b/>
          <w:color w:val="000000"/>
          <w:sz w:val="24"/>
          <w:szCs w:val="24"/>
        </w:rPr>
        <w:t xml:space="preserve">  </w:t>
      </w:r>
      <w:r w:rsidRPr="00663EA3">
        <w:rPr>
          <w:rFonts w:ascii="Times New Roman" w:eastAsia="Times New Roman" w:hAnsi="Times New Roman"/>
          <w:sz w:val="24"/>
          <w:szCs w:val="24"/>
          <w:lang w:eastAsia="bg-BG"/>
        </w:rPr>
        <w:t>Когато лице от предложения екип на участника е извън неговата структура то се явява трето лице и следва да подаде самостоятелен ЕЕДОП, в който следва да опише информацията, необходима да се установи съответствие с изискванията, поставени от Възложителя.</w:t>
      </w:r>
    </w:p>
    <w:p w14:paraId="7FC439F4" w14:textId="6856246E" w:rsidR="00663EA3" w:rsidRPr="00663EA3" w:rsidRDefault="00663EA3" w:rsidP="00663EA3">
      <w:pPr>
        <w:shd w:val="clear" w:color="auto" w:fill="FFFFFF"/>
        <w:autoSpaceDE w:val="0"/>
        <w:autoSpaceDN w:val="0"/>
        <w:spacing w:after="0"/>
        <w:ind w:firstLine="720"/>
        <w:rPr>
          <w:rFonts w:ascii="Times New Roman" w:eastAsia="SimSun" w:hAnsi="Times New Roman"/>
          <w:sz w:val="24"/>
          <w:szCs w:val="24"/>
          <w:lang w:eastAsia="bg-BG"/>
        </w:rPr>
      </w:pPr>
      <w:r w:rsidRPr="00663EA3">
        <w:rPr>
          <w:rFonts w:ascii="Times New Roman" w:eastAsia="Times New Roman" w:hAnsi="Times New Roman"/>
          <w:sz w:val="24"/>
          <w:szCs w:val="24"/>
          <w:lang w:eastAsia="bg-BG"/>
        </w:rPr>
        <w:t>Основен критерий за определяне на това дали дадено лице е включено в структурата на участника е наличието на нормативно регламентирани отношения между лицето и участника – трудов или еквивалентен на него договор.</w:t>
      </w:r>
    </w:p>
    <w:p w14:paraId="2759943A" w14:textId="034BCBDA" w:rsidR="00F91F4E" w:rsidRPr="00755FA0" w:rsidRDefault="00663EA3" w:rsidP="00627F98">
      <w:pPr>
        <w:spacing w:after="0"/>
        <w:ind w:firstLine="709"/>
        <w:textAlignment w:val="center"/>
        <w:rPr>
          <w:rFonts w:ascii="Cambria" w:eastAsia="MS ??" w:hAnsi="Cambria" w:cs="Calibri"/>
          <w:iCs/>
          <w:sz w:val="24"/>
          <w:szCs w:val="24"/>
        </w:rPr>
      </w:pPr>
      <w:r>
        <w:rPr>
          <w:rFonts w:ascii="Cambria" w:eastAsia="MS ??" w:hAnsi="Cambria" w:cs="Calibri"/>
          <w:sz w:val="24"/>
          <w:szCs w:val="24"/>
        </w:rPr>
        <w:t>4.4.7</w:t>
      </w:r>
      <w:r w:rsidR="00F91F4E" w:rsidRPr="00755FA0">
        <w:rPr>
          <w:rFonts w:ascii="Cambria" w:eastAsia="MS ??" w:hAnsi="Cambria" w:cs="Calibri"/>
          <w:sz w:val="24"/>
          <w:szCs w:val="24"/>
        </w:rPr>
        <w:t>.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4.4.2</w:t>
      </w:r>
      <w:r w:rsidR="00FE2892" w:rsidRPr="00755FA0">
        <w:rPr>
          <w:rFonts w:ascii="Cambria" w:eastAsia="MS ??" w:hAnsi="Cambria" w:cs="Calibri"/>
          <w:sz w:val="24"/>
          <w:szCs w:val="24"/>
        </w:rPr>
        <w:t xml:space="preserve">. </w:t>
      </w:r>
      <w:r w:rsidR="00F91F4E" w:rsidRPr="00755FA0">
        <w:rPr>
          <w:rFonts w:ascii="Cambria" w:eastAsia="MS ??" w:hAnsi="Cambria" w:cs="Calibri"/>
          <w:sz w:val="24"/>
          <w:szCs w:val="24"/>
        </w:rPr>
        <w:t>-</w:t>
      </w:r>
      <w:r w:rsidR="00FE2892" w:rsidRPr="00755FA0">
        <w:rPr>
          <w:rFonts w:ascii="Cambria" w:eastAsia="MS ??" w:hAnsi="Cambria" w:cs="Calibri"/>
          <w:sz w:val="24"/>
          <w:szCs w:val="24"/>
        </w:rPr>
        <w:t xml:space="preserve"> </w:t>
      </w:r>
      <w:r w:rsidR="00F91F4E" w:rsidRPr="00755FA0">
        <w:rPr>
          <w:rFonts w:ascii="Cambria" w:eastAsia="MS ??" w:hAnsi="Cambria" w:cs="Calibri"/>
          <w:sz w:val="24"/>
          <w:szCs w:val="24"/>
        </w:rPr>
        <w:t>4.4.4.</w:t>
      </w:r>
    </w:p>
    <w:p w14:paraId="32983DE7" w14:textId="2FB6AD19" w:rsidR="00DD62C7" w:rsidRPr="00755FA0" w:rsidRDefault="00A66576" w:rsidP="00627F98">
      <w:pPr>
        <w:widowControl w:val="0"/>
        <w:shd w:val="clear" w:color="auto" w:fill="FFFFFF"/>
        <w:tabs>
          <w:tab w:val="left" w:pos="709"/>
          <w:tab w:val="left" w:pos="851"/>
        </w:tabs>
        <w:autoSpaceDE w:val="0"/>
        <w:autoSpaceDN w:val="0"/>
        <w:adjustRightInd w:val="0"/>
        <w:spacing w:after="0"/>
        <w:rPr>
          <w:rFonts w:ascii="Cambria" w:eastAsia="Batang" w:hAnsi="Cambria" w:cs="Calibri"/>
          <w:sz w:val="24"/>
          <w:szCs w:val="24"/>
          <w:lang w:eastAsia="bg-BG"/>
        </w:rPr>
      </w:pPr>
      <w:r w:rsidRPr="00755FA0">
        <w:rPr>
          <w:rFonts w:ascii="Cambria" w:eastAsia="MS ??" w:hAnsi="Cambria" w:cs="Calibri"/>
          <w:iCs/>
          <w:sz w:val="24"/>
          <w:szCs w:val="24"/>
        </w:rPr>
        <w:tab/>
      </w:r>
      <w:r w:rsidR="00663EA3">
        <w:rPr>
          <w:rFonts w:ascii="Cambria" w:eastAsia="MS ??" w:hAnsi="Cambria" w:cs="Calibri"/>
          <w:iCs/>
          <w:sz w:val="24"/>
          <w:szCs w:val="24"/>
        </w:rPr>
        <w:t>4.4.8</w:t>
      </w:r>
      <w:r w:rsidR="00DD62C7" w:rsidRPr="00755FA0">
        <w:rPr>
          <w:rFonts w:ascii="Cambria" w:eastAsia="MS ??" w:hAnsi="Cambria" w:cs="Calibri"/>
          <w:iCs/>
          <w:sz w:val="24"/>
          <w:szCs w:val="24"/>
        </w:rPr>
        <w:t>.</w:t>
      </w:r>
      <w:r w:rsidR="00DD62C7" w:rsidRPr="00755FA0">
        <w:rPr>
          <w:rFonts w:ascii="Cambria" w:eastAsia="Batang" w:hAnsi="Cambria" w:cs="Calibri"/>
          <w:sz w:val="24"/>
          <w:szCs w:val="24"/>
          <w:lang w:eastAsia="bg-BG"/>
        </w:rPr>
        <w:t xml:space="preserve"> Когато участник в процедурата е клон на чуждестранно лице, той може за доказване на съответствие с изискванията за икономическо и финансово състояние, технически и професионални способности, да се позове на ресурсите на търговеца, в случай че представи доказателства, че при изпълнение на поръчката ще има на разположение тези ресурси.</w:t>
      </w:r>
    </w:p>
    <w:p w14:paraId="158B8FAD" w14:textId="77777777" w:rsidR="0015708C" w:rsidRPr="00755FA0" w:rsidRDefault="0015708C" w:rsidP="00627F98">
      <w:pPr>
        <w:widowControl w:val="0"/>
        <w:shd w:val="clear" w:color="auto" w:fill="FFFFFF"/>
        <w:tabs>
          <w:tab w:val="left" w:pos="709"/>
          <w:tab w:val="left" w:pos="851"/>
        </w:tabs>
        <w:autoSpaceDE w:val="0"/>
        <w:autoSpaceDN w:val="0"/>
        <w:adjustRightInd w:val="0"/>
        <w:spacing w:after="0"/>
        <w:rPr>
          <w:rFonts w:ascii="Cambria" w:eastAsia="Batang" w:hAnsi="Cambria" w:cs="Calibri"/>
          <w:sz w:val="24"/>
          <w:szCs w:val="24"/>
          <w:lang w:eastAsia="bg-BG"/>
        </w:rPr>
      </w:pPr>
    </w:p>
    <w:p w14:paraId="2613A1A3" w14:textId="77777777" w:rsidR="008613D3" w:rsidRPr="00A048C1" w:rsidRDefault="008613D3" w:rsidP="00627F98">
      <w:pPr>
        <w:autoSpaceDE w:val="0"/>
        <w:autoSpaceDN w:val="0"/>
        <w:adjustRightInd w:val="0"/>
        <w:spacing w:after="0"/>
        <w:ind w:left="567"/>
        <w:rPr>
          <w:rFonts w:ascii="Cambria" w:eastAsia="Times New Roman" w:hAnsi="Cambria" w:cs="Calibri"/>
          <w:color w:val="000000"/>
          <w:sz w:val="24"/>
          <w:szCs w:val="24"/>
          <w:u w:val="single"/>
          <w:lang w:val="en-US"/>
        </w:rPr>
      </w:pPr>
      <w:r w:rsidRPr="00A048C1">
        <w:rPr>
          <w:rFonts w:ascii="Cambria" w:eastAsia="Times New Roman" w:hAnsi="Cambria" w:cs="Calibri"/>
          <w:b/>
          <w:bCs/>
          <w:color w:val="000000"/>
          <w:sz w:val="24"/>
          <w:szCs w:val="24"/>
          <w:u w:val="single"/>
        </w:rPr>
        <w:t xml:space="preserve">4.5. </w:t>
      </w:r>
      <w:r w:rsidRPr="00A048C1">
        <w:rPr>
          <w:rFonts w:ascii="Cambria" w:eastAsia="Times New Roman" w:hAnsi="Cambria" w:cs="Calibri"/>
          <w:b/>
          <w:bCs/>
          <w:color w:val="000000"/>
          <w:sz w:val="24"/>
          <w:szCs w:val="24"/>
          <w:u w:val="single"/>
          <w:lang w:val="en-US"/>
        </w:rPr>
        <w:t>ПОДИЗПЪЛНИТЕЛИ</w:t>
      </w:r>
    </w:p>
    <w:p w14:paraId="5A2CB01F" w14:textId="77777777" w:rsidR="008613D3" w:rsidRPr="00755FA0" w:rsidRDefault="008613D3" w:rsidP="00627F98">
      <w:pPr>
        <w:autoSpaceDE w:val="0"/>
        <w:autoSpaceDN w:val="0"/>
        <w:adjustRightInd w:val="0"/>
        <w:spacing w:after="0"/>
        <w:ind w:firstLine="567"/>
        <w:rPr>
          <w:rFonts w:ascii="Cambria" w:eastAsia="Times New Roman" w:hAnsi="Cambria" w:cs="Calibri"/>
          <w:color w:val="000000"/>
          <w:sz w:val="24"/>
          <w:szCs w:val="24"/>
        </w:rPr>
      </w:pPr>
      <w:r w:rsidRPr="00755FA0">
        <w:rPr>
          <w:rFonts w:ascii="Cambria" w:eastAsia="Times New Roman" w:hAnsi="Cambria" w:cs="Calibri"/>
          <w:bCs/>
          <w:color w:val="000000"/>
          <w:sz w:val="24"/>
          <w:szCs w:val="24"/>
        </w:rPr>
        <w:t>4.</w:t>
      </w:r>
      <w:r w:rsidRPr="00755FA0">
        <w:rPr>
          <w:rFonts w:ascii="Cambria" w:eastAsia="Times New Roman" w:hAnsi="Cambria" w:cs="Calibri"/>
          <w:bCs/>
          <w:color w:val="000000"/>
          <w:sz w:val="24"/>
          <w:szCs w:val="24"/>
          <w:lang w:val="en-US"/>
        </w:rPr>
        <w:t>5.1.</w:t>
      </w:r>
      <w:r w:rsidRPr="00755FA0">
        <w:rPr>
          <w:rFonts w:ascii="Cambria" w:eastAsia="Times New Roman" w:hAnsi="Cambria" w:cs="Calibri"/>
          <w:b/>
          <w:bCs/>
          <w:color w:val="000000"/>
          <w:sz w:val="24"/>
          <w:szCs w:val="24"/>
          <w:lang w:val="en-US"/>
        </w:rPr>
        <w:t xml:space="preserve"> </w:t>
      </w:r>
      <w:r w:rsidRPr="00755FA0">
        <w:rPr>
          <w:rFonts w:ascii="Cambria" w:eastAsia="Times New Roman" w:hAnsi="Cambria" w:cs="Calibri"/>
          <w:color w:val="000000"/>
          <w:sz w:val="24"/>
          <w:szCs w:val="24"/>
          <w:lang w:val="en-US"/>
        </w:rPr>
        <w:t xml:space="preserve">Участниците посочват в ЕЕДОП подизпълнителите и дела от поръчката, който ще им възложат, ако възнамеряват да използват такива. </w:t>
      </w:r>
      <w:r w:rsidRPr="00755FA0">
        <w:rPr>
          <w:rFonts w:ascii="Cambria" w:eastAsia="SimSun" w:hAnsi="Cambria" w:cs="Calibri"/>
          <w:color w:val="000000"/>
          <w:sz w:val="24"/>
          <w:szCs w:val="24"/>
          <w:lang w:val="en-US"/>
        </w:rPr>
        <w:t>В този случай те трябва да представят доказателство за поетите от подизпълнителите задължения.</w:t>
      </w:r>
      <w:r w:rsidRPr="00755FA0">
        <w:rPr>
          <w:rFonts w:ascii="Cambria" w:eastAsia="SimSun" w:hAnsi="Cambria" w:cs="Calibri"/>
          <w:color w:val="000000"/>
          <w:sz w:val="24"/>
          <w:szCs w:val="24"/>
        </w:rPr>
        <w:t xml:space="preserve"> </w:t>
      </w:r>
      <w:r w:rsidRPr="00755FA0">
        <w:rPr>
          <w:rFonts w:ascii="Cambria" w:eastAsia="Times New Roman" w:hAnsi="Cambria" w:cs="Calibri"/>
          <w:color w:val="000000"/>
          <w:sz w:val="24"/>
          <w:szCs w:val="24"/>
          <w:lang w:val="en-US"/>
        </w:rPr>
        <w:t>Съответната информация</w:t>
      </w:r>
      <w:r w:rsidRPr="00755FA0">
        <w:rPr>
          <w:rFonts w:ascii="Cambria" w:eastAsia="Times New Roman" w:hAnsi="Cambria" w:cs="Calibri"/>
          <w:color w:val="000000"/>
          <w:sz w:val="24"/>
          <w:szCs w:val="24"/>
        </w:rPr>
        <w:t>, касаеща подизпълнители</w:t>
      </w:r>
      <w:r w:rsidRPr="00755FA0">
        <w:rPr>
          <w:rFonts w:ascii="Cambria" w:eastAsia="Times New Roman" w:hAnsi="Cambria" w:cs="Calibri"/>
          <w:color w:val="000000"/>
          <w:sz w:val="24"/>
          <w:szCs w:val="24"/>
          <w:lang w:val="en-US"/>
        </w:rPr>
        <w:t xml:space="preserve"> се попълва</w:t>
      </w:r>
      <w:r w:rsidRPr="00755FA0">
        <w:rPr>
          <w:rFonts w:ascii="Cambria" w:eastAsia="Times New Roman" w:hAnsi="Cambria" w:cs="Calibri"/>
          <w:color w:val="000000"/>
          <w:sz w:val="24"/>
          <w:szCs w:val="24"/>
        </w:rPr>
        <w:t xml:space="preserve"> от участника</w:t>
      </w:r>
      <w:r w:rsidRPr="00755FA0">
        <w:rPr>
          <w:rFonts w:ascii="Cambria" w:eastAsia="Times New Roman" w:hAnsi="Cambria" w:cs="Calibri"/>
          <w:color w:val="000000"/>
          <w:sz w:val="24"/>
          <w:szCs w:val="24"/>
          <w:lang w:val="en-US"/>
        </w:rPr>
        <w:t xml:space="preserve"> в Част ІV, Раздел В, т. 10 от ЕЕДОП.</w:t>
      </w:r>
    </w:p>
    <w:p w14:paraId="7F6D8128" w14:textId="77777777" w:rsidR="008613D3" w:rsidRPr="00755FA0" w:rsidRDefault="008613D3" w:rsidP="00627F98">
      <w:pPr>
        <w:autoSpaceDE w:val="0"/>
        <w:autoSpaceDN w:val="0"/>
        <w:adjustRightInd w:val="0"/>
        <w:spacing w:after="0"/>
        <w:ind w:firstLine="567"/>
        <w:rPr>
          <w:rFonts w:ascii="Cambria" w:eastAsia="Times New Roman" w:hAnsi="Cambria" w:cs="Calibri"/>
          <w:color w:val="000000"/>
          <w:sz w:val="24"/>
          <w:szCs w:val="24"/>
          <w:lang w:val="en-US"/>
        </w:rPr>
      </w:pPr>
      <w:r w:rsidRPr="00755FA0">
        <w:rPr>
          <w:rFonts w:ascii="Cambria" w:eastAsia="Times New Roman" w:hAnsi="Cambria" w:cs="Calibri"/>
          <w:bCs/>
          <w:color w:val="000000"/>
          <w:sz w:val="24"/>
          <w:szCs w:val="24"/>
        </w:rPr>
        <w:lastRenderedPageBreak/>
        <w:t>4.</w:t>
      </w:r>
      <w:r w:rsidRPr="00755FA0">
        <w:rPr>
          <w:rFonts w:ascii="Cambria" w:eastAsia="Times New Roman" w:hAnsi="Cambria" w:cs="Calibri"/>
          <w:bCs/>
          <w:color w:val="000000"/>
          <w:sz w:val="24"/>
          <w:szCs w:val="24"/>
          <w:lang w:val="en-US"/>
        </w:rPr>
        <w:t>5.2.</w:t>
      </w:r>
      <w:r w:rsidRPr="00755FA0">
        <w:rPr>
          <w:rFonts w:ascii="Cambria" w:eastAsia="Times New Roman" w:hAnsi="Cambria" w:cs="Calibri"/>
          <w:b/>
          <w:bCs/>
          <w:color w:val="000000"/>
          <w:sz w:val="24"/>
          <w:szCs w:val="24"/>
          <w:lang w:val="en-US"/>
        </w:rPr>
        <w:t xml:space="preserve"> </w:t>
      </w:r>
      <w:r w:rsidRPr="00755FA0">
        <w:rPr>
          <w:rFonts w:ascii="Cambria" w:eastAsia="Times New Roman" w:hAnsi="Cambria" w:cs="Calibri"/>
          <w:color w:val="000000"/>
          <w:sz w:val="24"/>
          <w:szCs w:val="24"/>
          <w:lang w:val="en-US"/>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700CAF4" w14:textId="77777777" w:rsidR="008613D3" w:rsidRPr="00755FA0" w:rsidRDefault="008613D3" w:rsidP="00627F98">
      <w:pPr>
        <w:widowControl w:val="0"/>
        <w:shd w:val="clear" w:color="auto" w:fill="FFFFFF"/>
        <w:tabs>
          <w:tab w:val="left" w:pos="851"/>
          <w:tab w:val="left" w:pos="993"/>
        </w:tabs>
        <w:autoSpaceDE w:val="0"/>
        <w:autoSpaceDN w:val="0"/>
        <w:adjustRightInd w:val="0"/>
        <w:spacing w:after="0"/>
        <w:ind w:firstLine="567"/>
        <w:rPr>
          <w:rFonts w:ascii="Cambria" w:eastAsia="Times New Roman" w:hAnsi="Cambria" w:cs="Calibri"/>
          <w:sz w:val="24"/>
          <w:szCs w:val="24"/>
          <w:lang w:eastAsia="bg-BG"/>
        </w:rPr>
      </w:pPr>
      <w:r w:rsidRPr="00755FA0">
        <w:rPr>
          <w:rFonts w:ascii="Cambria" w:eastAsia="Times New Roman" w:hAnsi="Cambria" w:cs="Calibri"/>
          <w:bCs/>
          <w:sz w:val="24"/>
          <w:szCs w:val="24"/>
          <w:lang w:eastAsia="bg-BG"/>
        </w:rPr>
        <w:t>4.5.3.</w:t>
      </w:r>
      <w:r w:rsidRPr="00755FA0">
        <w:rPr>
          <w:rFonts w:ascii="Cambria" w:eastAsia="Times New Roman" w:hAnsi="Cambria" w:cs="Calibri"/>
          <w:b/>
          <w:bCs/>
          <w:sz w:val="24"/>
          <w:szCs w:val="24"/>
          <w:lang w:eastAsia="bg-BG"/>
        </w:rPr>
        <w:t xml:space="preserve"> </w:t>
      </w:r>
      <w:r w:rsidRPr="00755FA0">
        <w:rPr>
          <w:rFonts w:ascii="Cambria" w:eastAsia="Times New Roman" w:hAnsi="Cambria" w:cs="Calibri"/>
          <w:sz w:val="24"/>
          <w:szCs w:val="24"/>
          <w:lang w:eastAsia="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6476AA03" w14:textId="77777777" w:rsidR="008613D3" w:rsidRPr="00A048C1" w:rsidRDefault="008613D3" w:rsidP="00637E92">
      <w:pPr>
        <w:widowControl w:val="0"/>
        <w:shd w:val="clear" w:color="auto" w:fill="FFFFFF"/>
        <w:tabs>
          <w:tab w:val="left" w:pos="709"/>
          <w:tab w:val="left" w:pos="851"/>
        </w:tabs>
        <w:autoSpaceDE w:val="0"/>
        <w:autoSpaceDN w:val="0"/>
        <w:adjustRightInd w:val="0"/>
        <w:spacing w:after="0"/>
        <w:rPr>
          <w:rFonts w:ascii="Cambria" w:eastAsia="Batang" w:hAnsi="Cambria"/>
          <w:sz w:val="24"/>
          <w:szCs w:val="24"/>
          <w:u w:val="single"/>
          <w:lang w:eastAsia="bg-BG"/>
        </w:rPr>
      </w:pPr>
    </w:p>
    <w:p w14:paraId="376517D9" w14:textId="247E895D" w:rsidR="00932E99" w:rsidRDefault="00F91F4E" w:rsidP="00DA20D4">
      <w:pPr>
        <w:pStyle w:val="Heading1"/>
        <w:ind w:firstLine="567"/>
        <w:rPr>
          <w:rFonts w:ascii="Cambria" w:eastAsia="MS ??" w:hAnsi="Cambria"/>
          <w:szCs w:val="24"/>
          <w:u w:val="single"/>
          <w:lang w:val="bg-BG"/>
        </w:rPr>
      </w:pPr>
      <w:bookmarkStart w:id="21" w:name="_Toc510614758"/>
      <w:bookmarkStart w:id="22" w:name="_Toc510617680"/>
      <w:r w:rsidRPr="00A048C1">
        <w:rPr>
          <w:rFonts w:ascii="Cambria" w:eastAsia="MS ??" w:hAnsi="Cambria"/>
          <w:szCs w:val="24"/>
          <w:u w:val="single"/>
          <w:lang w:val="bg-BG"/>
        </w:rPr>
        <w:t>РАЗДЕЛ IV. УКАЗАНИЯ ЗА ПОДГОТОВКА НА ОФЕРТАТА</w:t>
      </w:r>
      <w:bookmarkEnd w:id="21"/>
      <w:bookmarkEnd w:id="22"/>
      <w:r w:rsidRPr="00A048C1">
        <w:rPr>
          <w:rFonts w:ascii="Cambria" w:eastAsia="MS ??" w:hAnsi="Cambria"/>
          <w:szCs w:val="24"/>
          <w:u w:val="single"/>
          <w:lang w:val="bg-BG"/>
        </w:rPr>
        <w:t xml:space="preserve"> </w:t>
      </w:r>
    </w:p>
    <w:p w14:paraId="25688ACE" w14:textId="77777777" w:rsidR="00A16486" w:rsidRPr="00A16486" w:rsidRDefault="00A16486" w:rsidP="00A16486">
      <w:pPr>
        <w:rPr>
          <w:lang w:eastAsia="x-none"/>
        </w:rPr>
      </w:pPr>
    </w:p>
    <w:p w14:paraId="71220783" w14:textId="4A4732E5" w:rsidR="00412293" w:rsidRPr="00A16486" w:rsidRDefault="00A16486" w:rsidP="00A16486">
      <w:pPr>
        <w:pStyle w:val="Heading2"/>
        <w:ind w:firstLine="709"/>
        <w:rPr>
          <w:rFonts w:ascii="Cambria" w:hAnsi="Cambria" w:cs="Calibri"/>
          <w:lang w:val="bg-BG"/>
        </w:rPr>
      </w:pPr>
      <w:r>
        <w:rPr>
          <w:rFonts w:ascii="Cambria" w:hAnsi="Cambria" w:cs="Calibri"/>
          <w:lang w:val="bg-BG"/>
        </w:rPr>
        <w:t>1.</w:t>
      </w:r>
      <w:r w:rsidR="00412293" w:rsidRPr="00A16486">
        <w:rPr>
          <w:rFonts w:ascii="Cambria" w:hAnsi="Cambria" w:cs="Calibri"/>
          <w:lang w:val="bg-BG"/>
        </w:rPr>
        <w:t>О</w:t>
      </w:r>
      <w:r w:rsidRPr="00A16486">
        <w:rPr>
          <w:rFonts w:ascii="Cambria" w:hAnsi="Cambria" w:cs="Calibri"/>
          <w:lang w:val="bg-BG"/>
        </w:rPr>
        <w:t>ГЛЕД НА ОБЕКТА</w:t>
      </w:r>
      <w:r w:rsidR="00412293" w:rsidRPr="00A16486">
        <w:rPr>
          <w:rFonts w:ascii="Cambria" w:hAnsi="Cambria" w:cs="Calibri"/>
          <w:lang w:val="bg-BG"/>
        </w:rPr>
        <w:t xml:space="preserve">: </w:t>
      </w:r>
    </w:p>
    <w:p w14:paraId="3486F6DC" w14:textId="77777777" w:rsidR="00DA20D4" w:rsidRPr="00DA20D4" w:rsidRDefault="00DA20D4" w:rsidP="00DA20D4">
      <w:pPr>
        <w:pStyle w:val="ListParagraph"/>
        <w:ind w:left="1353"/>
        <w:rPr>
          <w:rFonts w:ascii="Cambria" w:hAnsi="Cambria"/>
          <w:b/>
          <w:u w:val="single"/>
        </w:rPr>
      </w:pPr>
    </w:p>
    <w:p w14:paraId="418717D0" w14:textId="2D95FA5A" w:rsidR="00412293" w:rsidRPr="00DA20D4" w:rsidRDefault="00412293" w:rsidP="00DA20D4">
      <w:pPr>
        <w:spacing w:after="0"/>
        <w:ind w:firstLine="704"/>
        <w:rPr>
          <w:rFonts w:ascii="Cambria" w:hAnsi="Cambria"/>
          <w:sz w:val="24"/>
          <w:szCs w:val="24"/>
          <w:lang w:eastAsia="x-none"/>
        </w:rPr>
      </w:pPr>
      <w:r w:rsidRPr="00DA20D4">
        <w:rPr>
          <w:rFonts w:ascii="Cambria" w:hAnsi="Cambria"/>
          <w:sz w:val="24"/>
          <w:szCs w:val="24"/>
          <w:lang w:eastAsia="x-none"/>
        </w:rPr>
        <w:t>Всеки участник може да направи оглед на сградите,</w:t>
      </w:r>
      <w:r w:rsidR="00DA20D4">
        <w:rPr>
          <w:rFonts w:ascii="Cambria" w:hAnsi="Cambria"/>
          <w:sz w:val="24"/>
          <w:szCs w:val="24"/>
          <w:lang w:eastAsia="x-none"/>
        </w:rPr>
        <w:t xml:space="preserve"> обект на обществената поръчка, както и да се запознае с Проектната документация. </w:t>
      </w:r>
      <w:r w:rsidRPr="00DA20D4">
        <w:rPr>
          <w:rFonts w:ascii="Cambria" w:hAnsi="Cambria"/>
          <w:sz w:val="24"/>
          <w:szCs w:val="24"/>
          <w:lang w:eastAsia="x-none"/>
        </w:rPr>
        <w:t>Огледът се провежда през работни дни, от 10.00 до 12.00 ч. и от 14.00 ч. до 16.00 ч., до срока за подаване на оферти, посочен в обявлението, след предварителна заявка за съгласуване на датата и часа на огледа. Заявката трябва да бъде направена най – малко 3 дни преди желаната</w:t>
      </w:r>
      <w:r w:rsidR="00DA20D4">
        <w:rPr>
          <w:rFonts w:ascii="Cambria" w:hAnsi="Cambria"/>
          <w:sz w:val="24"/>
          <w:szCs w:val="24"/>
          <w:lang w:eastAsia="x-none"/>
        </w:rPr>
        <w:t xml:space="preserve"> дата за съгласуване на огледа по телефона, чрез </w:t>
      </w:r>
      <w:r w:rsidR="00DA20D4" w:rsidRPr="00FC4EE4">
        <w:rPr>
          <w:rFonts w:ascii="Cambria" w:hAnsi="Cambria"/>
          <w:sz w:val="24"/>
          <w:szCs w:val="24"/>
        </w:rPr>
        <w:t xml:space="preserve">факс: 02 948 2170 или на електронна поща: </w:t>
      </w:r>
      <w:hyperlink r:id="rId12" w:history="1">
        <w:r w:rsidR="00DA20D4" w:rsidRPr="00FC4EE4">
          <w:rPr>
            <w:rStyle w:val="Hyperlink"/>
            <w:rFonts w:ascii="Cambria" w:hAnsi="Cambria"/>
            <w:i/>
            <w:sz w:val="24"/>
            <w:szCs w:val="24"/>
            <w:lang w:val="en-US"/>
          </w:rPr>
          <w:t>Rumyana.Simeonova@mfa.bg</w:t>
        </w:r>
      </w:hyperlink>
      <w:r w:rsidR="00DA20D4">
        <w:rPr>
          <w:rStyle w:val="Hyperlink"/>
          <w:rFonts w:ascii="Cambria" w:hAnsi="Cambria"/>
          <w:i/>
          <w:color w:val="auto"/>
          <w:sz w:val="24"/>
          <w:szCs w:val="24"/>
        </w:rPr>
        <w:t>.</w:t>
      </w:r>
    </w:p>
    <w:p w14:paraId="76A95DB3" w14:textId="77777777" w:rsidR="00412293" w:rsidRPr="00DA20D4" w:rsidRDefault="00412293" w:rsidP="00DA20D4">
      <w:pPr>
        <w:spacing w:after="0"/>
        <w:ind w:firstLine="704"/>
        <w:rPr>
          <w:rFonts w:ascii="Cambria" w:hAnsi="Cambria"/>
          <w:sz w:val="24"/>
          <w:szCs w:val="24"/>
          <w:lang w:eastAsia="x-none"/>
        </w:rPr>
      </w:pPr>
      <w:r w:rsidRPr="00DA20D4">
        <w:rPr>
          <w:rFonts w:ascii="Cambria" w:hAnsi="Cambria"/>
          <w:sz w:val="24"/>
          <w:szCs w:val="24"/>
          <w:lang w:eastAsia="x-none"/>
        </w:rPr>
        <w:t xml:space="preserve">Лице, отговорно за приемане на заявките и организиране на огледа: </w:t>
      </w:r>
    </w:p>
    <w:p w14:paraId="5A7CA5BF" w14:textId="3E7B603F" w:rsidR="00412293" w:rsidRPr="00DA20D4" w:rsidRDefault="00412293" w:rsidP="00DA20D4">
      <w:pPr>
        <w:spacing w:after="0"/>
        <w:rPr>
          <w:rFonts w:ascii="Cambria" w:hAnsi="Cambria"/>
          <w:sz w:val="24"/>
          <w:szCs w:val="24"/>
          <w:lang w:eastAsia="x-none"/>
        </w:rPr>
      </w:pPr>
      <w:r w:rsidRPr="00DA20D4">
        <w:rPr>
          <w:rFonts w:ascii="Cambria" w:hAnsi="Cambria"/>
          <w:sz w:val="24"/>
          <w:szCs w:val="24"/>
          <w:lang w:eastAsia="x-none"/>
        </w:rPr>
        <w:t xml:space="preserve">инж. Румяна Симеонова </w:t>
      </w:r>
      <w:r w:rsidR="00DA20D4">
        <w:rPr>
          <w:rFonts w:ascii="Cambria" w:hAnsi="Cambria"/>
          <w:sz w:val="24"/>
          <w:szCs w:val="24"/>
          <w:lang w:eastAsia="x-none"/>
        </w:rPr>
        <w:t>–</w:t>
      </w:r>
      <w:r w:rsidRPr="00DA20D4">
        <w:rPr>
          <w:rFonts w:ascii="Cambria" w:hAnsi="Cambria"/>
          <w:sz w:val="24"/>
          <w:szCs w:val="24"/>
          <w:lang w:eastAsia="x-none"/>
        </w:rPr>
        <w:t xml:space="preserve"> </w:t>
      </w:r>
      <w:r w:rsidR="00DA20D4">
        <w:rPr>
          <w:rFonts w:ascii="Cambria" w:hAnsi="Cambria"/>
          <w:sz w:val="24"/>
          <w:szCs w:val="24"/>
          <w:lang w:eastAsia="x-none"/>
        </w:rPr>
        <w:t>началник сектор МТО</w:t>
      </w:r>
      <w:r w:rsidRPr="00DA20D4">
        <w:rPr>
          <w:rFonts w:ascii="Cambria" w:hAnsi="Cambria"/>
          <w:sz w:val="24"/>
          <w:szCs w:val="24"/>
          <w:lang w:eastAsia="x-none"/>
        </w:rPr>
        <w:t xml:space="preserve"> – София, тел: 02/ 948 2953, адрес: София, </w:t>
      </w:r>
      <w:r w:rsidR="00DA20D4">
        <w:rPr>
          <w:rFonts w:ascii="Cambria" w:hAnsi="Cambria"/>
          <w:sz w:val="24"/>
          <w:szCs w:val="24"/>
          <w:lang w:eastAsia="x-none"/>
        </w:rPr>
        <w:t>МВнР, ул. „Ал.Жендов”№2, каб. М14</w:t>
      </w:r>
      <w:r w:rsidR="00A16486">
        <w:rPr>
          <w:rFonts w:ascii="Cambria" w:hAnsi="Cambria"/>
          <w:sz w:val="24"/>
          <w:szCs w:val="24"/>
          <w:lang w:eastAsia="x-none"/>
        </w:rPr>
        <w:t>.</w:t>
      </w:r>
      <w:r w:rsidRPr="00DA20D4">
        <w:rPr>
          <w:rFonts w:ascii="Cambria" w:hAnsi="Cambria"/>
          <w:sz w:val="24"/>
          <w:szCs w:val="24"/>
          <w:lang w:eastAsia="x-none"/>
        </w:rPr>
        <w:t xml:space="preserve"> </w:t>
      </w:r>
    </w:p>
    <w:p w14:paraId="7AEF64D4" w14:textId="77777777" w:rsidR="00412293" w:rsidRPr="00DA20D4" w:rsidRDefault="00412293" w:rsidP="00DA20D4">
      <w:pPr>
        <w:spacing w:after="0"/>
        <w:ind w:firstLine="720"/>
        <w:rPr>
          <w:rFonts w:ascii="Cambria" w:hAnsi="Cambria"/>
          <w:sz w:val="24"/>
          <w:szCs w:val="24"/>
          <w:lang w:eastAsia="x-none"/>
        </w:rPr>
      </w:pPr>
      <w:r w:rsidRPr="00DA20D4">
        <w:rPr>
          <w:rFonts w:ascii="Cambria" w:hAnsi="Cambria"/>
          <w:sz w:val="24"/>
          <w:szCs w:val="24"/>
          <w:lang w:eastAsia="x-none"/>
        </w:rPr>
        <w:t>До оглед се допускат най-много двама представители на участника, всеки от които представя следните документи:</w:t>
      </w:r>
    </w:p>
    <w:p w14:paraId="4CFC0E0E" w14:textId="77777777" w:rsidR="00412293" w:rsidRPr="00DA20D4" w:rsidRDefault="00412293" w:rsidP="00DA20D4">
      <w:pPr>
        <w:spacing w:after="0"/>
        <w:ind w:firstLine="720"/>
        <w:rPr>
          <w:rFonts w:ascii="Cambria" w:hAnsi="Cambria"/>
          <w:sz w:val="24"/>
          <w:szCs w:val="24"/>
          <w:lang w:eastAsia="x-none"/>
        </w:rPr>
      </w:pPr>
      <w:r w:rsidRPr="00DA20D4">
        <w:rPr>
          <w:rFonts w:ascii="Cambria" w:hAnsi="Cambria"/>
          <w:sz w:val="24"/>
          <w:szCs w:val="24"/>
          <w:lang w:eastAsia="x-none"/>
        </w:rPr>
        <w:t>- документ за самоличност;</w:t>
      </w:r>
    </w:p>
    <w:p w14:paraId="7CB3FE6E" w14:textId="77777777" w:rsidR="00412293" w:rsidRPr="00DA20D4" w:rsidRDefault="00412293" w:rsidP="00DA20D4">
      <w:pPr>
        <w:spacing w:after="0"/>
        <w:ind w:firstLine="720"/>
        <w:rPr>
          <w:rFonts w:ascii="Cambria" w:hAnsi="Cambria"/>
          <w:sz w:val="24"/>
          <w:szCs w:val="24"/>
          <w:lang w:eastAsia="x-none"/>
        </w:rPr>
      </w:pPr>
      <w:r w:rsidRPr="00DA20D4">
        <w:rPr>
          <w:rFonts w:ascii="Cambria" w:hAnsi="Cambria"/>
          <w:sz w:val="24"/>
          <w:szCs w:val="24"/>
          <w:lang w:eastAsia="x-none"/>
        </w:rPr>
        <w:t>-изрично пълномощно за извършване на оглед от представляващия дружеството/обединението/физическото лице - в случай на упълномощаване.</w:t>
      </w:r>
    </w:p>
    <w:p w14:paraId="2034CFE1" w14:textId="59A3F40C" w:rsidR="00412293" w:rsidRPr="00DA20D4" w:rsidRDefault="00412293" w:rsidP="00DA20D4">
      <w:pPr>
        <w:spacing w:after="0"/>
        <w:ind w:firstLine="720"/>
        <w:rPr>
          <w:rFonts w:ascii="Cambria" w:hAnsi="Cambria"/>
          <w:sz w:val="24"/>
          <w:szCs w:val="24"/>
          <w:lang w:eastAsia="x-none"/>
        </w:rPr>
      </w:pPr>
      <w:r w:rsidRPr="00DA20D4">
        <w:rPr>
          <w:rFonts w:ascii="Cambria" w:hAnsi="Cambria"/>
          <w:sz w:val="24"/>
          <w:szCs w:val="24"/>
          <w:lang w:eastAsia="x-none"/>
        </w:rPr>
        <w:t xml:space="preserve">За извършения оглед се подписва протокол в два еднообразни екземпляра - за Възложителя </w:t>
      </w:r>
      <w:r w:rsidR="00DA20D4">
        <w:rPr>
          <w:rFonts w:ascii="Cambria" w:hAnsi="Cambria"/>
          <w:sz w:val="24"/>
          <w:szCs w:val="24"/>
          <w:lang w:eastAsia="x-none"/>
        </w:rPr>
        <w:t xml:space="preserve">и за участника – </w:t>
      </w:r>
      <w:r w:rsidR="00DA20D4" w:rsidRPr="00DA20D4">
        <w:rPr>
          <w:rFonts w:ascii="Cambria" w:hAnsi="Cambria"/>
          <w:i/>
          <w:sz w:val="24"/>
          <w:szCs w:val="24"/>
          <w:lang w:eastAsia="x-none"/>
        </w:rPr>
        <w:t>Образец № 7</w:t>
      </w:r>
      <w:r w:rsidR="00DA20D4">
        <w:rPr>
          <w:rFonts w:ascii="Cambria" w:hAnsi="Cambria"/>
          <w:sz w:val="24"/>
          <w:szCs w:val="24"/>
          <w:lang w:eastAsia="x-none"/>
        </w:rPr>
        <w:t xml:space="preserve"> от документацията</w:t>
      </w:r>
    </w:p>
    <w:p w14:paraId="64AF8A02" w14:textId="77777777" w:rsidR="00DA20D4" w:rsidRDefault="00412293" w:rsidP="00DA20D4">
      <w:pPr>
        <w:spacing w:after="0"/>
        <w:rPr>
          <w:rFonts w:ascii="Cambria" w:hAnsi="Cambria"/>
          <w:b/>
          <w:sz w:val="24"/>
          <w:szCs w:val="24"/>
          <w:lang w:eastAsia="x-none"/>
        </w:rPr>
      </w:pPr>
      <w:r w:rsidRPr="00DA20D4">
        <w:rPr>
          <w:rFonts w:ascii="Cambria" w:hAnsi="Cambria"/>
          <w:b/>
          <w:sz w:val="24"/>
          <w:szCs w:val="24"/>
          <w:lang w:eastAsia="x-none"/>
        </w:rPr>
        <w:t xml:space="preserve">  </w:t>
      </w:r>
      <w:r w:rsidR="00DA20D4">
        <w:rPr>
          <w:rFonts w:ascii="Cambria" w:hAnsi="Cambria"/>
          <w:b/>
          <w:sz w:val="24"/>
          <w:szCs w:val="24"/>
          <w:lang w:eastAsia="x-none"/>
        </w:rPr>
        <w:tab/>
      </w:r>
    </w:p>
    <w:p w14:paraId="25179F6A" w14:textId="121C59D9" w:rsidR="00412293" w:rsidRPr="00DA20D4" w:rsidRDefault="00412293" w:rsidP="00DA20D4">
      <w:pPr>
        <w:spacing w:after="0"/>
        <w:ind w:firstLine="709"/>
        <w:rPr>
          <w:rFonts w:ascii="Cambria" w:hAnsi="Cambria"/>
          <w:b/>
          <w:sz w:val="24"/>
          <w:szCs w:val="24"/>
          <w:lang w:eastAsia="x-none"/>
        </w:rPr>
      </w:pPr>
      <w:r w:rsidRPr="00DA20D4">
        <w:rPr>
          <w:rFonts w:ascii="Cambria" w:hAnsi="Cambria"/>
          <w:b/>
          <w:sz w:val="24"/>
          <w:szCs w:val="24"/>
          <w:lang w:eastAsia="x-none"/>
        </w:rPr>
        <w:t>Участник, който не е направил оглед, няма да бъде допуснат до оценка на офертата.</w:t>
      </w:r>
    </w:p>
    <w:p w14:paraId="2B79856F" w14:textId="77777777" w:rsidR="00412293" w:rsidRPr="00412293" w:rsidRDefault="00412293" w:rsidP="00412293">
      <w:pPr>
        <w:rPr>
          <w:lang w:eastAsia="x-none"/>
        </w:rPr>
      </w:pPr>
    </w:p>
    <w:p w14:paraId="3C50A2BE" w14:textId="7D869969" w:rsidR="00932E99" w:rsidRPr="00A048C1" w:rsidRDefault="00412293" w:rsidP="005A1792">
      <w:pPr>
        <w:pStyle w:val="Heading2"/>
        <w:ind w:firstLine="709"/>
        <w:rPr>
          <w:rFonts w:ascii="Cambria" w:hAnsi="Cambria" w:cs="Calibri"/>
          <w:lang w:val="bg-BG"/>
        </w:rPr>
      </w:pPr>
      <w:bookmarkStart w:id="23" w:name="_Toc510614759"/>
      <w:bookmarkStart w:id="24" w:name="_Toc510617681"/>
      <w:r>
        <w:rPr>
          <w:rFonts w:ascii="Cambria" w:hAnsi="Cambria" w:cs="Calibri"/>
          <w:lang w:val="bg-BG"/>
        </w:rPr>
        <w:t>2</w:t>
      </w:r>
      <w:r w:rsidR="005A1792" w:rsidRPr="00A048C1">
        <w:rPr>
          <w:rFonts w:ascii="Cambria" w:hAnsi="Cambria" w:cs="Calibri"/>
          <w:lang w:val="bg-BG"/>
        </w:rPr>
        <w:t>.НЕОБХОДИМИ ДОКУМЕНТИ</w:t>
      </w:r>
      <w:bookmarkEnd w:id="23"/>
      <w:bookmarkEnd w:id="24"/>
    </w:p>
    <w:p w14:paraId="7C8034BA" w14:textId="77777777" w:rsidR="00F91F4E" w:rsidRPr="00755FA0" w:rsidRDefault="00B56BC6" w:rsidP="00637E92">
      <w:pPr>
        <w:tabs>
          <w:tab w:val="left" w:pos="993"/>
        </w:tabs>
        <w:spacing w:after="0"/>
        <w:ind w:firstLine="709"/>
        <w:textAlignment w:val="center"/>
        <w:rPr>
          <w:rFonts w:ascii="Cambria" w:eastAsia="MS ??" w:hAnsi="Cambria" w:cs="Calibri"/>
          <w:sz w:val="24"/>
          <w:szCs w:val="24"/>
        </w:rPr>
      </w:pPr>
      <w:r w:rsidRPr="00755FA0">
        <w:rPr>
          <w:rFonts w:ascii="Cambria" w:eastAsia="MS ??" w:hAnsi="Cambria" w:cs="Calibri"/>
          <w:sz w:val="24"/>
          <w:szCs w:val="24"/>
        </w:rPr>
        <w:t>1.1.</w:t>
      </w:r>
      <w:r w:rsidR="00F91F4E" w:rsidRPr="00755FA0">
        <w:rPr>
          <w:rFonts w:ascii="Cambria" w:eastAsia="MS ??" w:hAnsi="Cambria" w:cs="Calibri"/>
          <w:sz w:val="24"/>
          <w:szCs w:val="24"/>
        </w:rPr>
        <w:t xml:space="preserve">За участие в процедурата участникът подготвя и представя оферта, която трябва да съответства напълно на изискванията на Закона за обществените поръчки и указанията от настоящата документация. </w:t>
      </w:r>
    </w:p>
    <w:p w14:paraId="5D73BE60" w14:textId="77777777" w:rsidR="00F91F4E" w:rsidRPr="00755FA0" w:rsidRDefault="00F91F4E" w:rsidP="00637E92">
      <w:pPr>
        <w:numPr>
          <w:ilvl w:val="1"/>
          <w:numId w:val="0"/>
        </w:numPr>
        <w:tabs>
          <w:tab w:val="left" w:pos="1134"/>
        </w:tabs>
        <w:spacing w:after="0"/>
        <w:ind w:firstLine="709"/>
        <w:textAlignment w:val="center"/>
        <w:rPr>
          <w:rFonts w:ascii="Cambria" w:eastAsia="MS ??" w:hAnsi="Cambria" w:cs="Calibri"/>
          <w:sz w:val="24"/>
          <w:szCs w:val="24"/>
        </w:rPr>
      </w:pPr>
      <w:r w:rsidRPr="00755FA0">
        <w:rPr>
          <w:rFonts w:ascii="Cambria" w:eastAsia="MS ??" w:hAnsi="Cambria" w:cs="Calibri"/>
          <w:sz w:val="24"/>
          <w:szCs w:val="24"/>
        </w:rPr>
        <w:t xml:space="preserve">Офертата задължително трябва да се отнася до пълния обем на поръчката. </w:t>
      </w:r>
    </w:p>
    <w:p w14:paraId="3C5B5DFD" w14:textId="77777777" w:rsidR="00F91F4E" w:rsidRPr="00755FA0" w:rsidRDefault="00B56BC6" w:rsidP="00637E92">
      <w:pPr>
        <w:tabs>
          <w:tab w:val="left" w:pos="993"/>
        </w:tabs>
        <w:spacing w:after="0"/>
        <w:ind w:firstLine="709"/>
        <w:textAlignment w:val="center"/>
        <w:rPr>
          <w:rFonts w:ascii="Cambria" w:eastAsia="MS ??" w:hAnsi="Cambria" w:cs="Calibri"/>
          <w:sz w:val="24"/>
          <w:szCs w:val="24"/>
        </w:rPr>
      </w:pPr>
      <w:r w:rsidRPr="00755FA0">
        <w:rPr>
          <w:rFonts w:ascii="Cambria" w:eastAsia="MS ??" w:hAnsi="Cambria" w:cs="Calibri"/>
          <w:sz w:val="24"/>
          <w:szCs w:val="24"/>
        </w:rPr>
        <w:t>1.3.</w:t>
      </w:r>
      <w:r w:rsidR="00F91F4E" w:rsidRPr="00755FA0">
        <w:rPr>
          <w:rFonts w:ascii="Cambria" w:eastAsia="MS ??" w:hAnsi="Cambria" w:cs="Calibri"/>
          <w:sz w:val="24"/>
          <w:szCs w:val="24"/>
        </w:rPr>
        <w:t>Офертата не може да се предлага във варианти.</w:t>
      </w:r>
    </w:p>
    <w:p w14:paraId="18318915" w14:textId="77777777" w:rsidR="00932E99" w:rsidRPr="00755FA0" w:rsidRDefault="00B56BC6" w:rsidP="00637E92">
      <w:pPr>
        <w:tabs>
          <w:tab w:val="left" w:pos="993"/>
        </w:tabs>
        <w:spacing w:after="0"/>
        <w:ind w:firstLine="709"/>
        <w:textAlignment w:val="center"/>
        <w:rPr>
          <w:rFonts w:ascii="Cambria" w:eastAsia="MS ??" w:hAnsi="Cambria" w:cs="Calibri"/>
          <w:sz w:val="24"/>
          <w:szCs w:val="24"/>
        </w:rPr>
      </w:pPr>
      <w:r w:rsidRPr="00755FA0">
        <w:rPr>
          <w:rFonts w:ascii="Cambria" w:eastAsia="MS ??" w:hAnsi="Cambria" w:cs="Calibri"/>
          <w:sz w:val="24"/>
          <w:szCs w:val="24"/>
        </w:rPr>
        <w:t>1.4.</w:t>
      </w:r>
      <w:r w:rsidR="00932E99" w:rsidRPr="00755FA0">
        <w:rPr>
          <w:rFonts w:ascii="Cambria" w:eastAsia="MS ??" w:hAnsi="Cambria" w:cs="Calibri"/>
          <w:sz w:val="24"/>
          <w:szCs w:val="24"/>
        </w:rPr>
        <w:t>Офертата се изготвя на български език и на хартиен носител.</w:t>
      </w:r>
    </w:p>
    <w:p w14:paraId="3F6499C2" w14:textId="77777777" w:rsidR="00F91F4E" w:rsidRPr="00755FA0" w:rsidRDefault="00B56BC6" w:rsidP="00637E92">
      <w:pPr>
        <w:tabs>
          <w:tab w:val="left" w:pos="993"/>
        </w:tabs>
        <w:spacing w:after="0"/>
        <w:ind w:firstLine="709"/>
        <w:textAlignment w:val="center"/>
        <w:rPr>
          <w:rFonts w:ascii="Cambria" w:eastAsia="MS ??" w:hAnsi="Cambria" w:cs="Calibri"/>
          <w:sz w:val="24"/>
          <w:szCs w:val="24"/>
        </w:rPr>
      </w:pPr>
      <w:r w:rsidRPr="00755FA0">
        <w:rPr>
          <w:rFonts w:ascii="Cambria" w:eastAsia="MS ??" w:hAnsi="Cambria" w:cs="Calibri"/>
          <w:sz w:val="24"/>
          <w:szCs w:val="24"/>
        </w:rPr>
        <w:t>1.5.</w:t>
      </w:r>
      <w:r w:rsidR="00C8548E" w:rsidRPr="00755FA0">
        <w:rPr>
          <w:rFonts w:ascii="Cambria" w:eastAsia="MS ??" w:hAnsi="Cambria" w:cs="Calibri"/>
          <w:sz w:val="24"/>
          <w:szCs w:val="24"/>
        </w:rPr>
        <w:t xml:space="preserve"> </w:t>
      </w:r>
      <w:r w:rsidR="00F91F4E" w:rsidRPr="00755FA0">
        <w:rPr>
          <w:rFonts w:ascii="Cambria" w:eastAsia="MS ??" w:hAnsi="Cambria" w:cs="Calibri"/>
          <w:sz w:val="24"/>
          <w:szCs w:val="24"/>
        </w:rPr>
        <w:t>При изготвяне на офертата всеки участник трябва да се придържа точно към обявените от възложителя условия. Представянето на оферта за участие в настоящата процедура задължава участника да приеме напълно всички изисквания и условия, посочени в документацията за участие, при спазване на Закона за обществените поръчки. Поставянето на различни от тези условия и изисквания от страна на участника не ангажира по никакъв начин Възложителя и е основание за отстраняване на съответния участник.</w:t>
      </w:r>
    </w:p>
    <w:p w14:paraId="116B8AFC" w14:textId="77777777" w:rsidR="00F91F4E" w:rsidRPr="00755FA0" w:rsidRDefault="00B56BC6" w:rsidP="00637E92">
      <w:pPr>
        <w:tabs>
          <w:tab w:val="left" w:pos="709"/>
        </w:tabs>
        <w:spacing w:after="0"/>
        <w:textAlignment w:val="center"/>
        <w:rPr>
          <w:rFonts w:ascii="Cambria" w:eastAsia="MS ??" w:hAnsi="Cambria" w:cs="Calibri"/>
          <w:sz w:val="24"/>
          <w:szCs w:val="24"/>
        </w:rPr>
      </w:pPr>
      <w:r w:rsidRPr="00755FA0">
        <w:rPr>
          <w:rFonts w:ascii="Cambria" w:eastAsia="MS ??" w:hAnsi="Cambria" w:cs="Calibri"/>
          <w:sz w:val="24"/>
          <w:szCs w:val="24"/>
        </w:rPr>
        <w:tab/>
      </w:r>
      <w:r w:rsidR="00C8548E" w:rsidRPr="00755FA0">
        <w:rPr>
          <w:rFonts w:ascii="Cambria" w:eastAsia="MS ??" w:hAnsi="Cambria" w:cs="Calibri"/>
          <w:sz w:val="24"/>
          <w:szCs w:val="24"/>
        </w:rPr>
        <w:t xml:space="preserve">1.6. </w:t>
      </w:r>
      <w:r w:rsidR="00F91F4E" w:rsidRPr="00755FA0">
        <w:rPr>
          <w:rFonts w:ascii="Cambria" w:eastAsia="MS ??" w:hAnsi="Cambria" w:cs="Calibri"/>
          <w:sz w:val="24"/>
          <w:szCs w:val="24"/>
        </w:rPr>
        <w:t>До изтичането на срока за подаване на офертите всеки участник в процедурата може да промени, допълни или да оттегли офертата си;</w:t>
      </w:r>
    </w:p>
    <w:p w14:paraId="60FD3DE2" w14:textId="77777777" w:rsidR="00B57A73" w:rsidRDefault="00B56BC6" w:rsidP="00637E92">
      <w:pPr>
        <w:tabs>
          <w:tab w:val="left" w:pos="709"/>
        </w:tabs>
        <w:spacing w:after="0"/>
        <w:textAlignment w:val="center"/>
        <w:rPr>
          <w:rFonts w:ascii="Cambria" w:eastAsia="MS ??" w:hAnsi="Cambria" w:cs="Calibri"/>
          <w:sz w:val="24"/>
          <w:szCs w:val="24"/>
        </w:rPr>
      </w:pPr>
      <w:r w:rsidRPr="00755FA0">
        <w:rPr>
          <w:rFonts w:ascii="Cambria" w:eastAsia="MS ??" w:hAnsi="Cambria" w:cs="Calibri"/>
          <w:sz w:val="24"/>
          <w:szCs w:val="24"/>
        </w:rPr>
        <w:tab/>
      </w:r>
      <w:r w:rsidR="00C8548E" w:rsidRPr="00755FA0">
        <w:rPr>
          <w:rFonts w:ascii="Cambria" w:eastAsia="MS ??" w:hAnsi="Cambria" w:cs="Calibri"/>
          <w:sz w:val="24"/>
          <w:szCs w:val="24"/>
        </w:rPr>
        <w:t xml:space="preserve">1.7. </w:t>
      </w:r>
      <w:r w:rsidR="00F91F4E" w:rsidRPr="00755FA0">
        <w:rPr>
          <w:rFonts w:ascii="Cambria" w:eastAsia="MS ??" w:hAnsi="Cambria" w:cs="Calibri"/>
          <w:sz w:val="24"/>
          <w:szCs w:val="24"/>
        </w:rPr>
        <w:t>Всеки участник може да представи само една оферта</w:t>
      </w:r>
      <w:r w:rsidR="00B57A73">
        <w:rPr>
          <w:rFonts w:ascii="Cambria" w:eastAsia="MS ??" w:hAnsi="Cambria" w:cs="Calibri"/>
          <w:sz w:val="24"/>
          <w:szCs w:val="24"/>
        </w:rPr>
        <w:t>.</w:t>
      </w:r>
    </w:p>
    <w:p w14:paraId="65BFA16A" w14:textId="1006692B" w:rsidR="00932E99" w:rsidRPr="00755FA0" w:rsidRDefault="00F91F4E" w:rsidP="00637E92">
      <w:pPr>
        <w:tabs>
          <w:tab w:val="left" w:pos="709"/>
        </w:tabs>
        <w:spacing w:after="0"/>
        <w:textAlignment w:val="center"/>
        <w:rPr>
          <w:rFonts w:ascii="Cambria" w:eastAsia="MS ??" w:hAnsi="Cambria" w:cs="Calibri"/>
          <w:sz w:val="24"/>
          <w:szCs w:val="24"/>
        </w:rPr>
      </w:pPr>
      <w:r w:rsidRPr="00755FA0">
        <w:rPr>
          <w:rFonts w:ascii="Cambria" w:eastAsia="MS ??" w:hAnsi="Cambria" w:cs="Calibri"/>
          <w:sz w:val="24"/>
          <w:szCs w:val="24"/>
        </w:rPr>
        <w:lastRenderedPageBreak/>
        <w:t>Не се допуска участник да участва в офертата на друг участник за същата поръчка под каквато и да е форма.</w:t>
      </w:r>
      <w:r w:rsidR="00932E99" w:rsidRPr="00755FA0">
        <w:rPr>
          <w:rFonts w:ascii="Cambria" w:eastAsia="Times New Roman" w:hAnsi="Cambria" w:cs="Calibri"/>
          <w:b/>
          <w:color w:val="000000"/>
          <w:sz w:val="24"/>
          <w:szCs w:val="24"/>
          <w:lang w:eastAsia="bg-BG"/>
        </w:rPr>
        <w:t xml:space="preserve"> </w:t>
      </w:r>
    </w:p>
    <w:p w14:paraId="03A03E5F" w14:textId="77777777" w:rsidR="0064335B" w:rsidRPr="00755FA0" w:rsidRDefault="00150368" w:rsidP="00627F98">
      <w:pPr>
        <w:tabs>
          <w:tab w:val="left" w:pos="709"/>
        </w:tabs>
        <w:spacing w:after="0"/>
        <w:textAlignment w:val="center"/>
        <w:rPr>
          <w:rFonts w:ascii="Cambria" w:eastAsia="MS ??" w:hAnsi="Cambria" w:cs="Calibri"/>
          <w:sz w:val="24"/>
          <w:szCs w:val="24"/>
        </w:rPr>
      </w:pPr>
      <w:r w:rsidRPr="00755FA0">
        <w:rPr>
          <w:rFonts w:ascii="Cambria" w:eastAsia="MS ??" w:hAnsi="Cambria" w:cs="Calibri"/>
          <w:sz w:val="24"/>
          <w:szCs w:val="24"/>
        </w:rPr>
        <w:tab/>
      </w:r>
      <w:r w:rsidR="00C8548E" w:rsidRPr="00755FA0">
        <w:rPr>
          <w:rFonts w:ascii="Cambria" w:eastAsia="MS ??" w:hAnsi="Cambria" w:cs="Calibri"/>
          <w:sz w:val="24"/>
          <w:szCs w:val="24"/>
        </w:rPr>
        <w:t>1.8.</w:t>
      </w:r>
      <w:r w:rsidR="0064335B" w:rsidRPr="00755FA0">
        <w:rPr>
          <w:rFonts w:ascii="Cambria" w:eastAsia="MS ??" w:hAnsi="Cambria" w:cs="Calibri"/>
          <w:sz w:val="24"/>
          <w:szCs w:val="24"/>
        </w:rPr>
        <w:t xml:space="preserve">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 </w:t>
      </w:r>
    </w:p>
    <w:p w14:paraId="35857457" w14:textId="77777777" w:rsidR="00F91F4E" w:rsidRPr="00755FA0" w:rsidRDefault="00C8548E" w:rsidP="00627F98">
      <w:pPr>
        <w:tabs>
          <w:tab w:val="left" w:pos="709"/>
          <w:tab w:val="left" w:pos="1134"/>
        </w:tabs>
        <w:spacing w:after="0"/>
        <w:textAlignment w:val="center"/>
        <w:rPr>
          <w:rFonts w:ascii="Cambria" w:eastAsia="MS ??" w:hAnsi="Cambria" w:cs="Calibri"/>
          <w:sz w:val="24"/>
          <w:szCs w:val="24"/>
        </w:rPr>
      </w:pPr>
      <w:r w:rsidRPr="00755FA0">
        <w:rPr>
          <w:rFonts w:ascii="Cambria" w:eastAsia="MS ??" w:hAnsi="Cambria" w:cs="Calibri"/>
          <w:sz w:val="24"/>
          <w:szCs w:val="24"/>
        </w:rPr>
        <w:tab/>
        <w:t>1.9.</w:t>
      </w:r>
      <w:r w:rsidR="0064335B" w:rsidRPr="00755FA0">
        <w:rPr>
          <w:rFonts w:ascii="Cambria" w:eastAsia="MS ??" w:hAnsi="Cambria" w:cs="Calibri"/>
          <w:sz w:val="24"/>
          <w:szCs w:val="24"/>
        </w:rPr>
        <w:t xml:space="preserve"> Офертата се подп</w:t>
      </w:r>
      <w:r w:rsidR="002D6727" w:rsidRPr="00755FA0">
        <w:rPr>
          <w:rFonts w:ascii="Cambria" w:eastAsia="MS ??" w:hAnsi="Cambria" w:cs="Calibri"/>
          <w:sz w:val="24"/>
          <w:szCs w:val="24"/>
        </w:rPr>
        <w:t>исва от лицето, представляващо у</w:t>
      </w:r>
      <w:r w:rsidR="0064335B" w:rsidRPr="00755FA0">
        <w:rPr>
          <w:rFonts w:ascii="Cambria" w:eastAsia="MS ??" w:hAnsi="Cambria" w:cs="Calibri"/>
          <w:sz w:val="24"/>
          <w:szCs w:val="24"/>
        </w:rPr>
        <w:t>частника или от надлежно упълномощено лице или лица, като в офертата се прилага пълномощното от представляващия дружеството.</w:t>
      </w:r>
    </w:p>
    <w:p w14:paraId="5BCCFF6D" w14:textId="77777777" w:rsidR="00F91F4E" w:rsidRPr="00755FA0" w:rsidRDefault="00C8548E" w:rsidP="00627F98">
      <w:pPr>
        <w:tabs>
          <w:tab w:val="left" w:pos="709"/>
        </w:tabs>
        <w:spacing w:after="0"/>
        <w:textAlignment w:val="center"/>
        <w:rPr>
          <w:rFonts w:ascii="Cambria" w:eastAsia="MS ??" w:hAnsi="Cambria" w:cs="Calibri"/>
          <w:sz w:val="24"/>
          <w:szCs w:val="24"/>
        </w:rPr>
      </w:pPr>
      <w:r w:rsidRPr="00755FA0">
        <w:rPr>
          <w:rFonts w:ascii="Cambria" w:eastAsia="MS ??" w:hAnsi="Cambria" w:cs="Calibri"/>
          <w:sz w:val="24"/>
          <w:szCs w:val="24"/>
        </w:rPr>
        <w:tab/>
        <w:t xml:space="preserve">1.10. </w:t>
      </w:r>
      <w:r w:rsidR="00F91F4E" w:rsidRPr="00755FA0">
        <w:rPr>
          <w:rFonts w:ascii="Cambria" w:eastAsia="MS ??" w:hAnsi="Cambria" w:cs="Calibri"/>
          <w:sz w:val="24"/>
          <w:szCs w:val="24"/>
        </w:rPr>
        <w:t xml:space="preserve">Офертата следва да бъде представена на адрес: </w:t>
      </w:r>
      <w:r w:rsidR="00846BE6" w:rsidRPr="00755FA0">
        <w:rPr>
          <w:rFonts w:ascii="Cambria" w:eastAsia="MS ??" w:hAnsi="Cambria" w:cs="Calibri"/>
          <w:sz w:val="24"/>
          <w:szCs w:val="24"/>
        </w:rPr>
        <w:t>МИНИСТЕРСТВО НА ВЪНШНИТЕ РАБОТИ, гр. София, ул. „Александър Жендов” №2</w:t>
      </w:r>
      <w:r w:rsidR="00F91F4E" w:rsidRPr="00755FA0">
        <w:rPr>
          <w:rFonts w:ascii="Cambria" w:eastAsia="MS ??" w:hAnsi="Cambria" w:cs="Calibri"/>
          <w:sz w:val="24"/>
          <w:szCs w:val="24"/>
        </w:rPr>
        <w:t>, преди датата и часа, посочени в обявлението като краен срок за подаване на офертите.</w:t>
      </w:r>
    </w:p>
    <w:p w14:paraId="626FDFEC" w14:textId="77777777" w:rsidR="00F91F4E" w:rsidRPr="00755FA0" w:rsidRDefault="00C8548E" w:rsidP="00627F98">
      <w:pPr>
        <w:tabs>
          <w:tab w:val="left" w:pos="709"/>
          <w:tab w:val="left" w:pos="1134"/>
        </w:tabs>
        <w:spacing w:after="0"/>
        <w:textAlignment w:val="center"/>
        <w:rPr>
          <w:rFonts w:ascii="Cambria" w:eastAsia="MS ??" w:hAnsi="Cambria" w:cs="Calibri"/>
          <w:sz w:val="24"/>
          <w:szCs w:val="24"/>
        </w:rPr>
      </w:pPr>
      <w:r w:rsidRPr="00755FA0">
        <w:rPr>
          <w:rFonts w:ascii="Cambria" w:eastAsia="MS ??" w:hAnsi="Cambria" w:cs="Calibri"/>
          <w:sz w:val="24"/>
          <w:szCs w:val="24"/>
        </w:rPr>
        <w:tab/>
        <w:t>1.11.</w:t>
      </w:r>
      <w:r w:rsidR="00F91F4E" w:rsidRPr="00755FA0">
        <w:rPr>
          <w:rFonts w:ascii="Cambria" w:eastAsia="MS ??" w:hAnsi="Cambria" w:cs="Calibri"/>
          <w:sz w:val="24"/>
          <w:szCs w:val="24"/>
        </w:rPr>
        <w:t>Офертата се представя в запечатана непрозрачна ОПАКОВКА от участника лично или от упълномощен от него представител на посочения от възложителя адрес или се изпраща по пощата с препоръчано писмо с обратна разписка или чрез куриерска служба. Върху ОПАКОВКАТА се посочва:</w:t>
      </w:r>
    </w:p>
    <w:p w14:paraId="78EE4D14" w14:textId="77777777" w:rsidR="00F91F4E" w:rsidRPr="00755FA0" w:rsidRDefault="00C8548E" w:rsidP="00627F98">
      <w:pPr>
        <w:tabs>
          <w:tab w:val="left" w:pos="709"/>
        </w:tabs>
        <w:spacing w:after="0"/>
        <w:ind w:firstLine="720"/>
        <w:textAlignment w:val="center"/>
        <w:rPr>
          <w:rFonts w:ascii="Cambria" w:eastAsia="MS ??" w:hAnsi="Cambria" w:cs="Calibri"/>
          <w:sz w:val="24"/>
          <w:szCs w:val="24"/>
        </w:rPr>
      </w:pPr>
      <w:r w:rsidRPr="00755FA0">
        <w:rPr>
          <w:rFonts w:ascii="Cambria" w:eastAsia="MS ??" w:hAnsi="Cambria" w:cs="Calibri"/>
          <w:sz w:val="24"/>
          <w:szCs w:val="24"/>
        </w:rPr>
        <w:t>1</w:t>
      </w:r>
      <w:r w:rsidR="00F91F4E" w:rsidRPr="00755FA0">
        <w:rPr>
          <w:rFonts w:ascii="Cambria" w:eastAsia="MS ??" w:hAnsi="Cambria" w:cs="Calibri"/>
          <w:sz w:val="24"/>
          <w:szCs w:val="24"/>
        </w:rPr>
        <w:t>.</w:t>
      </w:r>
      <w:r w:rsidRPr="00755FA0">
        <w:rPr>
          <w:rFonts w:ascii="Cambria" w:eastAsia="MS ??" w:hAnsi="Cambria" w:cs="Calibri"/>
          <w:sz w:val="24"/>
          <w:szCs w:val="24"/>
        </w:rPr>
        <w:t>11.</w:t>
      </w:r>
      <w:r w:rsidR="00F91F4E" w:rsidRPr="00755FA0">
        <w:rPr>
          <w:rFonts w:ascii="Cambria" w:eastAsia="MS ??" w:hAnsi="Cambria" w:cs="Calibri"/>
          <w:sz w:val="24"/>
          <w:szCs w:val="24"/>
        </w:rPr>
        <w:t>1. наименованието на участника, включително участниците в обединението, когато е приложимо;</w:t>
      </w:r>
    </w:p>
    <w:p w14:paraId="690FEB21" w14:textId="77777777" w:rsidR="00F91F4E" w:rsidRPr="00755FA0" w:rsidRDefault="00C8548E" w:rsidP="00627F98">
      <w:pPr>
        <w:tabs>
          <w:tab w:val="left" w:pos="709"/>
        </w:tabs>
        <w:spacing w:after="0"/>
        <w:ind w:firstLine="720"/>
        <w:textAlignment w:val="center"/>
        <w:rPr>
          <w:rFonts w:ascii="Cambria" w:eastAsia="MS ??" w:hAnsi="Cambria" w:cs="Calibri"/>
          <w:sz w:val="24"/>
          <w:szCs w:val="24"/>
        </w:rPr>
      </w:pPr>
      <w:r w:rsidRPr="00755FA0">
        <w:rPr>
          <w:rFonts w:ascii="Cambria" w:eastAsia="MS ??" w:hAnsi="Cambria" w:cs="Calibri"/>
          <w:sz w:val="24"/>
          <w:szCs w:val="24"/>
        </w:rPr>
        <w:t>1.</w:t>
      </w:r>
      <w:r w:rsidR="00F91F4E" w:rsidRPr="00755FA0">
        <w:rPr>
          <w:rFonts w:ascii="Cambria" w:eastAsia="MS ??" w:hAnsi="Cambria" w:cs="Calibri"/>
          <w:sz w:val="24"/>
          <w:szCs w:val="24"/>
        </w:rPr>
        <w:t>1</w:t>
      </w:r>
      <w:r w:rsidRPr="00755FA0">
        <w:rPr>
          <w:rFonts w:ascii="Cambria" w:eastAsia="MS ??" w:hAnsi="Cambria" w:cs="Calibri"/>
          <w:sz w:val="24"/>
          <w:szCs w:val="24"/>
        </w:rPr>
        <w:t>1</w:t>
      </w:r>
      <w:r w:rsidR="00F91F4E" w:rsidRPr="00755FA0">
        <w:rPr>
          <w:rFonts w:ascii="Cambria" w:eastAsia="MS ??" w:hAnsi="Cambria" w:cs="Calibri"/>
          <w:sz w:val="24"/>
          <w:szCs w:val="24"/>
        </w:rPr>
        <w:t>.2. адрес за кореспонденция, телефон и по възможност - факс и електронен адрес;</w:t>
      </w:r>
    </w:p>
    <w:p w14:paraId="22BC3C5D" w14:textId="77777777" w:rsidR="00F91F4E" w:rsidRPr="00755FA0" w:rsidRDefault="00C8548E" w:rsidP="00627F98">
      <w:pPr>
        <w:tabs>
          <w:tab w:val="left" w:pos="709"/>
        </w:tabs>
        <w:spacing w:after="0"/>
        <w:ind w:firstLine="720"/>
        <w:textAlignment w:val="center"/>
        <w:rPr>
          <w:rFonts w:ascii="Cambria" w:eastAsia="MS ??" w:hAnsi="Cambria" w:cs="Calibri"/>
          <w:sz w:val="24"/>
          <w:szCs w:val="24"/>
        </w:rPr>
      </w:pPr>
      <w:r w:rsidRPr="00755FA0">
        <w:rPr>
          <w:rFonts w:ascii="Cambria" w:eastAsia="MS ??" w:hAnsi="Cambria" w:cs="Calibri"/>
          <w:sz w:val="24"/>
          <w:szCs w:val="24"/>
        </w:rPr>
        <w:t>1.</w:t>
      </w:r>
      <w:r w:rsidR="00F91F4E" w:rsidRPr="00755FA0">
        <w:rPr>
          <w:rFonts w:ascii="Cambria" w:eastAsia="MS ??" w:hAnsi="Cambria" w:cs="Calibri"/>
          <w:sz w:val="24"/>
          <w:szCs w:val="24"/>
        </w:rPr>
        <w:t>1</w:t>
      </w:r>
      <w:r w:rsidRPr="00755FA0">
        <w:rPr>
          <w:rFonts w:ascii="Cambria" w:eastAsia="MS ??" w:hAnsi="Cambria" w:cs="Calibri"/>
          <w:sz w:val="24"/>
          <w:szCs w:val="24"/>
        </w:rPr>
        <w:t>1</w:t>
      </w:r>
      <w:r w:rsidR="00F91F4E" w:rsidRPr="00755FA0">
        <w:rPr>
          <w:rFonts w:ascii="Cambria" w:eastAsia="MS ??" w:hAnsi="Cambria" w:cs="Calibri"/>
          <w:sz w:val="24"/>
          <w:szCs w:val="24"/>
        </w:rPr>
        <w:t xml:space="preserve">.3. наименованието на поръчката   </w:t>
      </w:r>
    </w:p>
    <w:p w14:paraId="2A647A6D" w14:textId="77777777" w:rsidR="0064335B" w:rsidRPr="00755FA0" w:rsidRDefault="0064335B" w:rsidP="00627F98">
      <w:pPr>
        <w:tabs>
          <w:tab w:val="left" w:pos="709"/>
        </w:tabs>
        <w:spacing w:after="0"/>
        <w:textAlignment w:val="center"/>
        <w:rPr>
          <w:rFonts w:ascii="Cambria" w:eastAsia="MS ??" w:hAnsi="Cambria" w:cs="Calibri"/>
          <w:sz w:val="24"/>
          <w:szCs w:val="24"/>
        </w:rPr>
      </w:pPr>
      <w:r w:rsidRPr="00755FA0">
        <w:rPr>
          <w:rFonts w:ascii="Cambria" w:eastAsia="MS ??" w:hAnsi="Cambria" w:cs="Calibri"/>
          <w:sz w:val="24"/>
          <w:szCs w:val="24"/>
        </w:rPr>
        <w:t>Ако участникът изпраща офертата чрез препоръчана поща или куриерска служба, разходите по изпращането са за негова сметка. В този случай участникът трябва да изпрати офертата така, че да обезпечи нейното получаване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w:t>
      </w:r>
      <w:r w:rsidR="00B31F2B" w:rsidRPr="00755FA0">
        <w:rPr>
          <w:rFonts w:ascii="Cambria" w:eastAsia="MS ??" w:hAnsi="Cambria" w:cs="Calibri"/>
          <w:sz w:val="24"/>
          <w:szCs w:val="24"/>
        </w:rPr>
        <w:t>же да иска от в</w:t>
      </w:r>
      <w:r w:rsidRPr="00755FA0">
        <w:rPr>
          <w:rFonts w:ascii="Cambria" w:eastAsia="MS ??" w:hAnsi="Cambria" w:cs="Calibri"/>
          <w:sz w:val="24"/>
          <w:szCs w:val="24"/>
        </w:rPr>
        <w:t>ъзложителя съдействие за митническо освобождаване на пратка, получаване чрез поискване от пощенски клон, взаимодействие с куриери извън обичайното получаване или др.</w:t>
      </w:r>
    </w:p>
    <w:p w14:paraId="6BB97BBD" w14:textId="77777777" w:rsidR="0015708C" w:rsidRPr="00755FA0" w:rsidRDefault="0015708C" w:rsidP="00637E92">
      <w:pPr>
        <w:spacing w:after="0"/>
        <w:textAlignment w:val="center"/>
        <w:rPr>
          <w:rFonts w:ascii="Cambria" w:eastAsia="MS ??" w:hAnsi="Cambria" w:cs="Calibri"/>
          <w:sz w:val="24"/>
          <w:szCs w:val="24"/>
        </w:rPr>
      </w:pPr>
    </w:p>
    <w:p w14:paraId="45CD0130" w14:textId="70AA24EA" w:rsidR="00F91F4E" w:rsidRPr="00755FA0" w:rsidRDefault="00412293" w:rsidP="005A1792">
      <w:pPr>
        <w:ind w:firstLine="709"/>
        <w:textAlignment w:val="center"/>
        <w:rPr>
          <w:rFonts w:ascii="Cambria" w:eastAsia="MS ??" w:hAnsi="Cambria" w:cs="Calibri"/>
          <w:b/>
          <w:sz w:val="24"/>
          <w:szCs w:val="24"/>
          <w:u w:val="single"/>
        </w:rPr>
      </w:pPr>
      <w:r>
        <w:rPr>
          <w:rFonts w:ascii="Cambria" w:eastAsia="MS ??" w:hAnsi="Cambria" w:cs="Calibri"/>
          <w:b/>
          <w:sz w:val="24"/>
          <w:szCs w:val="24"/>
          <w:u w:val="single"/>
        </w:rPr>
        <w:t>3</w:t>
      </w:r>
      <w:r w:rsidR="00F91F4E" w:rsidRPr="00755FA0">
        <w:rPr>
          <w:rFonts w:ascii="Cambria" w:eastAsia="MS ??" w:hAnsi="Cambria" w:cs="Calibri"/>
          <w:b/>
          <w:sz w:val="24"/>
          <w:szCs w:val="24"/>
          <w:u w:val="single"/>
        </w:rPr>
        <w:t xml:space="preserve">.  </w:t>
      </w:r>
      <w:r w:rsidR="005A1792" w:rsidRPr="00755FA0">
        <w:rPr>
          <w:rFonts w:ascii="Cambria" w:eastAsia="MS ??" w:hAnsi="Cambria" w:cs="Calibri"/>
          <w:b/>
          <w:sz w:val="24"/>
          <w:szCs w:val="24"/>
          <w:u w:val="single"/>
        </w:rPr>
        <w:t>СЪДЪРЖАНИЕ НА ОПАКОВКАТА – ДОКУМЕНТИ И ОБРАЗЦИ:</w:t>
      </w:r>
    </w:p>
    <w:p w14:paraId="64B36E45" w14:textId="77777777" w:rsidR="00F91F4E" w:rsidRPr="00755FA0" w:rsidRDefault="00F91F4E" w:rsidP="00627F98">
      <w:pPr>
        <w:numPr>
          <w:ilvl w:val="0"/>
          <w:numId w:val="7"/>
        </w:numPr>
        <w:tabs>
          <w:tab w:val="left" w:pos="993"/>
        </w:tabs>
        <w:spacing w:after="0"/>
        <w:ind w:left="0" w:firstLine="709"/>
        <w:rPr>
          <w:rFonts w:ascii="Cambria" w:hAnsi="Cambria" w:cs="Calibri"/>
          <w:sz w:val="24"/>
          <w:szCs w:val="24"/>
        </w:rPr>
      </w:pPr>
      <w:r w:rsidRPr="00755FA0">
        <w:rPr>
          <w:rStyle w:val="Hyperlink0"/>
          <w:rFonts w:ascii="Cambria" w:eastAsia="Arial Unicode MS" w:hAnsi="Cambria" w:cs="Calibri"/>
        </w:rPr>
        <w:t>наименованието на участника, включително участниците в обединението, когато е приложимо;</w:t>
      </w:r>
    </w:p>
    <w:p w14:paraId="529A331E" w14:textId="77777777" w:rsidR="00F91F4E" w:rsidRPr="00755FA0" w:rsidRDefault="00F91F4E" w:rsidP="00627F98">
      <w:pPr>
        <w:numPr>
          <w:ilvl w:val="0"/>
          <w:numId w:val="7"/>
        </w:numPr>
        <w:tabs>
          <w:tab w:val="left" w:pos="993"/>
        </w:tabs>
        <w:spacing w:after="0"/>
        <w:ind w:left="0" w:firstLine="709"/>
        <w:rPr>
          <w:rFonts w:ascii="Cambria" w:hAnsi="Cambria" w:cs="Calibri"/>
          <w:sz w:val="24"/>
          <w:szCs w:val="24"/>
        </w:rPr>
      </w:pPr>
      <w:r w:rsidRPr="00755FA0">
        <w:rPr>
          <w:rStyle w:val="Hyperlink0"/>
          <w:rFonts w:ascii="Cambria" w:eastAsia="Arial Unicode MS" w:hAnsi="Cambria" w:cs="Calibri"/>
        </w:rPr>
        <w:t>адрес за кореспонденция, телефон и по възможност - факс и електронен адрес;</w:t>
      </w:r>
    </w:p>
    <w:p w14:paraId="00A7EEE1" w14:textId="77777777" w:rsidR="00F91F4E" w:rsidRPr="00755FA0" w:rsidRDefault="00F91F4E" w:rsidP="00627F98">
      <w:pPr>
        <w:numPr>
          <w:ilvl w:val="0"/>
          <w:numId w:val="7"/>
        </w:numPr>
        <w:tabs>
          <w:tab w:val="left" w:pos="993"/>
        </w:tabs>
        <w:spacing w:after="0"/>
        <w:ind w:left="0" w:firstLine="709"/>
        <w:rPr>
          <w:rFonts w:ascii="Cambria" w:hAnsi="Cambria" w:cs="Calibri"/>
          <w:sz w:val="24"/>
          <w:szCs w:val="24"/>
        </w:rPr>
      </w:pPr>
      <w:r w:rsidRPr="00755FA0">
        <w:rPr>
          <w:rStyle w:val="Hyperlink0"/>
          <w:rFonts w:ascii="Cambria" w:eastAsia="Arial Unicode MS" w:hAnsi="Cambria" w:cs="Calibri"/>
        </w:rPr>
        <w:t>наименованието на поръчката</w:t>
      </w:r>
    </w:p>
    <w:p w14:paraId="4583CD35" w14:textId="6BAD71AC" w:rsidR="00F91F4E" w:rsidRPr="00755FA0" w:rsidRDefault="00F91F4E" w:rsidP="00627F98">
      <w:pPr>
        <w:spacing w:after="0"/>
        <w:ind w:firstLine="709"/>
        <w:textAlignment w:val="center"/>
        <w:rPr>
          <w:rFonts w:ascii="Cambria" w:eastAsia="MS ??" w:hAnsi="Cambria" w:cs="Calibri"/>
          <w:b/>
          <w:sz w:val="24"/>
          <w:szCs w:val="24"/>
        </w:rPr>
      </w:pPr>
      <w:r w:rsidRPr="00755FA0">
        <w:rPr>
          <w:rFonts w:ascii="Cambria" w:eastAsia="MS ??" w:hAnsi="Cambria" w:cs="Calibri"/>
          <w:sz w:val="24"/>
          <w:szCs w:val="24"/>
        </w:rPr>
        <w:t xml:space="preserve">В опаковката се поставят документите по чл. 39, ал. 2 и ал. 3, т. 1 от ППЗОП, опис на представените документи – </w:t>
      </w:r>
      <w:r w:rsidR="006A4DF8" w:rsidRPr="0028729F">
        <w:rPr>
          <w:rFonts w:ascii="Cambria" w:eastAsia="MS ??" w:hAnsi="Cambria" w:cs="Calibri"/>
          <w:i/>
          <w:sz w:val="24"/>
          <w:szCs w:val="24"/>
        </w:rPr>
        <w:t>О</w:t>
      </w:r>
      <w:r w:rsidRPr="0028729F">
        <w:rPr>
          <w:rFonts w:ascii="Cambria" w:eastAsia="MS ??" w:hAnsi="Cambria" w:cs="Calibri"/>
          <w:i/>
          <w:sz w:val="24"/>
          <w:szCs w:val="24"/>
        </w:rPr>
        <w:t>бразец № 1</w:t>
      </w:r>
      <w:r w:rsidR="0064335B" w:rsidRPr="00755FA0">
        <w:rPr>
          <w:rFonts w:ascii="Cambria" w:eastAsia="Times New Roman" w:hAnsi="Cambria" w:cs="Calibri"/>
          <w:sz w:val="24"/>
          <w:szCs w:val="24"/>
          <w:lang w:eastAsia="bg-BG"/>
        </w:rPr>
        <w:t xml:space="preserve"> </w:t>
      </w:r>
      <w:r w:rsidR="0064335B" w:rsidRPr="00755FA0">
        <w:rPr>
          <w:rFonts w:ascii="Cambria" w:eastAsia="MS ??" w:hAnsi="Cambria" w:cs="Calibri"/>
          <w:sz w:val="24"/>
          <w:szCs w:val="24"/>
        </w:rPr>
        <w:t>подписан от участника</w:t>
      </w:r>
      <w:r w:rsidRPr="00755FA0">
        <w:rPr>
          <w:rFonts w:ascii="Cambria" w:eastAsia="MS ??" w:hAnsi="Cambria" w:cs="Calibri"/>
          <w:sz w:val="24"/>
          <w:szCs w:val="24"/>
        </w:rPr>
        <w:t>, както и отделен запечатан непрозрачен плик с надпис "Предлагани ценови параметри", който съдържа ценовото предложение по чл. 39, ал. 3, т. 2 от ППЗОП</w:t>
      </w:r>
      <w:r w:rsidR="00B31F2B" w:rsidRPr="00755FA0">
        <w:rPr>
          <w:rFonts w:ascii="Cambria" w:hAnsi="Cambria" w:cs="Calibri"/>
          <w:sz w:val="24"/>
          <w:szCs w:val="24"/>
        </w:rPr>
        <w:t xml:space="preserve"> </w:t>
      </w:r>
      <w:r w:rsidR="00B57A73">
        <w:rPr>
          <w:rFonts w:ascii="Cambria" w:eastAsia="MS ??" w:hAnsi="Cambria" w:cs="Calibri"/>
          <w:sz w:val="24"/>
          <w:szCs w:val="24"/>
        </w:rPr>
        <w:t>.</w:t>
      </w:r>
    </w:p>
    <w:p w14:paraId="6C644F2E" w14:textId="77777777" w:rsidR="00F91F4E" w:rsidRPr="00755FA0" w:rsidRDefault="00C8548E" w:rsidP="00637E92">
      <w:pPr>
        <w:spacing w:after="0"/>
        <w:ind w:firstLine="426"/>
        <w:textAlignment w:val="center"/>
        <w:rPr>
          <w:rFonts w:ascii="Cambria" w:eastAsia="MS ??" w:hAnsi="Cambria" w:cs="Calibri"/>
          <w:sz w:val="24"/>
          <w:szCs w:val="24"/>
        </w:rPr>
      </w:pPr>
      <w:r w:rsidRPr="00755FA0">
        <w:rPr>
          <w:rFonts w:ascii="Cambria" w:eastAsia="MS ??" w:hAnsi="Cambria" w:cs="Calibri"/>
          <w:sz w:val="24"/>
          <w:szCs w:val="24"/>
        </w:rPr>
        <w:t>2.</w:t>
      </w:r>
      <w:r w:rsidR="00F91F4E" w:rsidRPr="00755FA0">
        <w:rPr>
          <w:rFonts w:ascii="Cambria" w:eastAsia="MS ??" w:hAnsi="Cambria" w:cs="Calibri"/>
          <w:sz w:val="24"/>
          <w:szCs w:val="24"/>
        </w:rPr>
        <w:t xml:space="preserve">1. Опис на представените документи, съдържащи се в офертата, подписан от участника – попълва се </w:t>
      </w:r>
      <w:r w:rsidR="00F91F4E" w:rsidRPr="0028729F">
        <w:rPr>
          <w:rFonts w:ascii="Cambria" w:eastAsia="MS ??" w:hAnsi="Cambria" w:cs="Calibri"/>
          <w:i/>
          <w:sz w:val="24"/>
          <w:szCs w:val="24"/>
        </w:rPr>
        <w:t>Образец № 1</w:t>
      </w:r>
      <w:r w:rsidR="00F91F4E" w:rsidRPr="00755FA0">
        <w:rPr>
          <w:rFonts w:ascii="Cambria" w:eastAsia="MS ??" w:hAnsi="Cambria" w:cs="Calibri"/>
          <w:sz w:val="24"/>
          <w:szCs w:val="24"/>
        </w:rPr>
        <w:t>;</w:t>
      </w:r>
    </w:p>
    <w:p w14:paraId="5F3E96B6" w14:textId="55EC7717" w:rsidR="00F91F4E" w:rsidRPr="00755FA0" w:rsidRDefault="00C8548E" w:rsidP="00637E92">
      <w:pPr>
        <w:spacing w:after="0"/>
        <w:ind w:firstLine="426"/>
        <w:textAlignment w:val="center"/>
        <w:rPr>
          <w:rFonts w:ascii="Cambria" w:eastAsia="MS ??" w:hAnsi="Cambria" w:cs="Calibri"/>
          <w:sz w:val="24"/>
          <w:szCs w:val="24"/>
        </w:rPr>
      </w:pPr>
      <w:r w:rsidRPr="00755FA0">
        <w:rPr>
          <w:rFonts w:ascii="Cambria" w:eastAsia="MS ??" w:hAnsi="Cambria" w:cs="Calibri"/>
          <w:sz w:val="24"/>
          <w:szCs w:val="24"/>
        </w:rPr>
        <w:t>2</w:t>
      </w:r>
      <w:r w:rsidR="00F91F4E" w:rsidRPr="00755FA0">
        <w:rPr>
          <w:rFonts w:ascii="Cambria" w:eastAsia="MS ??" w:hAnsi="Cambria" w:cs="Calibri"/>
          <w:sz w:val="24"/>
          <w:szCs w:val="24"/>
        </w:rPr>
        <w:t xml:space="preserve">.2. Единен европейски документ за обществени поръчки (ЕЕДОП) за участника в съответствие с изискванията на закона и условията на </w:t>
      </w:r>
      <w:r w:rsidR="00B31F2B" w:rsidRPr="00755FA0">
        <w:rPr>
          <w:rFonts w:ascii="Cambria" w:eastAsia="MS ??" w:hAnsi="Cambria" w:cs="Calibri"/>
          <w:sz w:val="24"/>
          <w:szCs w:val="24"/>
        </w:rPr>
        <w:t>в</w:t>
      </w:r>
      <w:r w:rsidR="00F91F4E" w:rsidRPr="00755FA0">
        <w:rPr>
          <w:rFonts w:ascii="Cambria" w:eastAsia="MS ??" w:hAnsi="Cambria" w:cs="Calibri"/>
          <w:sz w:val="24"/>
          <w:szCs w:val="24"/>
        </w:rPr>
        <w:t xml:space="preserve">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попълва се </w:t>
      </w:r>
      <w:r w:rsidR="00886647">
        <w:rPr>
          <w:rFonts w:ascii="Cambria" w:eastAsia="MS ??" w:hAnsi="Cambria" w:cs="Calibri"/>
          <w:sz w:val="24"/>
          <w:szCs w:val="24"/>
        </w:rPr>
        <w:t xml:space="preserve">формат </w:t>
      </w:r>
      <w:r w:rsidR="00886647">
        <w:rPr>
          <w:rFonts w:ascii="Cambria" w:eastAsia="MS ??" w:hAnsi="Cambria" w:cs="Calibri"/>
          <w:sz w:val="24"/>
          <w:szCs w:val="24"/>
          <w:lang w:val="en-US"/>
        </w:rPr>
        <w:t xml:space="preserve">xml. </w:t>
      </w:r>
      <w:r w:rsidR="00886647">
        <w:rPr>
          <w:rFonts w:ascii="Cambria" w:eastAsia="MS ??" w:hAnsi="Cambria" w:cs="Calibri"/>
          <w:sz w:val="24"/>
          <w:szCs w:val="24"/>
        </w:rPr>
        <w:t xml:space="preserve">на </w:t>
      </w:r>
      <w:r w:rsidR="00886647">
        <w:rPr>
          <w:rFonts w:ascii="Cambria" w:eastAsia="MS ??" w:hAnsi="Cambria" w:cs="Calibri"/>
          <w:sz w:val="24"/>
          <w:szCs w:val="24"/>
          <w:lang w:val="en-US"/>
        </w:rPr>
        <w:t xml:space="preserve"> ЕЕЕДОП - </w:t>
      </w:r>
      <w:r w:rsidR="00F91F4E" w:rsidRPr="0028729F">
        <w:rPr>
          <w:rFonts w:ascii="Cambria" w:eastAsia="MS ??" w:hAnsi="Cambria" w:cs="Calibri"/>
          <w:i/>
          <w:sz w:val="24"/>
          <w:szCs w:val="24"/>
        </w:rPr>
        <w:t>Образец № 2</w:t>
      </w:r>
      <w:r w:rsidR="00886647">
        <w:rPr>
          <w:rFonts w:ascii="Cambria" w:eastAsia="MS ??" w:hAnsi="Cambria" w:cs="Calibri"/>
          <w:i/>
          <w:sz w:val="24"/>
          <w:szCs w:val="24"/>
        </w:rPr>
        <w:t xml:space="preserve"> </w:t>
      </w:r>
      <w:r w:rsidR="00F91F4E" w:rsidRPr="00755FA0">
        <w:rPr>
          <w:rFonts w:ascii="Cambria" w:eastAsia="MS ??" w:hAnsi="Cambria" w:cs="Calibri"/>
          <w:sz w:val="24"/>
          <w:szCs w:val="24"/>
        </w:rPr>
        <w:t>от настоящата документация, съгласно посочените по-долу указания;</w:t>
      </w:r>
    </w:p>
    <w:p w14:paraId="7F28BFD2" w14:textId="64A7E502" w:rsidR="00F91F4E" w:rsidRDefault="00C8548E" w:rsidP="00637E92">
      <w:pPr>
        <w:spacing w:after="0"/>
        <w:ind w:firstLine="426"/>
        <w:textAlignment w:val="center"/>
        <w:rPr>
          <w:rFonts w:ascii="Cambria" w:eastAsia="MS ??" w:hAnsi="Cambria" w:cs="Calibri"/>
          <w:i/>
          <w:sz w:val="24"/>
          <w:szCs w:val="24"/>
        </w:rPr>
      </w:pPr>
      <w:r w:rsidRPr="00755FA0">
        <w:rPr>
          <w:rFonts w:ascii="Cambria" w:eastAsia="MS ??" w:hAnsi="Cambria" w:cs="Calibri"/>
          <w:sz w:val="24"/>
          <w:szCs w:val="24"/>
        </w:rPr>
        <w:t>2</w:t>
      </w:r>
      <w:r w:rsidR="00F91F4E" w:rsidRPr="00755FA0">
        <w:rPr>
          <w:rFonts w:ascii="Cambria" w:eastAsia="MS ??" w:hAnsi="Cambria" w:cs="Calibri"/>
          <w:sz w:val="24"/>
          <w:szCs w:val="24"/>
        </w:rPr>
        <w:t>.3. Декларация</w:t>
      </w:r>
      <w:r w:rsidR="0028729F" w:rsidRPr="0028729F">
        <w:t xml:space="preserve"> </w:t>
      </w:r>
      <w:r w:rsidR="0028729F" w:rsidRPr="0028729F">
        <w:rPr>
          <w:rFonts w:ascii="Cambria" w:eastAsia="MS ??" w:hAnsi="Cambria" w:cs="Calibri"/>
          <w:sz w:val="24"/>
          <w:szCs w:val="24"/>
        </w:rPr>
        <w:t>по чл. 54, ал. 2 от ЗОП</w:t>
      </w:r>
      <w:r w:rsidR="00F91F4E" w:rsidRPr="00755FA0">
        <w:rPr>
          <w:rFonts w:ascii="Cambria" w:eastAsia="MS ??" w:hAnsi="Cambria" w:cs="Calibri"/>
          <w:sz w:val="24"/>
          <w:szCs w:val="24"/>
        </w:rPr>
        <w:t xml:space="preserve">  - попълва се </w:t>
      </w:r>
      <w:r w:rsidR="006A4DF8" w:rsidRPr="0028729F">
        <w:rPr>
          <w:rFonts w:ascii="Cambria" w:eastAsia="MS ??" w:hAnsi="Cambria" w:cs="Calibri"/>
          <w:i/>
          <w:sz w:val="24"/>
          <w:szCs w:val="24"/>
        </w:rPr>
        <w:t>О</w:t>
      </w:r>
      <w:r w:rsidR="00F91F4E" w:rsidRPr="0028729F">
        <w:rPr>
          <w:rFonts w:ascii="Cambria" w:eastAsia="MS ??" w:hAnsi="Cambria" w:cs="Calibri"/>
          <w:i/>
          <w:sz w:val="24"/>
          <w:szCs w:val="24"/>
        </w:rPr>
        <w:t>бразец № 6</w:t>
      </w:r>
      <w:r w:rsidR="00412293">
        <w:rPr>
          <w:rFonts w:ascii="Cambria" w:eastAsia="MS ??" w:hAnsi="Cambria" w:cs="Calibri"/>
          <w:i/>
          <w:sz w:val="24"/>
          <w:szCs w:val="24"/>
        </w:rPr>
        <w:t>;</w:t>
      </w:r>
    </w:p>
    <w:p w14:paraId="74BE29D4" w14:textId="77777777" w:rsidR="00FB36B9" w:rsidRDefault="00412293" w:rsidP="00FB36B9">
      <w:pPr>
        <w:spacing w:after="0"/>
        <w:ind w:firstLine="426"/>
        <w:rPr>
          <w:rFonts w:ascii="Cambria" w:hAnsi="Cambria"/>
          <w:sz w:val="24"/>
          <w:szCs w:val="24"/>
        </w:rPr>
      </w:pPr>
      <w:r w:rsidRPr="00412293">
        <w:rPr>
          <w:rFonts w:ascii="Cambria" w:eastAsia="MS ??" w:hAnsi="Cambria" w:cs="Calibri"/>
          <w:sz w:val="24"/>
          <w:szCs w:val="24"/>
        </w:rPr>
        <w:t xml:space="preserve">2. 4. </w:t>
      </w:r>
      <w:r w:rsidR="00FB36B9">
        <w:rPr>
          <w:rFonts w:ascii="Cambria" w:hAnsi="Cambria"/>
          <w:sz w:val="24"/>
          <w:szCs w:val="24"/>
        </w:rPr>
        <w:t>Образец № 7 – Протокол за извършен оглед</w:t>
      </w:r>
    </w:p>
    <w:p w14:paraId="4106C2E5" w14:textId="70CFF385" w:rsidR="00412293" w:rsidRPr="00412293" w:rsidRDefault="00412293" w:rsidP="00412293">
      <w:pPr>
        <w:spacing w:after="0"/>
        <w:ind w:firstLine="426"/>
        <w:textAlignment w:val="center"/>
        <w:rPr>
          <w:rFonts w:ascii="Cambria" w:eastAsia="MS ??" w:hAnsi="Cambria" w:cs="Calibri"/>
          <w:sz w:val="24"/>
          <w:szCs w:val="24"/>
        </w:rPr>
      </w:pPr>
    </w:p>
    <w:p w14:paraId="180974DE" w14:textId="77777777" w:rsidR="00412293" w:rsidRDefault="00412293" w:rsidP="00637E92">
      <w:pPr>
        <w:spacing w:after="0"/>
        <w:ind w:firstLine="426"/>
        <w:textAlignment w:val="center"/>
        <w:rPr>
          <w:rFonts w:ascii="Cambria" w:eastAsia="MS ??" w:hAnsi="Cambria" w:cs="Calibri"/>
          <w:i/>
          <w:sz w:val="24"/>
          <w:szCs w:val="24"/>
        </w:rPr>
      </w:pPr>
    </w:p>
    <w:p w14:paraId="5D917115" w14:textId="29290E9B" w:rsidR="00412293" w:rsidRPr="00412293" w:rsidRDefault="00412293" w:rsidP="00FB36B9">
      <w:pPr>
        <w:spacing w:after="0"/>
        <w:ind w:firstLine="426"/>
        <w:rPr>
          <w:rFonts w:ascii="Cambria" w:eastAsia="Times New Roman" w:hAnsi="Cambria"/>
          <w:sz w:val="24"/>
          <w:szCs w:val="24"/>
          <w:lang w:eastAsia="bg-BG"/>
        </w:rPr>
      </w:pPr>
      <w:r w:rsidRPr="00412293">
        <w:rPr>
          <w:rFonts w:ascii="Cambria" w:eastAsia="Times New Roman" w:hAnsi="Cambria"/>
          <w:sz w:val="24"/>
          <w:szCs w:val="24"/>
          <w:lang w:eastAsia="bg-BG"/>
        </w:rPr>
        <w:lastRenderedPageBreak/>
        <w:t>2.6. В случай че участникът участва като обединение,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2FAC2E0A" w14:textId="77777777" w:rsidR="00412293" w:rsidRPr="00412293" w:rsidRDefault="00412293" w:rsidP="00412293">
      <w:pPr>
        <w:numPr>
          <w:ilvl w:val="0"/>
          <w:numId w:val="34"/>
        </w:numPr>
        <w:tabs>
          <w:tab w:val="clear" w:pos="1418"/>
          <w:tab w:val="num" w:pos="709"/>
          <w:tab w:val="num" w:pos="851"/>
        </w:tabs>
        <w:spacing w:after="0"/>
        <w:ind w:left="567" w:firstLine="0"/>
        <w:rPr>
          <w:rFonts w:ascii="Cambria" w:eastAsia="Times New Roman" w:hAnsi="Cambria"/>
          <w:sz w:val="24"/>
          <w:szCs w:val="24"/>
          <w:lang w:eastAsia="bg-BG"/>
        </w:rPr>
      </w:pPr>
      <w:r w:rsidRPr="00412293">
        <w:rPr>
          <w:rFonts w:ascii="Cambria" w:eastAsia="Times New Roman" w:hAnsi="Cambria"/>
          <w:sz w:val="24"/>
          <w:szCs w:val="24"/>
          <w:lang w:eastAsia="bg-BG"/>
        </w:rPr>
        <w:t>правата и задълженията на участниците в обединението;</w:t>
      </w:r>
    </w:p>
    <w:p w14:paraId="7B6EEF53" w14:textId="77777777" w:rsidR="00412293" w:rsidRPr="00412293" w:rsidRDefault="00412293" w:rsidP="00412293">
      <w:pPr>
        <w:numPr>
          <w:ilvl w:val="0"/>
          <w:numId w:val="34"/>
        </w:numPr>
        <w:tabs>
          <w:tab w:val="clear" w:pos="1418"/>
          <w:tab w:val="num" w:pos="709"/>
          <w:tab w:val="num" w:pos="851"/>
        </w:tabs>
        <w:spacing w:after="0"/>
        <w:ind w:left="567" w:firstLine="0"/>
        <w:rPr>
          <w:rFonts w:ascii="Cambria" w:eastAsia="Times New Roman" w:hAnsi="Cambria"/>
          <w:sz w:val="24"/>
          <w:szCs w:val="24"/>
          <w:lang w:eastAsia="bg-BG"/>
        </w:rPr>
      </w:pPr>
      <w:r w:rsidRPr="00412293">
        <w:rPr>
          <w:rFonts w:ascii="Cambria" w:eastAsia="Times New Roman" w:hAnsi="Cambria"/>
          <w:sz w:val="24"/>
          <w:szCs w:val="24"/>
          <w:lang w:eastAsia="bg-BG"/>
        </w:rPr>
        <w:t>разпределението на отговорността между членовете на обединението;</w:t>
      </w:r>
    </w:p>
    <w:p w14:paraId="69E03E1C" w14:textId="77777777" w:rsidR="00412293" w:rsidRPr="00412293" w:rsidRDefault="00412293" w:rsidP="00412293">
      <w:pPr>
        <w:numPr>
          <w:ilvl w:val="0"/>
          <w:numId w:val="34"/>
        </w:numPr>
        <w:tabs>
          <w:tab w:val="clear" w:pos="1418"/>
          <w:tab w:val="num" w:pos="709"/>
          <w:tab w:val="num" w:pos="851"/>
        </w:tabs>
        <w:spacing w:after="0"/>
        <w:ind w:left="567" w:firstLine="0"/>
        <w:rPr>
          <w:rFonts w:ascii="Cambria" w:eastAsia="Times New Roman" w:hAnsi="Cambria"/>
          <w:sz w:val="24"/>
          <w:szCs w:val="24"/>
          <w:lang w:eastAsia="bg-BG"/>
        </w:rPr>
      </w:pPr>
      <w:r w:rsidRPr="00412293">
        <w:rPr>
          <w:rFonts w:ascii="Cambria" w:eastAsia="Times New Roman" w:hAnsi="Cambria"/>
          <w:sz w:val="24"/>
          <w:szCs w:val="24"/>
          <w:lang w:eastAsia="bg-BG"/>
        </w:rPr>
        <w:t>дейностите, които ще изпълнява всеки член на обединението.</w:t>
      </w:r>
    </w:p>
    <w:p w14:paraId="54060B69" w14:textId="5ABB94DB" w:rsidR="00E76843" w:rsidRPr="00412293" w:rsidRDefault="00412293" w:rsidP="00412293">
      <w:pPr>
        <w:spacing w:after="0"/>
        <w:ind w:firstLine="426"/>
        <w:textAlignment w:val="center"/>
        <w:rPr>
          <w:rFonts w:ascii="Cambria" w:eastAsia="MS ??" w:hAnsi="Cambria" w:cs="Calibri"/>
          <w:sz w:val="24"/>
          <w:szCs w:val="24"/>
        </w:rPr>
      </w:pPr>
      <w:r w:rsidRPr="00412293">
        <w:rPr>
          <w:rFonts w:ascii="Cambria" w:eastAsia="Times New Roman" w:hAnsi="Cambria"/>
          <w:sz w:val="24"/>
          <w:szCs w:val="24"/>
          <w:lang w:eastAsia="bg-BG"/>
        </w:rPr>
        <w:t>Не се допускат промени в състава на обединението след крайния срок за подаване на офертата. Когато в договора за създаването на обединение/консорциум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14:paraId="1A7B833B" w14:textId="77777777" w:rsidR="00412293" w:rsidRDefault="00412293" w:rsidP="00627F98">
      <w:pPr>
        <w:pStyle w:val="Heading5"/>
        <w:ind w:left="0" w:firstLine="426"/>
        <w:rPr>
          <w:rFonts w:ascii="Cambria" w:hAnsi="Cambria" w:cs="Calibri"/>
          <w:szCs w:val="24"/>
          <w:lang w:val="bg-BG"/>
        </w:rPr>
      </w:pPr>
      <w:bookmarkStart w:id="25" w:name="_Toc510614760"/>
    </w:p>
    <w:p w14:paraId="007469F9" w14:textId="3AD863DA" w:rsidR="00F91F4E" w:rsidRPr="00755FA0" w:rsidRDefault="00F91F4E" w:rsidP="00627F98">
      <w:pPr>
        <w:pStyle w:val="Heading5"/>
        <w:ind w:left="0" w:firstLine="426"/>
        <w:rPr>
          <w:rFonts w:ascii="Cambria" w:hAnsi="Cambria" w:cs="Calibri"/>
          <w:szCs w:val="24"/>
          <w:lang w:val="bg-BG"/>
        </w:rPr>
      </w:pPr>
      <w:r w:rsidRPr="00755FA0">
        <w:rPr>
          <w:rFonts w:ascii="Cambria" w:hAnsi="Cambria" w:cs="Calibri"/>
          <w:szCs w:val="24"/>
          <w:lang w:val="bg-BG"/>
        </w:rPr>
        <w:t>§.Указание за подготовка на ЕЕДОП:</w:t>
      </w:r>
      <w:bookmarkEnd w:id="25"/>
    </w:p>
    <w:p w14:paraId="0D1214C8" w14:textId="77777777" w:rsidR="00F91F4E" w:rsidRPr="00755FA0" w:rsidRDefault="00F91F4E" w:rsidP="00637E92">
      <w:pPr>
        <w:ind w:firstLine="426"/>
        <w:textAlignment w:val="center"/>
        <w:rPr>
          <w:rFonts w:ascii="Cambria" w:eastAsia="MS ??" w:hAnsi="Cambria" w:cs="Calibri"/>
          <w:i/>
          <w:sz w:val="24"/>
          <w:szCs w:val="24"/>
        </w:rPr>
      </w:pPr>
      <w:r w:rsidRPr="00755FA0">
        <w:rPr>
          <w:rFonts w:ascii="Cambria" w:eastAsia="MS ??" w:hAnsi="Cambria" w:cs="Calibri"/>
          <w:i/>
          <w:sz w:val="24"/>
          <w:szCs w:val="24"/>
        </w:rPr>
        <w:t xml:space="preserve">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w:t>
      </w:r>
      <w:r w:rsidR="00B31F2B" w:rsidRPr="00755FA0">
        <w:rPr>
          <w:rFonts w:ascii="Cambria" w:eastAsia="MS ??" w:hAnsi="Cambria" w:cs="Calibri"/>
          <w:i/>
          <w:sz w:val="24"/>
          <w:szCs w:val="24"/>
        </w:rPr>
        <w:t>в</w:t>
      </w:r>
      <w:r w:rsidRPr="00755FA0">
        <w:rPr>
          <w:rFonts w:ascii="Cambria" w:eastAsia="MS ??" w:hAnsi="Cambria" w:cs="Calibri"/>
          <w:i/>
          <w:sz w:val="24"/>
          <w:szCs w:val="24"/>
        </w:rPr>
        <w:t>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09B3ED4A"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 xml:space="preserve">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w:t>
      </w:r>
    </w:p>
    <w:p w14:paraId="56A2EA70"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14:paraId="4308B5DF"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403612D0"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 xml:space="preserve">Когато </w:t>
      </w:r>
      <w:r w:rsidR="000C0D70" w:rsidRPr="00755FA0">
        <w:rPr>
          <w:rFonts w:ascii="Cambria" w:eastAsia="MS ??" w:hAnsi="Cambria" w:cs="Calibri"/>
          <w:i/>
          <w:sz w:val="24"/>
          <w:szCs w:val="24"/>
        </w:rPr>
        <w:t>участникът</w:t>
      </w:r>
      <w:r w:rsidRPr="00755FA0">
        <w:rPr>
          <w:rFonts w:ascii="Cambria" w:eastAsia="MS ??" w:hAnsi="Cambria" w:cs="Calibri"/>
          <w:i/>
          <w:sz w:val="24"/>
          <w:szCs w:val="24"/>
        </w:rPr>
        <w:t xml:space="preserve"> е обединение, което не е юридическо лице се представя ЕЕДОП за всеки от участниците в обединението.</w:t>
      </w:r>
    </w:p>
    <w:p w14:paraId="757C977E"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 xml:space="preserve">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възможността, когато е осигурен пряк и неограничен достъп по електронен път до вече изготвен и подписан електронно ЕЕДОП. </w:t>
      </w:r>
    </w:p>
    <w:p w14:paraId="47CCA61F" w14:textId="77777777" w:rsidR="00F91F4E" w:rsidRPr="00755FA0" w:rsidRDefault="00F91F4E" w:rsidP="00150368">
      <w:pPr>
        <w:ind w:firstLine="426"/>
        <w:textAlignment w:val="center"/>
        <w:rPr>
          <w:rFonts w:ascii="Cambria" w:eastAsia="MS ??" w:hAnsi="Cambria" w:cs="Calibri"/>
          <w:b/>
          <w:i/>
          <w:sz w:val="24"/>
          <w:szCs w:val="24"/>
        </w:rPr>
      </w:pPr>
      <w:r w:rsidRPr="00755FA0">
        <w:rPr>
          <w:rFonts w:ascii="Cambria" w:eastAsia="MS ??" w:hAnsi="Cambria" w:cs="Calibri"/>
          <w:b/>
          <w:i/>
          <w:sz w:val="24"/>
          <w:szCs w:val="24"/>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110DDC17"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 xml:space="preserve">4. Лицата по чл. 54, ал. 2 и чл. 55, ал. 3 от ЗОП са: </w:t>
      </w:r>
    </w:p>
    <w:p w14:paraId="5BC11640"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 xml:space="preserve">4.1. лицата, които представляват участника; </w:t>
      </w:r>
    </w:p>
    <w:p w14:paraId="197F826C"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 xml:space="preserve">4.2. лицата, които са членове на управителни и надзорни органи на участника; </w:t>
      </w:r>
    </w:p>
    <w:p w14:paraId="4BBB35A9"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lastRenderedPageBreak/>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14:paraId="680678B9"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5. Лицата по т. 4.1 и 4.2 са, както следва:</w:t>
      </w:r>
    </w:p>
    <w:p w14:paraId="5B52335D"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5.1. при събирателно дружество – лицата по чл. 84, ал. 1 и чл. 89, ал. 1 от Търговския закон;</w:t>
      </w:r>
    </w:p>
    <w:p w14:paraId="7B894EAC"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5.2. при командитно дружество – неограничено отговорните съдружници по чл. 105 от Търговския закон;</w:t>
      </w:r>
    </w:p>
    <w:p w14:paraId="5D9C1F28"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5.3.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14:paraId="49643957"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5.4. при акционерно дружество – лицата по чл. 241, ал. 1, чл. 242, ал. 1 и чл. 244, ал. 1 от Търговския закон;</w:t>
      </w:r>
    </w:p>
    <w:p w14:paraId="24F8A975"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5.5. при командитно дружество с акции – лицата по чл. 256 във връзка с чл. 244, ал. 1 от Търговския закон;</w:t>
      </w:r>
    </w:p>
    <w:p w14:paraId="7289A1BA"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5.6. при едноличен търговец – физическото лице – търговец;</w:t>
      </w:r>
    </w:p>
    <w:p w14:paraId="250E4D90"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14:paraId="30C263DB"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 xml:space="preserve">5.8. в случаите по т. 5.1 – 5.7 – и прокуристите, когато има такива; </w:t>
      </w:r>
    </w:p>
    <w:p w14:paraId="2C7D9A88"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5.9.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14:paraId="699E224E"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14:paraId="7296EE70" w14:textId="7A90090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7. Когато изискванията по чл. 54, ал. 1, т. 1, 2 и 7 и чл. 55, ал. 1, т. 5 от ЗОП</w:t>
      </w:r>
      <w:r w:rsidR="00DA20D4">
        <w:rPr>
          <w:rFonts w:ascii="Cambria" w:eastAsia="MS ??" w:hAnsi="Cambria" w:cs="Calibri"/>
          <w:i/>
          <w:sz w:val="24"/>
          <w:szCs w:val="24"/>
        </w:rPr>
        <w:t xml:space="preserve"> и 69 от </w:t>
      </w:r>
      <w:r w:rsidR="00DA20D4" w:rsidRPr="00DA20D4">
        <w:rPr>
          <w:rFonts w:ascii="Cambria" w:eastAsia="MS ??" w:hAnsi="Cambria" w:cs="Calibri"/>
          <w:i/>
          <w:sz w:val="24"/>
          <w:szCs w:val="24"/>
        </w:rPr>
        <w:t>Закона за противодействие на корупцията и за отнемане на незаконно придобитото имуществ</w:t>
      </w:r>
      <w:r w:rsidR="00DA20D4">
        <w:rPr>
          <w:rFonts w:ascii="Cambria" w:eastAsia="MS ??" w:hAnsi="Cambria" w:cs="Calibri"/>
          <w:i/>
          <w:sz w:val="24"/>
          <w:szCs w:val="24"/>
        </w:rPr>
        <w:t xml:space="preserve">о </w:t>
      </w:r>
      <w:r w:rsidRPr="00755FA0">
        <w:rPr>
          <w:rFonts w:ascii="Cambria" w:eastAsia="MS ??" w:hAnsi="Cambria" w:cs="Calibri"/>
          <w:i/>
          <w:sz w:val="24"/>
          <w:szCs w:val="24"/>
        </w:rPr>
        <w:t xml:space="preserve">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w:t>
      </w:r>
      <w:r w:rsidR="00DA20D4" w:rsidRPr="00DA20D4">
        <w:rPr>
          <w:rFonts w:ascii="Cambria" w:eastAsia="MS ??" w:hAnsi="Cambria" w:cs="Calibri"/>
          <w:i/>
          <w:sz w:val="24"/>
          <w:szCs w:val="24"/>
        </w:rPr>
        <w:t xml:space="preserve">и 69 от Закона за противодействие на корупцията и за отнемане на незаконно придобитото имущество </w:t>
      </w:r>
      <w:r w:rsidRPr="00755FA0">
        <w:rPr>
          <w:rFonts w:ascii="Cambria" w:eastAsia="MS ??" w:hAnsi="Cambria" w:cs="Calibri"/>
          <w:i/>
          <w:sz w:val="24"/>
          <w:szCs w:val="24"/>
        </w:rPr>
        <w:t xml:space="preserve">се попълва в отделен ЕЕДОП за всяко лице или за някои от лицата. </w:t>
      </w:r>
    </w:p>
    <w:p w14:paraId="2346324E"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5704984D"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14:paraId="6653A420"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14:paraId="31CC5DE1"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lastRenderedPageBreak/>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14:paraId="083A5D0E" w14:textId="77777777" w:rsidR="00F91F4E" w:rsidRPr="00755FA0" w:rsidRDefault="00F91F4E" w:rsidP="00637E92">
      <w:pPr>
        <w:spacing w:after="0"/>
        <w:ind w:firstLine="426"/>
        <w:textAlignment w:val="center"/>
        <w:rPr>
          <w:rFonts w:ascii="Cambria" w:eastAsia="MS ??" w:hAnsi="Cambria" w:cs="Calibri"/>
          <w:b/>
          <w:i/>
          <w:sz w:val="24"/>
          <w:szCs w:val="24"/>
        </w:rPr>
      </w:pPr>
      <w:r w:rsidRPr="00755FA0">
        <w:rPr>
          <w:rFonts w:ascii="Cambria" w:eastAsia="MS ??" w:hAnsi="Cambria" w:cs="Calibri"/>
          <w:b/>
          <w:i/>
          <w:sz w:val="24"/>
          <w:szCs w:val="24"/>
        </w:rPr>
        <w:t>Важно:</w:t>
      </w:r>
    </w:p>
    <w:p w14:paraId="42108D2B" w14:textId="77777777" w:rsidR="00F91F4E" w:rsidRPr="00755FA0" w:rsidRDefault="00F91F4E" w:rsidP="00637E92">
      <w:pPr>
        <w:spacing w:after="0"/>
        <w:ind w:firstLine="426"/>
        <w:textAlignment w:val="center"/>
        <w:rPr>
          <w:rFonts w:ascii="Cambria" w:eastAsia="MS ??" w:hAnsi="Cambria" w:cs="Calibri"/>
          <w:b/>
          <w:i/>
          <w:sz w:val="24"/>
          <w:szCs w:val="24"/>
        </w:rPr>
      </w:pPr>
      <w:r w:rsidRPr="00755FA0">
        <w:rPr>
          <w:rFonts w:ascii="Cambria" w:eastAsia="MS ??" w:hAnsi="Cambria" w:cs="Calibri"/>
          <w:b/>
          <w:i/>
          <w:sz w:val="24"/>
          <w:szCs w:val="24"/>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10049579" w14:textId="77777777" w:rsidR="00F91F4E" w:rsidRPr="00755FA0" w:rsidRDefault="00F91F4E" w:rsidP="00150368">
      <w:pPr>
        <w:ind w:firstLine="426"/>
        <w:textAlignment w:val="center"/>
        <w:rPr>
          <w:rFonts w:ascii="Cambria" w:eastAsia="MS ??" w:hAnsi="Cambria" w:cs="Calibri"/>
          <w:b/>
          <w:i/>
          <w:sz w:val="24"/>
          <w:szCs w:val="24"/>
        </w:rPr>
      </w:pPr>
      <w:r w:rsidRPr="00755FA0">
        <w:rPr>
          <w:rFonts w:ascii="Cambria" w:eastAsia="MS ??" w:hAnsi="Cambria" w:cs="Calibri"/>
          <w:b/>
          <w:i/>
          <w:sz w:val="24"/>
          <w:szCs w:val="24"/>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1AE6F72F"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 xml:space="preserve">12. Документи удостоверяващи липсата на основанията за отстраняване от процедурата. </w:t>
      </w:r>
    </w:p>
    <w:p w14:paraId="29A590B4" w14:textId="77777777" w:rsidR="00F91F4E" w:rsidRPr="00755FA0" w:rsidRDefault="00F91F4E" w:rsidP="00150368">
      <w:pPr>
        <w:tabs>
          <w:tab w:val="left" w:pos="993"/>
        </w:tabs>
        <w:ind w:firstLine="426"/>
        <w:textAlignment w:val="center"/>
        <w:rPr>
          <w:rFonts w:ascii="Cambria" w:eastAsia="MS ??" w:hAnsi="Cambria" w:cs="Calibri"/>
          <w:i/>
          <w:sz w:val="24"/>
          <w:szCs w:val="24"/>
        </w:rPr>
      </w:pPr>
      <w:r w:rsidRPr="00755FA0">
        <w:rPr>
          <w:rFonts w:ascii="Cambria" w:eastAsia="MS ??" w:hAnsi="Cambria" w:cs="Calibri"/>
          <w:i/>
          <w:sz w:val="24"/>
          <w:szCs w:val="24"/>
        </w:rPr>
        <w:t>12.1.</w:t>
      </w:r>
      <w:r w:rsidRPr="00755FA0">
        <w:rPr>
          <w:rFonts w:ascii="Cambria" w:eastAsia="MS ??" w:hAnsi="Cambria" w:cs="Calibri"/>
          <w:i/>
          <w:sz w:val="24"/>
          <w:szCs w:val="24"/>
        </w:rPr>
        <w:tab/>
        <w:t>за обстоятелствата по чл. 54, ал. 1, т. 1 от ЗОП – свидетелство за съдимост;</w:t>
      </w:r>
    </w:p>
    <w:p w14:paraId="4FAD1FEF"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12.2.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14:paraId="3FAEE5CC"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12.3. за обстоятелството по чл. 54, ал. 1, т. 6 от ЗОП – удостоверение от органите на Изпълнителна агенция „Главна инспекция по труда;</w:t>
      </w:r>
    </w:p>
    <w:p w14:paraId="33B29203"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 xml:space="preserve"> Когато в удостоверението по т. 12.2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14:paraId="64983AD4"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Когато участникът, избран за изпълнител, е чуждестранно лице, той представя съответният документ по т. 12.1, т. 12.2 и т. 12.3, издаден от компетентен орган, съгласно законодателството на държавата, в която участникът е установен.</w:t>
      </w:r>
    </w:p>
    <w:p w14:paraId="3F15CAA1"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14:paraId="420B66BE"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Когато декларацията няма правно значение, участникът представя официално заявление, направено пред компетентен орган в съответната държава.</w:t>
      </w:r>
    </w:p>
    <w:p w14:paraId="4A716236"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7AD18DA0"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13. Документи за доказване на предприетите мерки за надеждност, когато е приложимо:</w:t>
      </w:r>
    </w:p>
    <w:p w14:paraId="5433356D"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 xml:space="preserve">13.1.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14:paraId="4B956BA4"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13.1.1. е погасил задълженията си по чл. 54, ал. 1, т. 3 от ЗОП, включително начислените лихви и/или глоби или че те са разсрочени, отсрочени или обезпечени;</w:t>
      </w:r>
    </w:p>
    <w:p w14:paraId="3E4F52A3"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lastRenderedPageBreak/>
        <w:t>13.1.2.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14:paraId="04220BD0"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13.1.3.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92BE0D0"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13.2. Като доказателства за надеждността на участника се представят следните документи:</w:t>
      </w:r>
    </w:p>
    <w:p w14:paraId="135C5286"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13.2.1.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7D692AE" w14:textId="77777777" w:rsidR="00F91F4E" w:rsidRPr="00755FA0" w:rsidRDefault="00F91F4E" w:rsidP="00150368">
      <w:pPr>
        <w:ind w:firstLine="426"/>
        <w:textAlignment w:val="center"/>
        <w:rPr>
          <w:rFonts w:ascii="Cambria" w:eastAsia="MS ??" w:hAnsi="Cambria" w:cs="Calibri"/>
          <w:b/>
          <w:i/>
          <w:sz w:val="24"/>
          <w:szCs w:val="24"/>
        </w:rPr>
      </w:pPr>
      <w:r w:rsidRPr="00755FA0">
        <w:rPr>
          <w:rFonts w:ascii="Cambria" w:eastAsia="MS ??" w:hAnsi="Cambria" w:cs="Calibri"/>
          <w:i/>
          <w:sz w:val="24"/>
          <w:szCs w:val="24"/>
        </w:rPr>
        <w:t>13.2.2. по отношение на обстоятелството по чл. 56, ал. 1, т. 3 от ЗОП – документ от съответния компетентен орган за потвърждение на описаните обстоятелства.</w:t>
      </w:r>
    </w:p>
    <w:p w14:paraId="5DC5F94C" w14:textId="77777777" w:rsidR="00F91F4E" w:rsidRPr="00755FA0" w:rsidRDefault="00F91F4E" w:rsidP="00637E92">
      <w:pPr>
        <w:spacing w:after="0"/>
        <w:ind w:firstLine="426"/>
        <w:textAlignment w:val="center"/>
        <w:rPr>
          <w:rFonts w:ascii="Cambria" w:eastAsia="MS ??" w:hAnsi="Cambria" w:cs="Calibri"/>
          <w:b/>
          <w:i/>
          <w:sz w:val="24"/>
          <w:szCs w:val="24"/>
        </w:rPr>
      </w:pPr>
      <w:r w:rsidRPr="00755FA0">
        <w:rPr>
          <w:rFonts w:ascii="Cambria" w:eastAsia="MS ??" w:hAnsi="Cambria" w:cs="Calibri"/>
          <w:b/>
          <w:i/>
          <w:sz w:val="24"/>
          <w:szCs w:val="24"/>
        </w:rPr>
        <w:t>Важно:</w:t>
      </w:r>
    </w:p>
    <w:p w14:paraId="0EF9BB85" w14:textId="52ADB60C" w:rsidR="00F91F4E" w:rsidRPr="00755FA0" w:rsidRDefault="00DA20D4" w:rsidP="00637E92">
      <w:pPr>
        <w:spacing w:after="0"/>
        <w:ind w:firstLine="426"/>
        <w:textAlignment w:val="center"/>
        <w:rPr>
          <w:rFonts w:ascii="Cambria" w:eastAsia="MS ??" w:hAnsi="Cambria" w:cs="Calibri"/>
          <w:b/>
          <w:i/>
          <w:sz w:val="24"/>
          <w:szCs w:val="24"/>
        </w:rPr>
      </w:pPr>
      <w:r>
        <w:rPr>
          <w:rFonts w:ascii="Cambria" w:eastAsia="MS ??" w:hAnsi="Cambria" w:cs="Calibri"/>
          <w:b/>
          <w:i/>
          <w:sz w:val="24"/>
          <w:szCs w:val="24"/>
        </w:rPr>
        <w:t>Възложителят прец</w:t>
      </w:r>
      <w:r w:rsidR="00F91F4E" w:rsidRPr="00755FA0">
        <w:rPr>
          <w:rFonts w:ascii="Cambria" w:eastAsia="MS ??" w:hAnsi="Cambria" w:cs="Calibri"/>
          <w:b/>
          <w:i/>
          <w:sz w:val="24"/>
          <w:szCs w:val="24"/>
        </w:rPr>
        <w:t>енява предприетите от участника мерки, като отчита тежестта и конкретните обстоятелства, свързани с престъплението или нарушението.</w:t>
      </w:r>
    </w:p>
    <w:p w14:paraId="1D9B87CE" w14:textId="77777777" w:rsidR="00F91F4E" w:rsidRPr="00755FA0" w:rsidRDefault="00F91F4E" w:rsidP="00637E92">
      <w:pPr>
        <w:spacing w:after="0"/>
        <w:ind w:firstLine="426"/>
        <w:textAlignment w:val="center"/>
        <w:rPr>
          <w:rFonts w:ascii="Cambria" w:eastAsia="MS ??" w:hAnsi="Cambria" w:cs="Calibri"/>
          <w:b/>
          <w:i/>
          <w:sz w:val="24"/>
          <w:szCs w:val="24"/>
        </w:rPr>
      </w:pPr>
      <w:r w:rsidRPr="00755FA0">
        <w:rPr>
          <w:rFonts w:ascii="Cambria" w:eastAsia="MS ??" w:hAnsi="Cambria" w:cs="Calibri"/>
          <w:b/>
          <w:i/>
          <w:sz w:val="24"/>
          <w:szCs w:val="24"/>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14:paraId="72B59CEF" w14:textId="77777777" w:rsidR="00F91F4E" w:rsidRPr="00755FA0" w:rsidRDefault="00F91F4E" w:rsidP="00637E92">
      <w:pPr>
        <w:spacing w:after="0"/>
        <w:ind w:firstLine="426"/>
        <w:textAlignment w:val="center"/>
        <w:rPr>
          <w:rFonts w:ascii="Cambria" w:eastAsia="MS ??" w:hAnsi="Cambria" w:cs="Calibri"/>
          <w:b/>
          <w:i/>
          <w:sz w:val="24"/>
          <w:szCs w:val="24"/>
        </w:rPr>
      </w:pPr>
      <w:r w:rsidRPr="00755FA0">
        <w:rPr>
          <w:rFonts w:ascii="Cambria" w:eastAsia="MS ??" w:hAnsi="Cambria" w:cs="Calibri"/>
          <w:b/>
          <w:i/>
          <w:sz w:val="24"/>
          <w:szCs w:val="24"/>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14:paraId="3C527862" w14:textId="77777777" w:rsidR="00F91F4E" w:rsidRPr="00755FA0" w:rsidRDefault="00F91F4E" w:rsidP="00637E92">
      <w:pPr>
        <w:spacing w:after="0"/>
        <w:ind w:firstLine="426"/>
        <w:textAlignment w:val="center"/>
        <w:rPr>
          <w:rFonts w:ascii="Cambria" w:eastAsia="MS ??" w:hAnsi="Cambria" w:cs="Calibri"/>
          <w:b/>
          <w:i/>
          <w:sz w:val="24"/>
          <w:szCs w:val="24"/>
        </w:rPr>
      </w:pPr>
      <w:r w:rsidRPr="00755FA0">
        <w:rPr>
          <w:rFonts w:ascii="Cambria" w:eastAsia="MS ??" w:hAnsi="Cambria" w:cs="Calibri"/>
          <w:b/>
          <w:i/>
          <w:sz w:val="24"/>
          <w:szCs w:val="24"/>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2E10F4F"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14. Когато участникът е обединение, което не е юридическо лице, се представя копие от Документ, от който да е видно правното основание за създаване на обединението (когато е приложимо)  - заверено от участника копие. Указание за подготовка:</w:t>
      </w:r>
    </w:p>
    <w:p w14:paraId="4F151D05"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14:paraId="7807220E"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14.1. правата и задълженията на участниците в обединението;</w:t>
      </w:r>
    </w:p>
    <w:p w14:paraId="44B259BD"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14.2. разпределението на отговорността между членовете на обединението;</w:t>
      </w:r>
    </w:p>
    <w:p w14:paraId="09297BCF" w14:textId="77777777" w:rsidR="00F91F4E" w:rsidRPr="00755FA0" w:rsidRDefault="00F91F4E" w:rsidP="00150368">
      <w:pPr>
        <w:ind w:firstLine="426"/>
        <w:textAlignment w:val="center"/>
        <w:rPr>
          <w:rFonts w:ascii="Cambria" w:eastAsia="MS ??" w:hAnsi="Cambria" w:cs="Calibri"/>
          <w:i/>
          <w:sz w:val="24"/>
          <w:szCs w:val="24"/>
        </w:rPr>
      </w:pPr>
      <w:r w:rsidRPr="00755FA0">
        <w:rPr>
          <w:rFonts w:ascii="Cambria" w:eastAsia="MS ??" w:hAnsi="Cambria" w:cs="Calibri"/>
          <w:i/>
          <w:sz w:val="24"/>
          <w:szCs w:val="24"/>
        </w:rPr>
        <w:t>14.3. дейностите, които ще изпълнява всеки член на обединението.</w:t>
      </w:r>
    </w:p>
    <w:p w14:paraId="177F6701" w14:textId="77777777" w:rsidR="00F91F4E" w:rsidRPr="00755FA0" w:rsidRDefault="00F91F4E" w:rsidP="00637E92">
      <w:pPr>
        <w:textAlignment w:val="center"/>
        <w:rPr>
          <w:rFonts w:ascii="Cambria" w:hAnsi="Cambria" w:cs="Calibri"/>
          <w:b/>
          <w:i/>
          <w:sz w:val="24"/>
          <w:szCs w:val="24"/>
        </w:rPr>
      </w:pPr>
      <w:r w:rsidRPr="00755FA0">
        <w:rPr>
          <w:rFonts w:ascii="Cambria" w:eastAsia="MS ??" w:hAnsi="Cambria" w:cs="Calibri"/>
          <w:i/>
          <w:sz w:val="24"/>
          <w:szCs w:val="24"/>
        </w:rPr>
        <w:t>В документа за създаване на обединение се определя партньор, който да представлява обединението за целите на обществената поръчка;</w:t>
      </w:r>
    </w:p>
    <w:p w14:paraId="0D9F4AB0" w14:textId="77777777" w:rsidR="000D764C" w:rsidRPr="00A048C1" w:rsidRDefault="000D764C" w:rsidP="000D764C">
      <w:pPr>
        <w:autoSpaceDE w:val="0"/>
        <w:autoSpaceDN w:val="0"/>
        <w:adjustRightInd w:val="0"/>
        <w:spacing w:after="0"/>
        <w:ind w:firstLine="426"/>
        <w:rPr>
          <w:rFonts w:ascii="Cambria" w:hAnsi="Cambria" w:cs="Calibri"/>
          <w:b/>
          <w:i/>
          <w:sz w:val="24"/>
          <w:szCs w:val="24"/>
        </w:rPr>
      </w:pPr>
      <w:r w:rsidRPr="00A048C1">
        <w:rPr>
          <w:rFonts w:ascii="Cambria" w:hAnsi="Cambria" w:cs="Calibri"/>
          <w:b/>
          <w:i/>
          <w:sz w:val="24"/>
          <w:szCs w:val="24"/>
        </w:rPr>
        <w:t xml:space="preserve">ВАЖНО: </w:t>
      </w:r>
    </w:p>
    <w:p w14:paraId="3300F3B1" w14:textId="77777777" w:rsidR="00B56BC6" w:rsidRPr="00A048C1" w:rsidRDefault="00B31F2B" w:rsidP="000D764C">
      <w:pPr>
        <w:autoSpaceDE w:val="0"/>
        <w:autoSpaceDN w:val="0"/>
        <w:adjustRightInd w:val="0"/>
        <w:spacing w:after="0"/>
        <w:ind w:firstLine="426"/>
        <w:rPr>
          <w:rFonts w:ascii="Cambria" w:hAnsi="Cambria" w:cs="Calibri"/>
          <w:b/>
          <w:i/>
          <w:sz w:val="24"/>
          <w:szCs w:val="24"/>
        </w:rPr>
      </w:pPr>
      <w:r w:rsidRPr="00A048C1">
        <w:rPr>
          <w:rFonts w:ascii="Cambria" w:hAnsi="Cambria" w:cs="Calibri"/>
          <w:b/>
          <w:i/>
          <w:sz w:val="24"/>
          <w:szCs w:val="24"/>
        </w:rPr>
        <w:t xml:space="preserve">В ИЗПЪЛНЕНИЕ НА ЧЛ. 67, АЛ. 4 ОТ ЗАКОНА ЗА ОБЩЕСТВЕНИТЕ ПОРЪЧКИ, СЧИТАНО ОТ 01.04.2018Г. ЕДИННИЯТ ЕВРОПЕЙСКИ ДОКУМЕНТ ЗА ОБЩЕСТВЕНИ ПОРЪЧКИ /ЕЕДОП/ СЕ ПРЕДОСТАВЯ В ЕЛЕКТРОНЕН ВИД ПО ОБРАЗЕЦ, УТВЪРДЕН С АКТ НА ЕВРОПЕЙСКАТА КОМИСИЯ. </w:t>
      </w:r>
    </w:p>
    <w:p w14:paraId="46919827" w14:textId="1264382D" w:rsidR="00F91F4E" w:rsidRPr="00A048C1" w:rsidRDefault="00B31F2B" w:rsidP="000D764C">
      <w:pPr>
        <w:autoSpaceDE w:val="0"/>
        <w:autoSpaceDN w:val="0"/>
        <w:adjustRightInd w:val="0"/>
        <w:spacing w:after="0"/>
        <w:ind w:firstLine="426"/>
        <w:rPr>
          <w:rFonts w:ascii="Cambria" w:hAnsi="Cambria" w:cs="Calibri"/>
          <w:sz w:val="24"/>
          <w:szCs w:val="24"/>
        </w:rPr>
      </w:pPr>
      <w:r w:rsidRPr="00A048C1">
        <w:rPr>
          <w:rFonts w:ascii="Cambria" w:hAnsi="Cambria" w:cs="Calibri"/>
          <w:b/>
          <w:i/>
          <w:sz w:val="24"/>
          <w:szCs w:val="24"/>
        </w:rPr>
        <w:lastRenderedPageBreak/>
        <w:t>В ТАЗИ ВРЪЗКА ЗА ЦЕЛИТЕ НА УЧАСТИЕТО В НАСТОЯЩАТА ПРОЦЕДУРА СЛЕДВА ЗАДЪЛЖИТЕЛНО ПРЕДОСТАВЯНЕ НА ЕЕДОП В ЕЛЕКТРОНЕН ВИД, КАТО ТОЙ ТРЯБВА ДА БЪДЕ ЦИФРОВО ПОДПИСАН</w:t>
      </w:r>
      <w:r w:rsidR="004316C3">
        <w:rPr>
          <w:rFonts w:ascii="Cambria" w:hAnsi="Cambria" w:cs="Calibri"/>
          <w:b/>
          <w:i/>
          <w:sz w:val="24"/>
          <w:szCs w:val="24"/>
        </w:rPr>
        <w:t xml:space="preserve"> И ПРИЛОЖЕН НА ПОДХОДЯЩ ОПТИЧЕН/ </w:t>
      </w:r>
      <w:r w:rsidR="004316C3" w:rsidRPr="004316C3">
        <w:rPr>
          <w:rFonts w:ascii="Cambria" w:hAnsi="Cambria" w:cs="Calibri"/>
          <w:b/>
          <w:i/>
          <w:sz w:val="24"/>
          <w:szCs w:val="24"/>
        </w:rPr>
        <w:t xml:space="preserve">ЕЛЕКТРОНЕН </w:t>
      </w:r>
      <w:r w:rsidRPr="00A048C1">
        <w:rPr>
          <w:rFonts w:ascii="Cambria" w:hAnsi="Cambria" w:cs="Calibri"/>
          <w:b/>
          <w:i/>
          <w:sz w:val="24"/>
          <w:szCs w:val="24"/>
        </w:rPr>
        <w:t>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5A86FB9D" w14:textId="77777777" w:rsidR="00F91F4E" w:rsidRPr="00A048C1" w:rsidRDefault="00082158" w:rsidP="000D764C">
      <w:pPr>
        <w:autoSpaceDE w:val="0"/>
        <w:autoSpaceDN w:val="0"/>
        <w:adjustRightInd w:val="0"/>
        <w:spacing w:after="0"/>
        <w:ind w:firstLine="426"/>
        <w:rPr>
          <w:rFonts w:ascii="Cambria" w:eastAsia="MS ??" w:hAnsi="Cambria" w:cs="Calibri"/>
          <w:i/>
          <w:sz w:val="24"/>
          <w:szCs w:val="24"/>
        </w:rPr>
      </w:pPr>
      <w:r w:rsidRPr="00A048C1">
        <w:rPr>
          <w:rFonts w:ascii="Cambria" w:hAnsi="Cambria" w:cs="Calibri"/>
          <w:b/>
          <w:i/>
          <w:sz w:val="24"/>
          <w:szCs w:val="24"/>
        </w:rPr>
        <w:t>СЛЕД ПОПЪЛВАНЕ НА ЕЕДОП, ФАЙЛЪТ СЛЕДВА ДА СЕ КОНВЕРТИРА В НЕРЕДАКТИРУЕМ ФОРМАТ И ТРЯБВА ДА БЪДЕ ПОДПИСАН С КВАЛИФИЦИРАН ЕЛЕКТРОНЕН ПОДПИС НА ЛИЦЕТО/ЛИЦАТА ПО ЧЛ. 40 ОТ ППЗОП.</w:t>
      </w:r>
    </w:p>
    <w:p w14:paraId="076FA203" w14:textId="77777777" w:rsidR="000D764C" w:rsidRPr="00755FA0" w:rsidRDefault="000D764C" w:rsidP="00637E92">
      <w:pPr>
        <w:widowControl w:val="0"/>
        <w:shd w:val="clear" w:color="auto" w:fill="FFFFFF"/>
        <w:tabs>
          <w:tab w:val="left" w:pos="787"/>
          <w:tab w:val="left" w:pos="993"/>
        </w:tabs>
        <w:autoSpaceDE w:val="0"/>
        <w:autoSpaceDN w:val="0"/>
        <w:adjustRightInd w:val="0"/>
        <w:ind w:firstLine="709"/>
        <w:rPr>
          <w:rFonts w:ascii="Cambria" w:eastAsia="MS ??" w:hAnsi="Cambria"/>
          <w:b/>
          <w:sz w:val="24"/>
          <w:szCs w:val="24"/>
        </w:rPr>
      </w:pPr>
    </w:p>
    <w:p w14:paraId="60A6F6C0" w14:textId="2833A7B7" w:rsidR="00B56BC6" w:rsidRPr="00755FA0" w:rsidRDefault="00C8548E" w:rsidP="00637E92">
      <w:pPr>
        <w:widowControl w:val="0"/>
        <w:shd w:val="clear" w:color="auto" w:fill="FFFFFF"/>
        <w:tabs>
          <w:tab w:val="left" w:pos="787"/>
          <w:tab w:val="left" w:pos="993"/>
        </w:tabs>
        <w:autoSpaceDE w:val="0"/>
        <w:autoSpaceDN w:val="0"/>
        <w:adjustRightInd w:val="0"/>
        <w:ind w:firstLine="709"/>
        <w:rPr>
          <w:rFonts w:ascii="Cambria" w:eastAsia="Times New Roman" w:hAnsi="Cambria"/>
          <w:sz w:val="24"/>
          <w:szCs w:val="24"/>
          <w:lang w:eastAsia="bg-BG"/>
        </w:rPr>
      </w:pPr>
      <w:r w:rsidRPr="00755FA0">
        <w:rPr>
          <w:rFonts w:ascii="Cambria" w:eastAsia="MS ??" w:hAnsi="Cambria"/>
          <w:b/>
          <w:sz w:val="24"/>
          <w:szCs w:val="24"/>
        </w:rPr>
        <w:t>2</w:t>
      </w:r>
      <w:r w:rsidR="00E76843">
        <w:rPr>
          <w:rFonts w:ascii="Cambria" w:eastAsia="MS ??" w:hAnsi="Cambria"/>
          <w:b/>
          <w:sz w:val="24"/>
          <w:szCs w:val="24"/>
        </w:rPr>
        <w:t>.6</w:t>
      </w:r>
      <w:r w:rsidR="00F91F4E" w:rsidRPr="00755FA0">
        <w:rPr>
          <w:rFonts w:ascii="Cambria" w:eastAsia="MS ??" w:hAnsi="Cambria"/>
          <w:b/>
          <w:sz w:val="24"/>
          <w:szCs w:val="24"/>
        </w:rPr>
        <w:t>.</w:t>
      </w:r>
      <w:r w:rsidR="00F91F4E" w:rsidRPr="00755FA0">
        <w:rPr>
          <w:rFonts w:ascii="Cambria" w:eastAsia="MS ??" w:hAnsi="Cambria"/>
          <w:sz w:val="24"/>
          <w:szCs w:val="24"/>
        </w:rPr>
        <w:t xml:space="preserve"> </w:t>
      </w:r>
      <w:r w:rsidR="005A1792" w:rsidRPr="00755FA0">
        <w:rPr>
          <w:rFonts w:ascii="Cambria" w:eastAsia="Times New Roman" w:hAnsi="Cambria"/>
          <w:b/>
          <w:sz w:val="24"/>
          <w:szCs w:val="24"/>
          <w:lang w:eastAsia="bg-BG"/>
        </w:rPr>
        <w:t>Указания за изготвяне на Техническото предложение:</w:t>
      </w:r>
    </w:p>
    <w:p w14:paraId="0054FD4B" w14:textId="08FD812F" w:rsidR="00F91F4E" w:rsidRPr="00755FA0" w:rsidRDefault="00F91F4E" w:rsidP="00DA20D4">
      <w:pPr>
        <w:ind w:firstLine="709"/>
        <w:textAlignment w:val="center"/>
        <w:rPr>
          <w:rFonts w:ascii="Cambria" w:eastAsia="MS ??" w:hAnsi="Cambria"/>
          <w:sz w:val="24"/>
          <w:szCs w:val="24"/>
        </w:rPr>
      </w:pPr>
      <w:r w:rsidRPr="00755FA0">
        <w:rPr>
          <w:rFonts w:ascii="Cambria" w:eastAsia="MS ??" w:hAnsi="Cambria"/>
          <w:sz w:val="24"/>
          <w:szCs w:val="24"/>
        </w:rPr>
        <w:t>Tехническо</w:t>
      </w:r>
      <w:r w:rsidR="00430D2F" w:rsidRPr="00755FA0">
        <w:rPr>
          <w:rFonts w:ascii="Cambria" w:eastAsia="MS ??" w:hAnsi="Cambria"/>
          <w:sz w:val="24"/>
          <w:szCs w:val="24"/>
        </w:rPr>
        <w:t>то</w:t>
      </w:r>
      <w:r w:rsidRPr="00755FA0">
        <w:rPr>
          <w:rFonts w:ascii="Cambria" w:eastAsia="MS ??" w:hAnsi="Cambria"/>
          <w:sz w:val="24"/>
          <w:szCs w:val="24"/>
        </w:rPr>
        <w:t xml:space="preserve"> предложение </w:t>
      </w:r>
      <w:r w:rsidR="00B56BC6" w:rsidRPr="00755FA0">
        <w:rPr>
          <w:rFonts w:ascii="Cambria" w:eastAsia="MS ??" w:hAnsi="Cambria"/>
          <w:sz w:val="24"/>
          <w:szCs w:val="24"/>
        </w:rPr>
        <w:t xml:space="preserve">за изпълнение на обществената поръчка се изготвя по </w:t>
      </w:r>
      <w:r w:rsidRPr="00755FA0">
        <w:rPr>
          <w:rFonts w:ascii="Cambria" w:eastAsia="MS ??" w:hAnsi="Cambria"/>
          <w:sz w:val="24"/>
          <w:szCs w:val="24"/>
        </w:rPr>
        <w:t xml:space="preserve"> </w:t>
      </w:r>
      <w:r w:rsidR="00FC2FE9" w:rsidRPr="0028729F">
        <w:rPr>
          <w:rFonts w:ascii="Cambria" w:eastAsia="MS ??" w:hAnsi="Cambria"/>
          <w:i/>
          <w:sz w:val="24"/>
          <w:szCs w:val="24"/>
        </w:rPr>
        <w:t>О</w:t>
      </w:r>
      <w:r w:rsidRPr="0028729F">
        <w:rPr>
          <w:rFonts w:ascii="Cambria" w:eastAsia="MS ??" w:hAnsi="Cambria"/>
          <w:i/>
          <w:sz w:val="24"/>
          <w:szCs w:val="24"/>
        </w:rPr>
        <w:t>бразец № 3</w:t>
      </w:r>
      <w:r w:rsidRPr="00755FA0">
        <w:rPr>
          <w:rFonts w:ascii="Cambria" w:eastAsia="MS ??" w:hAnsi="Cambria"/>
          <w:bCs/>
          <w:iCs/>
          <w:sz w:val="24"/>
          <w:szCs w:val="24"/>
        </w:rPr>
        <w:t>, представено в оригинал, включващо</w:t>
      </w:r>
      <w:r w:rsidRPr="00755FA0">
        <w:rPr>
          <w:rFonts w:ascii="Cambria" w:eastAsia="MS ??" w:hAnsi="Cambria"/>
          <w:sz w:val="24"/>
          <w:szCs w:val="24"/>
        </w:rPr>
        <w:t>:</w:t>
      </w:r>
    </w:p>
    <w:p w14:paraId="5785DC0B" w14:textId="77777777" w:rsidR="00F91F4E" w:rsidRPr="00755FA0" w:rsidRDefault="00C8548E" w:rsidP="00637E92">
      <w:pPr>
        <w:spacing w:after="0"/>
        <w:ind w:firstLine="709"/>
        <w:textAlignment w:val="center"/>
        <w:rPr>
          <w:rFonts w:ascii="Cambria" w:eastAsia="MS ??" w:hAnsi="Cambria"/>
          <w:sz w:val="24"/>
          <w:szCs w:val="24"/>
        </w:rPr>
      </w:pPr>
      <w:r w:rsidRPr="00755FA0">
        <w:rPr>
          <w:rFonts w:ascii="Cambria" w:eastAsia="MS ??" w:hAnsi="Cambria"/>
          <w:sz w:val="24"/>
          <w:szCs w:val="24"/>
        </w:rPr>
        <w:t>2</w:t>
      </w:r>
      <w:r w:rsidR="00F91F4E" w:rsidRPr="00755FA0">
        <w:rPr>
          <w:rFonts w:ascii="Cambria" w:eastAsia="MS ??" w:hAnsi="Cambria"/>
          <w:sz w:val="24"/>
          <w:szCs w:val="24"/>
        </w:rPr>
        <w:t>.</w:t>
      </w:r>
      <w:r w:rsidR="00FC2FE9" w:rsidRPr="00755FA0">
        <w:rPr>
          <w:rFonts w:ascii="Cambria" w:eastAsia="MS ??" w:hAnsi="Cambria"/>
          <w:sz w:val="24"/>
          <w:szCs w:val="24"/>
        </w:rPr>
        <w:t>4</w:t>
      </w:r>
      <w:r w:rsidR="00F91F4E" w:rsidRPr="00755FA0">
        <w:rPr>
          <w:rFonts w:ascii="Cambria" w:eastAsia="MS ??" w:hAnsi="Cambria"/>
          <w:sz w:val="24"/>
          <w:szCs w:val="24"/>
        </w:rPr>
        <w:t>.</w:t>
      </w:r>
      <w:r w:rsidR="00FC2FE9" w:rsidRPr="00755FA0">
        <w:rPr>
          <w:rFonts w:ascii="Cambria" w:eastAsia="MS ??" w:hAnsi="Cambria"/>
          <w:sz w:val="24"/>
          <w:szCs w:val="24"/>
        </w:rPr>
        <w:t>1.</w:t>
      </w:r>
      <w:r w:rsidR="00BC55FB">
        <w:rPr>
          <w:rFonts w:ascii="Cambria" w:eastAsia="MS ??" w:hAnsi="Cambria"/>
          <w:sz w:val="24"/>
          <w:szCs w:val="24"/>
        </w:rPr>
        <w:t xml:space="preserve"> Д</w:t>
      </w:r>
      <w:r w:rsidR="00F91F4E" w:rsidRPr="00755FA0">
        <w:rPr>
          <w:rFonts w:ascii="Cambria" w:eastAsia="MS ??" w:hAnsi="Cambria"/>
          <w:sz w:val="24"/>
          <w:szCs w:val="24"/>
        </w:rPr>
        <w:t>окумент за упълномощаване, когато лицето, което подава офертата, не е законният представител на участника</w:t>
      </w:r>
      <w:r w:rsidR="00A66576" w:rsidRPr="00755FA0">
        <w:rPr>
          <w:rFonts w:ascii="Cambria" w:eastAsia="Times New Roman" w:hAnsi="Cambria"/>
          <w:sz w:val="24"/>
          <w:szCs w:val="24"/>
          <w:lang w:eastAsia="bg-BG"/>
        </w:rPr>
        <w:t xml:space="preserve"> - </w:t>
      </w:r>
      <w:r w:rsidR="00A66576" w:rsidRPr="00755FA0">
        <w:rPr>
          <w:rFonts w:ascii="Cambria" w:eastAsia="MS ??" w:hAnsi="Cambria"/>
          <w:sz w:val="24"/>
          <w:szCs w:val="24"/>
        </w:rPr>
        <w:t>оригинал или нотариално заверено копие</w:t>
      </w:r>
      <w:r w:rsidR="00F91F4E" w:rsidRPr="00755FA0">
        <w:rPr>
          <w:rFonts w:ascii="Cambria" w:eastAsia="MS ??" w:hAnsi="Cambria"/>
          <w:sz w:val="24"/>
          <w:szCs w:val="24"/>
        </w:rPr>
        <w:t>;</w:t>
      </w:r>
    </w:p>
    <w:p w14:paraId="45577BDF" w14:textId="77777777" w:rsidR="00EE41BF" w:rsidRDefault="00C8548E" w:rsidP="00BC55FB">
      <w:pPr>
        <w:pStyle w:val="ListParagraph"/>
        <w:shd w:val="clear" w:color="auto" w:fill="FFFFFF"/>
        <w:tabs>
          <w:tab w:val="left" w:pos="567"/>
          <w:tab w:val="left" w:leader="dot" w:pos="1771"/>
          <w:tab w:val="left" w:leader="dot" w:pos="2880"/>
        </w:tabs>
        <w:spacing w:before="120" w:after="120"/>
        <w:rPr>
          <w:rFonts w:ascii="Cambria" w:eastAsia="Calibri" w:hAnsi="Cambria"/>
          <w:sz w:val="20"/>
        </w:rPr>
      </w:pPr>
      <w:r w:rsidRPr="00755FA0">
        <w:rPr>
          <w:rFonts w:ascii="Cambria" w:eastAsia="MS ??" w:hAnsi="Cambria"/>
          <w:szCs w:val="24"/>
        </w:rPr>
        <w:t>2</w:t>
      </w:r>
      <w:r w:rsidR="00F91F4E" w:rsidRPr="00755FA0">
        <w:rPr>
          <w:rFonts w:ascii="Cambria" w:eastAsia="MS ??" w:hAnsi="Cambria"/>
          <w:szCs w:val="24"/>
        </w:rPr>
        <w:t>.</w:t>
      </w:r>
      <w:r w:rsidR="00FC2FE9" w:rsidRPr="00755FA0">
        <w:rPr>
          <w:rFonts w:ascii="Cambria" w:eastAsia="MS ??" w:hAnsi="Cambria"/>
          <w:szCs w:val="24"/>
        </w:rPr>
        <w:t>4</w:t>
      </w:r>
      <w:r w:rsidR="00F91F4E" w:rsidRPr="00755FA0">
        <w:rPr>
          <w:rFonts w:ascii="Cambria" w:eastAsia="MS ??" w:hAnsi="Cambria"/>
          <w:szCs w:val="24"/>
        </w:rPr>
        <w:t>.</w:t>
      </w:r>
      <w:r w:rsidR="00FC2FE9" w:rsidRPr="00755FA0">
        <w:rPr>
          <w:rFonts w:ascii="Cambria" w:eastAsia="MS ??" w:hAnsi="Cambria"/>
          <w:szCs w:val="24"/>
        </w:rPr>
        <w:t>2.</w:t>
      </w:r>
      <w:r w:rsidR="00BC55FB">
        <w:rPr>
          <w:rFonts w:ascii="Cambria" w:eastAsia="MS ??" w:hAnsi="Cambria"/>
          <w:szCs w:val="24"/>
        </w:rPr>
        <w:t xml:space="preserve"> </w:t>
      </w:r>
      <w:r w:rsidR="00BC55FB">
        <w:rPr>
          <w:rFonts w:ascii="Cambria" w:eastAsia="MS ??" w:hAnsi="Cambria"/>
          <w:szCs w:val="24"/>
          <w:lang w:val="bg-BG"/>
        </w:rPr>
        <w:t>П</w:t>
      </w:r>
      <w:r w:rsidR="00F91F4E" w:rsidRPr="00755FA0">
        <w:rPr>
          <w:rFonts w:ascii="Cambria" w:eastAsia="MS ??" w:hAnsi="Cambria"/>
          <w:szCs w:val="24"/>
        </w:rPr>
        <w:t>редложение за изпълнение на поръчката</w:t>
      </w:r>
      <w:r w:rsidR="007C28B9">
        <w:rPr>
          <w:rFonts w:ascii="Cambria" w:eastAsia="MS ??" w:hAnsi="Cambria"/>
          <w:szCs w:val="24"/>
        </w:rPr>
        <w:t xml:space="preserve"> – </w:t>
      </w:r>
      <w:r w:rsidR="007C28B9">
        <w:rPr>
          <w:rFonts w:ascii="Cambria" w:eastAsia="MS ??" w:hAnsi="Cambria"/>
          <w:szCs w:val="24"/>
          <w:lang w:val="bg-BG"/>
        </w:rPr>
        <w:t>„Организация на строителния процес“</w:t>
      </w:r>
      <w:r w:rsidR="00F91F4E" w:rsidRPr="00755FA0">
        <w:rPr>
          <w:rFonts w:ascii="Cambria" w:eastAsia="MS ??" w:hAnsi="Cambria"/>
          <w:szCs w:val="24"/>
        </w:rPr>
        <w:t xml:space="preserve"> </w:t>
      </w:r>
      <w:r w:rsidR="00F91F4E" w:rsidRPr="00755FA0">
        <w:rPr>
          <w:rFonts w:ascii="Cambria" w:eastAsia="MS ??" w:hAnsi="Cambria"/>
          <w:bCs/>
          <w:szCs w:val="24"/>
        </w:rPr>
        <w:t xml:space="preserve">изготвено </w:t>
      </w:r>
      <w:r w:rsidR="00F91F4E" w:rsidRPr="00755FA0">
        <w:rPr>
          <w:rFonts w:ascii="Cambria" w:eastAsia="MS ??" w:hAnsi="Cambria"/>
          <w:bCs/>
          <w:iCs/>
          <w:szCs w:val="24"/>
        </w:rPr>
        <w:t>при спазване на изискванията на Техническата спецификация</w:t>
      </w:r>
      <w:r w:rsidR="00EE41BF">
        <w:rPr>
          <w:rFonts w:ascii="Cambria" w:eastAsia="Calibri" w:hAnsi="Cambria"/>
          <w:sz w:val="20"/>
        </w:rPr>
        <w:t xml:space="preserve">, </w:t>
      </w:r>
      <w:r w:rsidR="00EE41BF" w:rsidRPr="00BC55FB">
        <w:rPr>
          <w:rFonts w:ascii="Cambria" w:eastAsia="Calibri" w:hAnsi="Cambria"/>
          <w:szCs w:val="24"/>
          <w:lang w:val="bg-BG"/>
        </w:rPr>
        <w:t>което да  съдържа:</w:t>
      </w:r>
    </w:p>
    <w:p w14:paraId="4837F520" w14:textId="77777777" w:rsidR="00EE41BF" w:rsidRPr="00BC55FB" w:rsidRDefault="00EE41BF" w:rsidP="00BC55FB">
      <w:pPr>
        <w:pStyle w:val="ListParagraph"/>
        <w:numPr>
          <w:ilvl w:val="1"/>
          <w:numId w:val="25"/>
        </w:numPr>
        <w:shd w:val="clear" w:color="auto" w:fill="FFFFFF"/>
        <w:tabs>
          <w:tab w:val="left" w:pos="567"/>
          <w:tab w:val="left" w:leader="dot" w:pos="993"/>
          <w:tab w:val="left" w:leader="dot" w:pos="2880"/>
        </w:tabs>
        <w:spacing w:before="120" w:after="120"/>
        <w:rPr>
          <w:rFonts w:ascii="Cambria" w:eastAsia="Calibri" w:hAnsi="Cambria"/>
          <w:szCs w:val="24"/>
        </w:rPr>
      </w:pPr>
      <w:r w:rsidRPr="00BC55FB">
        <w:rPr>
          <w:rFonts w:ascii="Cambria" w:eastAsia="Calibri" w:hAnsi="Cambria"/>
          <w:szCs w:val="24"/>
        </w:rPr>
        <w:t>Организационен план;</w:t>
      </w:r>
    </w:p>
    <w:p w14:paraId="25C3A1AC" w14:textId="77777777" w:rsidR="00EE41BF" w:rsidRPr="00BC55FB" w:rsidRDefault="00EE41BF" w:rsidP="00BC55FB">
      <w:pPr>
        <w:pStyle w:val="ListParagraph"/>
        <w:numPr>
          <w:ilvl w:val="0"/>
          <w:numId w:val="25"/>
        </w:numPr>
        <w:shd w:val="clear" w:color="auto" w:fill="FFFFFF"/>
        <w:tabs>
          <w:tab w:val="left" w:pos="567"/>
          <w:tab w:val="left" w:pos="993"/>
          <w:tab w:val="left" w:leader="dot" w:pos="2880"/>
        </w:tabs>
        <w:spacing w:before="120" w:after="120"/>
        <w:ind w:hanging="11"/>
        <w:rPr>
          <w:rFonts w:ascii="Cambria" w:eastAsia="Calibri" w:hAnsi="Cambria"/>
          <w:szCs w:val="24"/>
        </w:rPr>
      </w:pPr>
      <w:r w:rsidRPr="00BC55FB">
        <w:rPr>
          <w:rFonts w:ascii="Cambria" w:eastAsia="Calibri" w:hAnsi="Cambria"/>
          <w:szCs w:val="24"/>
        </w:rPr>
        <w:t>Строителен ситуационен план;</w:t>
      </w:r>
    </w:p>
    <w:p w14:paraId="5D1DFD2D" w14:textId="77777777" w:rsidR="00EE41BF" w:rsidRPr="00BC55FB" w:rsidRDefault="00EE41BF" w:rsidP="00BC55FB">
      <w:pPr>
        <w:pStyle w:val="ListParagraph"/>
        <w:numPr>
          <w:ilvl w:val="0"/>
          <w:numId w:val="25"/>
        </w:numPr>
        <w:shd w:val="clear" w:color="auto" w:fill="FFFFFF"/>
        <w:tabs>
          <w:tab w:val="left" w:pos="567"/>
          <w:tab w:val="left" w:pos="993"/>
          <w:tab w:val="left" w:leader="dot" w:pos="2880"/>
        </w:tabs>
        <w:spacing w:before="120" w:after="120"/>
        <w:ind w:hanging="11"/>
        <w:rPr>
          <w:rFonts w:ascii="Cambria" w:eastAsia="Calibri" w:hAnsi="Cambria"/>
          <w:szCs w:val="24"/>
        </w:rPr>
      </w:pPr>
      <w:r w:rsidRPr="00BC55FB">
        <w:rPr>
          <w:rFonts w:ascii="Cambria" w:eastAsia="Calibri" w:hAnsi="Cambria"/>
          <w:szCs w:val="24"/>
        </w:rPr>
        <w:t>Схема на местата на строителната площадка, на които се предвиждат да работят двама или повече строители;</w:t>
      </w:r>
    </w:p>
    <w:p w14:paraId="6286A24E" w14:textId="77777777" w:rsidR="00EE41BF" w:rsidRPr="00BC55FB" w:rsidRDefault="00EE41BF" w:rsidP="00BC55FB">
      <w:pPr>
        <w:pStyle w:val="ListParagraph"/>
        <w:numPr>
          <w:ilvl w:val="0"/>
          <w:numId w:val="25"/>
        </w:numPr>
        <w:shd w:val="clear" w:color="auto" w:fill="FFFFFF"/>
        <w:tabs>
          <w:tab w:val="left" w:pos="567"/>
          <w:tab w:val="left" w:pos="993"/>
          <w:tab w:val="left" w:leader="dot" w:pos="2880"/>
        </w:tabs>
        <w:spacing w:before="120" w:after="120"/>
        <w:ind w:hanging="11"/>
        <w:rPr>
          <w:rFonts w:ascii="Cambria" w:eastAsia="Calibri" w:hAnsi="Cambria"/>
          <w:szCs w:val="24"/>
        </w:rPr>
      </w:pPr>
      <w:r w:rsidRPr="00BC55FB">
        <w:rPr>
          <w:rFonts w:ascii="Cambria" w:eastAsia="Calibri" w:hAnsi="Cambria"/>
          <w:szCs w:val="24"/>
        </w:rPr>
        <w:t>Схема на местата на строителната площадка, на които има специфични рискове в съответствие с проектна част „План за безопасност и здраве“;</w:t>
      </w:r>
    </w:p>
    <w:p w14:paraId="620D66F2" w14:textId="77777777" w:rsidR="00EE41BF" w:rsidRPr="00BC55FB" w:rsidRDefault="00EE41BF" w:rsidP="00BC55FB">
      <w:pPr>
        <w:pStyle w:val="ListParagraph"/>
        <w:numPr>
          <w:ilvl w:val="0"/>
          <w:numId w:val="25"/>
        </w:numPr>
        <w:shd w:val="clear" w:color="auto" w:fill="FFFFFF"/>
        <w:tabs>
          <w:tab w:val="left" w:pos="567"/>
          <w:tab w:val="left" w:pos="993"/>
          <w:tab w:val="left" w:leader="dot" w:pos="2880"/>
        </w:tabs>
        <w:spacing w:before="120" w:after="120"/>
        <w:ind w:hanging="11"/>
        <w:rPr>
          <w:rFonts w:ascii="Cambria" w:eastAsia="Calibri" w:hAnsi="Cambria"/>
          <w:szCs w:val="24"/>
        </w:rPr>
      </w:pPr>
      <w:r w:rsidRPr="00BC55FB">
        <w:rPr>
          <w:rFonts w:ascii="Cambria" w:eastAsia="Calibri" w:hAnsi="Cambria"/>
          <w:szCs w:val="24"/>
        </w:rPr>
        <w:t>Схема на местата за складиране на строителни продукти/инсталационно оборудване, съоръжения и/или елементи, временни работилници  и контейнери за отпадъци;</w:t>
      </w:r>
    </w:p>
    <w:p w14:paraId="37333F3C" w14:textId="77777777" w:rsidR="00EE41BF" w:rsidRPr="00BC55FB" w:rsidRDefault="00EE41BF" w:rsidP="00BC55FB">
      <w:pPr>
        <w:pStyle w:val="ListParagraph"/>
        <w:numPr>
          <w:ilvl w:val="0"/>
          <w:numId w:val="25"/>
        </w:numPr>
        <w:shd w:val="clear" w:color="auto" w:fill="FFFFFF"/>
        <w:tabs>
          <w:tab w:val="left" w:pos="567"/>
          <w:tab w:val="left" w:pos="993"/>
          <w:tab w:val="left" w:leader="dot" w:pos="2880"/>
        </w:tabs>
        <w:spacing w:before="120" w:after="120"/>
        <w:ind w:hanging="11"/>
        <w:rPr>
          <w:rFonts w:ascii="Cambria" w:eastAsia="Calibri" w:hAnsi="Cambria"/>
          <w:szCs w:val="24"/>
        </w:rPr>
      </w:pPr>
      <w:r w:rsidRPr="00BC55FB">
        <w:rPr>
          <w:rFonts w:ascii="Cambria" w:eastAsia="Calibri" w:hAnsi="Cambria"/>
          <w:szCs w:val="24"/>
        </w:rPr>
        <w:t>Схема и вид на сигнализацията за бедствие, авария, пожар или злополука, с определено място за оказване на първа помощ в съответствие с проектна част „План за безопасност и здраве“;</w:t>
      </w:r>
    </w:p>
    <w:p w14:paraId="440DBB29" w14:textId="77777777" w:rsidR="00EE41BF" w:rsidRPr="00BC55FB" w:rsidRDefault="00EE41BF" w:rsidP="00BC55FB">
      <w:pPr>
        <w:pStyle w:val="ListParagraph"/>
        <w:numPr>
          <w:ilvl w:val="1"/>
          <w:numId w:val="25"/>
        </w:numPr>
        <w:shd w:val="clear" w:color="auto" w:fill="FFFFFF"/>
        <w:tabs>
          <w:tab w:val="left" w:pos="567"/>
          <w:tab w:val="left" w:leader="dot" w:pos="993"/>
          <w:tab w:val="left" w:leader="dot" w:pos="2880"/>
        </w:tabs>
        <w:spacing w:before="120" w:after="120"/>
        <w:rPr>
          <w:rFonts w:ascii="Cambria" w:eastAsia="Calibri" w:hAnsi="Cambria"/>
          <w:szCs w:val="24"/>
        </w:rPr>
      </w:pPr>
      <w:r w:rsidRPr="00BC55FB">
        <w:rPr>
          <w:rFonts w:ascii="Cambria" w:eastAsia="Calibri" w:hAnsi="Cambria"/>
          <w:szCs w:val="24"/>
        </w:rPr>
        <w:t>График на работната сила;</w:t>
      </w:r>
    </w:p>
    <w:p w14:paraId="5DD1EFFB" w14:textId="77777777" w:rsidR="00EE41BF" w:rsidRPr="00BC55FB" w:rsidRDefault="00EE41BF" w:rsidP="00BC55FB">
      <w:pPr>
        <w:pStyle w:val="ListParagraph"/>
        <w:numPr>
          <w:ilvl w:val="1"/>
          <w:numId w:val="25"/>
        </w:numPr>
        <w:shd w:val="clear" w:color="auto" w:fill="FFFFFF"/>
        <w:tabs>
          <w:tab w:val="left" w:pos="567"/>
          <w:tab w:val="left" w:leader="dot" w:pos="993"/>
          <w:tab w:val="left" w:leader="dot" w:pos="2880"/>
        </w:tabs>
        <w:spacing w:before="120" w:after="120"/>
        <w:rPr>
          <w:rFonts w:ascii="Cambria" w:eastAsia="Calibri" w:hAnsi="Cambria"/>
          <w:szCs w:val="24"/>
        </w:rPr>
      </w:pPr>
      <w:r w:rsidRPr="00BC55FB">
        <w:rPr>
          <w:rFonts w:ascii="Cambria" w:eastAsia="Calibri" w:hAnsi="Cambria"/>
          <w:szCs w:val="24"/>
        </w:rPr>
        <w:t>Списък на основната строителна механизация, инструменти, машини, съоръжения, специал</w:t>
      </w:r>
      <w:r w:rsidR="00BC55FB" w:rsidRPr="00BC55FB">
        <w:rPr>
          <w:rFonts w:ascii="Cambria" w:eastAsia="Calibri" w:hAnsi="Cambria"/>
          <w:szCs w:val="24"/>
        </w:rPr>
        <w:t>ни уреди и оборудване за работа</w:t>
      </w:r>
      <w:r w:rsidR="00BC55FB">
        <w:rPr>
          <w:rFonts w:ascii="Cambria" w:eastAsia="Calibri" w:hAnsi="Cambria"/>
          <w:szCs w:val="24"/>
          <w:lang w:val="bg-BG"/>
        </w:rPr>
        <w:t>;</w:t>
      </w:r>
    </w:p>
    <w:p w14:paraId="59F05316" w14:textId="77777777" w:rsidR="00BC55FB" w:rsidRPr="00BC55FB" w:rsidRDefault="00BC55FB" w:rsidP="00BC55FB">
      <w:pPr>
        <w:pStyle w:val="ListParagraph"/>
        <w:numPr>
          <w:ilvl w:val="1"/>
          <w:numId w:val="25"/>
        </w:numPr>
        <w:shd w:val="clear" w:color="auto" w:fill="FFFFFF"/>
        <w:tabs>
          <w:tab w:val="left" w:pos="567"/>
          <w:tab w:val="left" w:leader="dot" w:pos="993"/>
          <w:tab w:val="left" w:leader="dot" w:pos="2880"/>
        </w:tabs>
        <w:spacing w:before="120" w:after="120"/>
        <w:rPr>
          <w:rFonts w:ascii="Cambria" w:eastAsia="Calibri" w:hAnsi="Cambria"/>
          <w:szCs w:val="24"/>
        </w:rPr>
      </w:pPr>
      <w:r w:rsidRPr="00BC55FB">
        <w:rPr>
          <w:rFonts w:ascii="Cambria" w:eastAsia="Calibri" w:hAnsi="Cambria"/>
          <w:szCs w:val="24"/>
          <w:lang w:val="bg-BG"/>
        </w:rPr>
        <w:t xml:space="preserve">Други приложими разяснения, ако е необходимо </w:t>
      </w:r>
      <w:r w:rsidRPr="00BC55FB">
        <w:rPr>
          <w:rFonts w:ascii="Cambria" w:eastAsia="Calibri" w:hAnsi="Cambria"/>
          <w:szCs w:val="24"/>
          <w:lang w:val="en-US"/>
        </w:rPr>
        <w:t>(</w:t>
      </w:r>
      <w:r w:rsidRPr="00BC55FB">
        <w:rPr>
          <w:rFonts w:ascii="Cambria" w:eastAsia="Calibri" w:hAnsi="Cambria"/>
          <w:szCs w:val="24"/>
          <w:lang w:val="bg-BG"/>
        </w:rPr>
        <w:t>описание и/или снимки на продуктите/оборудването, които ще се доставят на обекта, технологиите и др. по преценка на участника</w:t>
      </w:r>
      <w:r w:rsidRPr="00BC55FB">
        <w:rPr>
          <w:rFonts w:ascii="Cambria" w:eastAsia="Calibri" w:hAnsi="Cambria"/>
          <w:szCs w:val="24"/>
          <w:lang w:val="en-US"/>
        </w:rPr>
        <w:t>)</w:t>
      </w:r>
      <w:r w:rsidRPr="00BC55FB">
        <w:rPr>
          <w:rFonts w:ascii="Cambria" w:eastAsia="Calibri" w:hAnsi="Cambria"/>
          <w:szCs w:val="24"/>
          <w:lang w:val="bg-BG"/>
        </w:rPr>
        <w:t>.</w:t>
      </w:r>
    </w:p>
    <w:p w14:paraId="73B06A33" w14:textId="77777777" w:rsidR="00F91F4E" w:rsidRPr="00755FA0" w:rsidRDefault="00F9209B" w:rsidP="00637E92">
      <w:pPr>
        <w:spacing w:after="0"/>
        <w:ind w:firstLine="709"/>
        <w:textAlignment w:val="center"/>
        <w:rPr>
          <w:rFonts w:ascii="Cambria" w:hAnsi="Cambria"/>
          <w:sz w:val="24"/>
          <w:szCs w:val="24"/>
        </w:rPr>
      </w:pPr>
      <w:r w:rsidRPr="00755FA0">
        <w:rPr>
          <w:rFonts w:ascii="Cambria" w:hAnsi="Cambria"/>
          <w:sz w:val="24"/>
          <w:szCs w:val="24"/>
        </w:rPr>
        <w:t>2.4.3. Линеен план-график за изпълнение на поръчката;</w:t>
      </w:r>
    </w:p>
    <w:p w14:paraId="51E7265B" w14:textId="77777777" w:rsidR="000D764C" w:rsidRDefault="000D764C" w:rsidP="00637E92">
      <w:pPr>
        <w:spacing w:after="0"/>
        <w:ind w:firstLine="709"/>
        <w:textAlignment w:val="center"/>
        <w:rPr>
          <w:rFonts w:ascii="Cambria" w:eastAsia="PMingLiU" w:hAnsi="Cambria"/>
          <w:sz w:val="24"/>
          <w:szCs w:val="24"/>
        </w:rPr>
      </w:pPr>
      <w:r w:rsidRPr="00755FA0">
        <w:rPr>
          <w:rFonts w:ascii="Cambria" w:eastAsia="PMingLiU" w:hAnsi="Cambria"/>
          <w:sz w:val="24"/>
          <w:szCs w:val="24"/>
        </w:rPr>
        <w:t>2.4.4.  Друга информация по преценка</w:t>
      </w:r>
      <w:r w:rsidR="00BC55FB">
        <w:rPr>
          <w:rFonts w:ascii="Cambria" w:eastAsia="PMingLiU" w:hAnsi="Cambria"/>
          <w:sz w:val="24"/>
          <w:szCs w:val="24"/>
        </w:rPr>
        <w:t xml:space="preserve"> на участника</w:t>
      </w:r>
      <w:r w:rsidRPr="00755FA0">
        <w:rPr>
          <w:rFonts w:ascii="Cambria" w:eastAsia="PMingLiU" w:hAnsi="Cambria"/>
          <w:sz w:val="24"/>
          <w:szCs w:val="24"/>
        </w:rPr>
        <w:t xml:space="preserve"> (когато е приложимо) .</w:t>
      </w:r>
    </w:p>
    <w:p w14:paraId="2BB74667" w14:textId="77777777" w:rsidR="007C28B9" w:rsidRDefault="007C28B9" w:rsidP="007C28B9">
      <w:pPr>
        <w:spacing w:after="0"/>
        <w:ind w:firstLine="709"/>
        <w:textAlignment w:val="center"/>
        <w:rPr>
          <w:rFonts w:ascii="Cambria" w:eastAsia="PMingLiU" w:hAnsi="Cambria"/>
          <w:bCs/>
          <w:sz w:val="24"/>
          <w:szCs w:val="24"/>
        </w:rPr>
      </w:pPr>
      <w:r w:rsidRPr="007C28B9">
        <w:rPr>
          <w:rFonts w:ascii="Cambria" w:eastAsia="PMingLiU" w:hAnsi="Cambria"/>
          <w:bCs/>
          <w:sz w:val="24"/>
          <w:szCs w:val="24"/>
        </w:rPr>
        <w:t xml:space="preserve">       </w:t>
      </w:r>
    </w:p>
    <w:p w14:paraId="3114B2FD" w14:textId="77777777" w:rsidR="007C28B9" w:rsidRPr="007C28B9" w:rsidRDefault="007C28B9" w:rsidP="007C28B9">
      <w:pPr>
        <w:spacing w:after="0"/>
        <w:ind w:firstLine="709"/>
        <w:textAlignment w:val="center"/>
        <w:rPr>
          <w:rFonts w:ascii="Cambria" w:eastAsia="PMingLiU" w:hAnsi="Cambria"/>
          <w:bCs/>
          <w:sz w:val="24"/>
          <w:szCs w:val="24"/>
        </w:rPr>
      </w:pPr>
      <w:r w:rsidRPr="007C28B9">
        <w:rPr>
          <w:rFonts w:ascii="Cambria" w:eastAsia="PMingLiU" w:hAnsi="Cambria"/>
          <w:bCs/>
          <w:sz w:val="24"/>
          <w:szCs w:val="24"/>
        </w:rPr>
        <w:t xml:space="preserve">За техническо предложение на участник, което в частта си за </w:t>
      </w:r>
      <w:r>
        <w:rPr>
          <w:rFonts w:ascii="Cambria" w:eastAsia="PMingLiU" w:hAnsi="Cambria"/>
          <w:bCs/>
          <w:sz w:val="24"/>
          <w:szCs w:val="24"/>
        </w:rPr>
        <w:t>„О</w:t>
      </w:r>
      <w:r w:rsidRPr="007C28B9">
        <w:rPr>
          <w:rFonts w:ascii="Cambria" w:eastAsia="PMingLiU" w:hAnsi="Cambria"/>
          <w:bCs/>
          <w:sz w:val="24"/>
          <w:szCs w:val="24"/>
        </w:rPr>
        <w:t>рганизация на строителния процес</w:t>
      </w:r>
      <w:r>
        <w:rPr>
          <w:rFonts w:ascii="Cambria" w:eastAsia="PMingLiU" w:hAnsi="Cambria"/>
          <w:bCs/>
          <w:sz w:val="24"/>
          <w:szCs w:val="24"/>
        </w:rPr>
        <w:t xml:space="preserve">“ </w:t>
      </w:r>
      <w:r w:rsidRPr="007C28B9">
        <w:rPr>
          <w:rFonts w:ascii="Cambria" w:eastAsia="PMingLiU" w:hAnsi="Cambria"/>
          <w:bCs/>
          <w:sz w:val="24"/>
          <w:szCs w:val="24"/>
        </w:rPr>
        <w:t xml:space="preserve">не включва някой от изброените по-горе елементи </w:t>
      </w:r>
      <w:r>
        <w:rPr>
          <w:rFonts w:ascii="Cambria" w:eastAsia="PMingLiU" w:hAnsi="Cambria"/>
          <w:bCs/>
          <w:sz w:val="24"/>
          <w:szCs w:val="24"/>
        </w:rPr>
        <w:t xml:space="preserve">и/или  </w:t>
      </w:r>
      <w:r w:rsidRPr="007C28B9">
        <w:rPr>
          <w:rFonts w:ascii="Cambria" w:eastAsia="PMingLiU" w:hAnsi="Cambria"/>
          <w:bCs/>
          <w:sz w:val="24"/>
          <w:szCs w:val="24"/>
        </w:rPr>
        <w:t xml:space="preserve"> изискваните приложения, и/или не отговаря на изискванията на Възложителя за съответствие и обвързаност на отделни негови елементи </w:t>
      </w:r>
      <w:r>
        <w:rPr>
          <w:rFonts w:ascii="Cambria" w:eastAsia="PMingLiU" w:hAnsi="Cambria"/>
          <w:bCs/>
          <w:sz w:val="24"/>
          <w:szCs w:val="24"/>
        </w:rPr>
        <w:t>ще се счита, че не отговаря на Т</w:t>
      </w:r>
      <w:r w:rsidRPr="007C28B9">
        <w:rPr>
          <w:rFonts w:ascii="Cambria" w:eastAsia="PMingLiU" w:hAnsi="Cambria"/>
          <w:bCs/>
          <w:sz w:val="24"/>
          <w:szCs w:val="24"/>
        </w:rPr>
        <w:t>ехническата спецификация на Възложителя.</w:t>
      </w:r>
    </w:p>
    <w:p w14:paraId="02235806" w14:textId="77777777" w:rsidR="007C28B9" w:rsidRPr="00755FA0" w:rsidRDefault="007C28B9" w:rsidP="00637E92">
      <w:pPr>
        <w:spacing w:after="0"/>
        <w:ind w:firstLine="709"/>
        <w:textAlignment w:val="center"/>
        <w:rPr>
          <w:rFonts w:ascii="Cambria" w:eastAsia="PMingLiU" w:hAnsi="Cambria"/>
          <w:sz w:val="24"/>
          <w:szCs w:val="24"/>
        </w:rPr>
      </w:pPr>
    </w:p>
    <w:p w14:paraId="20F495EE" w14:textId="77777777" w:rsidR="00A66576" w:rsidRPr="00755FA0" w:rsidRDefault="00A66576" w:rsidP="00637E92">
      <w:pPr>
        <w:tabs>
          <w:tab w:val="left" w:pos="0"/>
        </w:tabs>
        <w:spacing w:after="0"/>
        <w:rPr>
          <w:rFonts w:ascii="Cambria" w:eastAsia="PMingLiU" w:hAnsi="Cambria"/>
          <w:sz w:val="24"/>
          <w:szCs w:val="24"/>
        </w:rPr>
      </w:pPr>
      <w:r w:rsidRPr="00755FA0">
        <w:rPr>
          <w:rFonts w:ascii="Cambria" w:eastAsia="PMingLiU" w:hAnsi="Cambria"/>
          <w:sz w:val="24"/>
          <w:szCs w:val="24"/>
        </w:rPr>
        <w:tab/>
        <w:t xml:space="preserve">Участници, чиито Технически предложения за изпълнение на поръчката не отговарят на изискванията на Възложителя, посочени в документацията за обществената поръчка, </w:t>
      </w:r>
      <w:r w:rsidRPr="00755FA0">
        <w:rPr>
          <w:rFonts w:ascii="Cambria" w:eastAsia="PMingLiU" w:hAnsi="Cambria"/>
          <w:sz w:val="24"/>
          <w:szCs w:val="24"/>
        </w:rPr>
        <w:lastRenderedPageBreak/>
        <w:t xml:space="preserve">включително на изискванията на </w:t>
      </w:r>
      <w:r w:rsidR="00F9209B" w:rsidRPr="00755FA0">
        <w:rPr>
          <w:rFonts w:ascii="Cambria" w:eastAsia="PMingLiU" w:hAnsi="Cambria"/>
          <w:sz w:val="24"/>
          <w:szCs w:val="24"/>
        </w:rPr>
        <w:t>Техническата спецификация –</w:t>
      </w:r>
      <w:r w:rsidR="00BB0FFE" w:rsidRPr="004F3B41">
        <w:rPr>
          <w:rFonts w:ascii="Cambria" w:eastAsia="PMingLiU" w:hAnsi="Cambria"/>
          <w:i/>
          <w:sz w:val="24"/>
          <w:szCs w:val="24"/>
        </w:rPr>
        <w:t xml:space="preserve">Приложение </w:t>
      </w:r>
      <w:r w:rsidR="00A4353C" w:rsidRPr="004F3B41">
        <w:rPr>
          <w:rFonts w:ascii="Cambria" w:eastAsia="PMingLiU" w:hAnsi="Cambria"/>
          <w:i/>
          <w:sz w:val="24"/>
          <w:szCs w:val="24"/>
        </w:rPr>
        <w:t xml:space="preserve"> Б</w:t>
      </w:r>
      <w:r w:rsidRPr="004F3B41">
        <w:rPr>
          <w:rFonts w:ascii="Cambria" w:eastAsia="PMingLiU" w:hAnsi="Cambria"/>
          <w:sz w:val="24"/>
          <w:szCs w:val="24"/>
        </w:rPr>
        <w:t>,</w:t>
      </w:r>
      <w:r w:rsidRPr="00755FA0">
        <w:rPr>
          <w:rFonts w:ascii="Cambria" w:eastAsia="PMingLiU" w:hAnsi="Cambria"/>
          <w:sz w:val="24"/>
          <w:szCs w:val="24"/>
        </w:rPr>
        <w:t xml:space="preserve"> се отстраняват от участие в процедурата.</w:t>
      </w:r>
    </w:p>
    <w:p w14:paraId="62288455" w14:textId="77777777" w:rsidR="00A66576" w:rsidRPr="00755FA0" w:rsidRDefault="00A66576" w:rsidP="00637E92">
      <w:pPr>
        <w:tabs>
          <w:tab w:val="left" w:pos="0"/>
        </w:tabs>
        <w:spacing w:after="0"/>
        <w:rPr>
          <w:rFonts w:ascii="Cambria" w:eastAsia="PMingLiU" w:hAnsi="Cambria"/>
          <w:sz w:val="24"/>
          <w:szCs w:val="24"/>
        </w:rPr>
      </w:pPr>
    </w:p>
    <w:p w14:paraId="47699C8D" w14:textId="0F432BCB" w:rsidR="00F91F4E" w:rsidRPr="00755FA0" w:rsidRDefault="00E76843" w:rsidP="00637E92">
      <w:pPr>
        <w:widowControl w:val="0"/>
        <w:shd w:val="clear" w:color="auto" w:fill="FFFFFF"/>
        <w:tabs>
          <w:tab w:val="left" w:pos="0"/>
          <w:tab w:val="left" w:pos="993"/>
        </w:tabs>
        <w:autoSpaceDE w:val="0"/>
        <w:autoSpaceDN w:val="0"/>
        <w:adjustRightInd w:val="0"/>
        <w:spacing w:after="0"/>
        <w:ind w:firstLine="709"/>
        <w:rPr>
          <w:rFonts w:ascii="Cambria" w:eastAsia="Times New Roman" w:hAnsi="Cambria"/>
          <w:b/>
          <w:sz w:val="24"/>
          <w:szCs w:val="24"/>
          <w:lang w:eastAsia="bg-BG"/>
        </w:rPr>
      </w:pPr>
      <w:r>
        <w:rPr>
          <w:rFonts w:ascii="Cambria" w:eastAsia="MS ??" w:hAnsi="Cambria"/>
          <w:b/>
          <w:sz w:val="24"/>
          <w:szCs w:val="24"/>
        </w:rPr>
        <w:t>2.7</w:t>
      </w:r>
      <w:r w:rsidR="00F91F4E" w:rsidRPr="00755FA0">
        <w:rPr>
          <w:rFonts w:ascii="Cambria" w:eastAsia="MS ??" w:hAnsi="Cambria"/>
          <w:b/>
          <w:sz w:val="24"/>
          <w:szCs w:val="24"/>
        </w:rPr>
        <w:t>.</w:t>
      </w:r>
      <w:r w:rsidR="00F91F4E" w:rsidRPr="00755FA0">
        <w:rPr>
          <w:rFonts w:ascii="Cambria" w:eastAsia="MS ??" w:hAnsi="Cambria"/>
          <w:sz w:val="24"/>
          <w:szCs w:val="24"/>
        </w:rPr>
        <w:t xml:space="preserve"> </w:t>
      </w:r>
      <w:r w:rsidR="005A1792" w:rsidRPr="00755FA0">
        <w:rPr>
          <w:rFonts w:ascii="Cambria" w:eastAsia="Times New Roman" w:hAnsi="Cambria"/>
          <w:b/>
          <w:sz w:val="24"/>
          <w:szCs w:val="24"/>
          <w:lang w:eastAsia="bg-BG"/>
        </w:rPr>
        <w:t>Съдържание на плик „Предлагани ценови параметри“ :</w:t>
      </w:r>
    </w:p>
    <w:p w14:paraId="39A7A7BD" w14:textId="598CB7B8" w:rsidR="007D438C" w:rsidRDefault="00E76843" w:rsidP="00A4353C">
      <w:pPr>
        <w:widowControl w:val="0"/>
        <w:shd w:val="clear" w:color="auto" w:fill="FFFFFF"/>
        <w:autoSpaceDE w:val="0"/>
        <w:autoSpaceDN w:val="0"/>
        <w:adjustRightInd w:val="0"/>
        <w:spacing w:after="0"/>
        <w:ind w:firstLine="709"/>
        <w:rPr>
          <w:rFonts w:ascii="Cambria" w:hAnsi="Cambria" w:cs="Calibri"/>
          <w:sz w:val="24"/>
          <w:szCs w:val="24"/>
        </w:rPr>
      </w:pPr>
      <w:r>
        <w:rPr>
          <w:rFonts w:ascii="Cambria" w:eastAsia="MS ??" w:hAnsi="Cambria" w:cs="Calibri"/>
          <w:sz w:val="24"/>
          <w:szCs w:val="24"/>
        </w:rPr>
        <w:t>2.7</w:t>
      </w:r>
      <w:r w:rsidR="004930CF" w:rsidRPr="00755FA0">
        <w:rPr>
          <w:rFonts w:ascii="Cambria" w:eastAsia="MS ??" w:hAnsi="Cambria" w:cs="Calibri"/>
          <w:sz w:val="24"/>
          <w:szCs w:val="24"/>
        </w:rPr>
        <w:t>.1.</w:t>
      </w:r>
      <w:r w:rsidR="00C8548E" w:rsidRPr="00755FA0">
        <w:rPr>
          <w:rFonts w:ascii="Cambria" w:eastAsia="MS ??" w:hAnsi="Cambria" w:cs="Calibri"/>
          <w:sz w:val="24"/>
          <w:szCs w:val="24"/>
        </w:rPr>
        <w:t xml:space="preserve">Ценовото предложение се изготвя по </w:t>
      </w:r>
      <w:r w:rsidR="00FC2FE9" w:rsidRPr="00755FA0">
        <w:rPr>
          <w:rFonts w:ascii="Cambria" w:eastAsia="MS ??" w:hAnsi="Cambria" w:cs="Calibri"/>
          <w:i/>
          <w:sz w:val="24"/>
          <w:szCs w:val="24"/>
        </w:rPr>
        <w:t>О</w:t>
      </w:r>
      <w:r w:rsidR="00F91F4E" w:rsidRPr="00755FA0">
        <w:rPr>
          <w:rFonts w:ascii="Cambria" w:eastAsia="MS ??" w:hAnsi="Cambria" w:cs="Calibri"/>
          <w:i/>
          <w:sz w:val="24"/>
          <w:szCs w:val="24"/>
        </w:rPr>
        <w:t>бразец  № 4</w:t>
      </w:r>
      <w:r w:rsidR="007D438C">
        <w:rPr>
          <w:rFonts w:ascii="Cambria" w:eastAsia="MS ??" w:hAnsi="Cambria" w:cs="Calibri"/>
          <w:sz w:val="24"/>
          <w:szCs w:val="24"/>
        </w:rPr>
        <w:t>, представено в оригинал,</w:t>
      </w:r>
      <w:r w:rsidR="004930CF" w:rsidRPr="00755FA0">
        <w:rPr>
          <w:rFonts w:ascii="Cambria" w:hAnsi="Cambria" w:cs="Calibri"/>
          <w:sz w:val="24"/>
          <w:szCs w:val="24"/>
        </w:rPr>
        <w:t xml:space="preserve"> което се попълва, съгласно указанията на Възложителя, съдържащи се в него. </w:t>
      </w:r>
    </w:p>
    <w:p w14:paraId="6FDAC151" w14:textId="4BAF000A" w:rsidR="004930CF" w:rsidRPr="00755FA0" w:rsidRDefault="004930CF" w:rsidP="00A4353C">
      <w:pPr>
        <w:widowControl w:val="0"/>
        <w:shd w:val="clear" w:color="auto" w:fill="FFFFFF"/>
        <w:autoSpaceDE w:val="0"/>
        <w:autoSpaceDN w:val="0"/>
        <w:adjustRightInd w:val="0"/>
        <w:spacing w:after="0"/>
        <w:ind w:firstLine="709"/>
        <w:rPr>
          <w:rFonts w:ascii="Cambria" w:hAnsi="Cambria" w:cs="Calibri"/>
          <w:b/>
          <w:sz w:val="24"/>
          <w:szCs w:val="24"/>
          <w:u w:val="single"/>
        </w:rPr>
      </w:pPr>
      <w:r w:rsidRPr="00755FA0">
        <w:rPr>
          <w:rFonts w:ascii="Cambria" w:hAnsi="Cambria" w:cs="Calibri"/>
          <w:sz w:val="24"/>
          <w:szCs w:val="24"/>
        </w:rPr>
        <w:t xml:space="preserve">Неразделна част от Ценовото предложение е попълнен </w:t>
      </w:r>
      <w:r w:rsidR="007D438C">
        <w:rPr>
          <w:rFonts w:ascii="Cambria" w:hAnsi="Cambria" w:cs="Calibri"/>
          <w:i/>
          <w:sz w:val="24"/>
          <w:szCs w:val="24"/>
        </w:rPr>
        <w:t>Образец № 4</w:t>
      </w:r>
      <w:r w:rsidRPr="00755FA0">
        <w:rPr>
          <w:rFonts w:ascii="Cambria" w:hAnsi="Cambria" w:cs="Calibri"/>
          <w:i/>
          <w:sz w:val="24"/>
          <w:szCs w:val="24"/>
        </w:rPr>
        <w:t>.1</w:t>
      </w:r>
      <w:r w:rsidR="007D438C">
        <w:rPr>
          <w:rFonts w:ascii="Cambria" w:hAnsi="Cambria" w:cs="Calibri"/>
          <w:i/>
          <w:sz w:val="24"/>
          <w:szCs w:val="24"/>
        </w:rPr>
        <w:t>.</w:t>
      </w:r>
      <w:r w:rsidRPr="00755FA0">
        <w:rPr>
          <w:rFonts w:ascii="Cambria" w:hAnsi="Cambria" w:cs="Calibri"/>
          <w:sz w:val="24"/>
          <w:szCs w:val="24"/>
        </w:rPr>
        <w:t xml:space="preserve"> </w:t>
      </w:r>
      <w:r w:rsidR="00200608">
        <w:rPr>
          <w:rFonts w:ascii="Cambria" w:hAnsi="Cambria" w:cs="Calibri"/>
          <w:sz w:val="24"/>
          <w:szCs w:val="24"/>
        </w:rPr>
        <w:t>- остойностената от участника К</w:t>
      </w:r>
      <w:r w:rsidRPr="00755FA0">
        <w:rPr>
          <w:rFonts w:ascii="Cambria" w:hAnsi="Cambria" w:cs="Calibri"/>
          <w:sz w:val="24"/>
          <w:szCs w:val="24"/>
        </w:rPr>
        <w:t>С. Участниците не могат да добавят други видове работи и/или да заменя</w:t>
      </w:r>
      <w:r w:rsidR="007D438C">
        <w:rPr>
          <w:rFonts w:ascii="Cambria" w:hAnsi="Cambria" w:cs="Calibri"/>
          <w:sz w:val="24"/>
          <w:szCs w:val="24"/>
        </w:rPr>
        <w:t>т посочените в приложението от В</w:t>
      </w:r>
      <w:r w:rsidRPr="00755FA0">
        <w:rPr>
          <w:rFonts w:ascii="Cambria" w:hAnsi="Cambria" w:cs="Calibri"/>
          <w:sz w:val="24"/>
          <w:szCs w:val="24"/>
        </w:rPr>
        <w:t>ъзложителя работи и дейности и/или да посочват количества в приложението.</w:t>
      </w:r>
    </w:p>
    <w:p w14:paraId="36374174" w14:textId="5AD67981" w:rsidR="004930CF" w:rsidRPr="00755FA0" w:rsidRDefault="00E76843" w:rsidP="00A4353C">
      <w:pPr>
        <w:widowControl w:val="0"/>
        <w:shd w:val="clear" w:color="auto" w:fill="FFFFFF"/>
        <w:autoSpaceDE w:val="0"/>
        <w:autoSpaceDN w:val="0"/>
        <w:adjustRightInd w:val="0"/>
        <w:spacing w:after="0"/>
        <w:ind w:firstLine="567"/>
        <w:rPr>
          <w:rFonts w:ascii="Cambria" w:hAnsi="Cambria" w:cs="Calibri"/>
          <w:sz w:val="24"/>
          <w:szCs w:val="24"/>
        </w:rPr>
      </w:pPr>
      <w:r>
        <w:rPr>
          <w:rFonts w:ascii="Cambria" w:hAnsi="Cambria" w:cs="Calibri"/>
          <w:sz w:val="24"/>
          <w:szCs w:val="24"/>
        </w:rPr>
        <w:t>2.7</w:t>
      </w:r>
      <w:r w:rsidR="004930CF" w:rsidRPr="00755FA0">
        <w:rPr>
          <w:rFonts w:ascii="Cambria" w:hAnsi="Cambria" w:cs="Calibri"/>
          <w:sz w:val="24"/>
          <w:szCs w:val="24"/>
        </w:rPr>
        <w:t>.2</w:t>
      </w:r>
      <w:r w:rsidR="004930CF" w:rsidRPr="00181601">
        <w:rPr>
          <w:rFonts w:ascii="Cambria" w:hAnsi="Cambria" w:cs="Calibri"/>
          <w:sz w:val="24"/>
          <w:szCs w:val="24"/>
        </w:rPr>
        <w:t>.</w:t>
      </w:r>
      <w:r w:rsidR="00E36181" w:rsidRPr="00181601">
        <w:rPr>
          <w:rFonts w:ascii="Cambria" w:hAnsi="Cambria" w:cs="Calibri"/>
          <w:sz w:val="24"/>
          <w:szCs w:val="24"/>
        </w:rPr>
        <w:t>Общата цена</w:t>
      </w:r>
      <w:r w:rsidR="004930CF" w:rsidRPr="00181601">
        <w:rPr>
          <w:rFonts w:ascii="Cambria" w:hAnsi="Cambria" w:cs="Calibri"/>
          <w:sz w:val="24"/>
          <w:szCs w:val="24"/>
        </w:rPr>
        <w:t xml:space="preserve"> за</w:t>
      </w:r>
      <w:r w:rsidR="004930CF" w:rsidRPr="00755FA0">
        <w:rPr>
          <w:rFonts w:ascii="Cambria" w:hAnsi="Cambria" w:cs="Calibri"/>
          <w:sz w:val="24"/>
          <w:szCs w:val="24"/>
        </w:rPr>
        <w:t xml:space="preserve"> изпълнение на договора се формира от:</w:t>
      </w:r>
    </w:p>
    <w:p w14:paraId="00D6D0E4" w14:textId="0B442ABB" w:rsidR="004930CF" w:rsidRPr="00755FA0" w:rsidRDefault="004930CF" w:rsidP="00A4353C">
      <w:pPr>
        <w:pStyle w:val="ListParagraph"/>
        <w:widowControl w:val="0"/>
        <w:numPr>
          <w:ilvl w:val="0"/>
          <w:numId w:val="17"/>
        </w:numPr>
        <w:shd w:val="clear" w:color="auto" w:fill="FFFFFF"/>
        <w:tabs>
          <w:tab w:val="left" w:pos="993"/>
        </w:tabs>
        <w:autoSpaceDE w:val="0"/>
        <w:autoSpaceDN w:val="0"/>
        <w:adjustRightInd w:val="0"/>
        <w:ind w:left="0" w:firstLine="567"/>
        <w:rPr>
          <w:rFonts w:ascii="Cambria" w:hAnsi="Cambria" w:cs="Calibri"/>
          <w:szCs w:val="24"/>
        </w:rPr>
      </w:pPr>
      <w:r w:rsidRPr="00755FA0">
        <w:rPr>
          <w:rFonts w:ascii="Cambria" w:hAnsi="Cambria" w:cs="Calibri"/>
          <w:szCs w:val="24"/>
        </w:rPr>
        <w:t xml:space="preserve">Цената за изпълнение на </w:t>
      </w:r>
      <w:r w:rsidRPr="00755FA0">
        <w:rPr>
          <w:rFonts w:ascii="Cambria" w:hAnsi="Cambria" w:cs="Calibri"/>
          <w:szCs w:val="24"/>
          <w:lang w:val="bg-BG"/>
        </w:rPr>
        <w:t>СМР, съгласно</w:t>
      </w:r>
      <w:r w:rsidR="00200608">
        <w:rPr>
          <w:rFonts w:ascii="Cambria" w:hAnsi="Cambria" w:cs="Calibri"/>
          <w:szCs w:val="24"/>
          <w:lang w:val="bg-BG"/>
        </w:rPr>
        <w:t xml:space="preserve"> остойностената от участника  К</w:t>
      </w:r>
      <w:r w:rsidRPr="00755FA0">
        <w:rPr>
          <w:rFonts w:ascii="Cambria" w:hAnsi="Cambria" w:cs="Calibri"/>
          <w:szCs w:val="24"/>
          <w:lang w:val="bg-BG"/>
        </w:rPr>
        <w:t xml:space="preserve">С, в лв. без ДДС, без включени Непредвидени разходи. </w:t>
      </w:r>
    </w:p>
    <w:p w14:paraId="4C1874D2" w14:textId="77777777" w:rsidR="004930CF" w:rsidRPr="00755FA0" w:rsidRDefault="004930CF" w:rsidP="00A4353C">
      <w:pPr>
        <w:pStyle w:val="ListParagraph"/>
        <w:widowControl w:val="0"/>
        <w:numPr>
          <w:ilvl w:val="0"/>
          <w:numId w:val="17"/>
        </w:numPr>
        <w:shd w:val="clear" w:color="auto" w:fill="FFFFFF"/>
        <w:tabs>
          <w:tab w:val="left" w:pos="993"/>
        </w:tabs>
        <w:autoSpaceDE w:val="0"/>
        <w:autoSpaceDN w:val="0"/>
        <w:adjustRightInd w:val="0"/>
        <w:ind w:left="0" w:firstLine="567"/>
        <w:rPr>
          <w:rFonts w:ascii="Cambria" w:hAnsi="Cambria" w:cs="Calibri"/>
          <w:szCs w:val="24"/>
        </w:rPr>
      </w:pPr>
      <w:r w:rsidRPr="00755FA0">
        <w:rPr>
          <w:rFonts w:ascii="Cambria" w:hAnsi="Cambria" w:cs="Calibri"/>
          <w:szCs w:val="24"/>
          <w:lang w:val="bg-BG"/>
        </w:rPr>
        <w:t>Стойността на Непредвидените</w:t>
      </w:r>
      <w:r w:rsidRPr="00755FA0">
        <w:rPr>
          <w:rFonts w:ascii="Cambria" w:hAnsi="Cambria" w:cs="Calibri"/>
          <w:szCs w:val="24"/>
        </w:rPr>
        <w:t xml:space="preserve"> разходи, представлява</w:t>
      </w:r>
      <w:r w:rsidRPr="00755FA0">
        <w:rPr>
          <w:rFonts w:ascii="Cambria" w:hAnsi="Cambria" w:cs="Calibri"/>
          <w:szCs w:val="24"/>
          <w:lang w:val="bg-BG"/>
        </w:rPr>
        <w:t>ща</w:t>
      </w:r>
      <w:r w:rsidRPr="00755FA0">
        <w:rPr>
          <w:rFonts w:ascii="Cambria" w:hAnsi="Cambria" w:cs="Calibri"/>
          <w:szCs w:val="24"/>
        </w:rPr>
        <w:t xml:space="preserve"> сума в размер на </w:t>
      </w:r>
      <w:r w:rsidRPr="00755FA0">
        <w:rPr>
          <w:rFonts w:ascii="Cambria" w:hAnsi="Cambria" w:cs="Calibri"/>
          <w:szCs w:val="24"/>
          <w:lang w:val="bg-BG"/>
        </w:rPr>
        <w:t xml:space="preserve">10% (десет процента) </w:t>
      </w:r>
      <w:r w:rsidRPr="00755FA0">
        <w:rPr>
          <w:rFonts w:ascii="Cambria" w:hAnsi="Cambria" w:cs="Calibri"/>
          <w:szCs w:val="24"/>
        </w:rPr>
        <w:t xml:space="preserve">от Цената за изпълнение на </w:t>
      </w:r>
      <w:r w:rsidRPr="00755FA0">
        <w:rPr>
          <w:rFonts w:ascii="Cambria" w:hAnsi="Cambria" w:cs="Calibri"/>
          <w:szCs w:val="24"/>
          <w:lang w:val="bg-BG"/>
        </w:rPr>
        <w:t>СМР в лв. без ДДС.</w:t>
      </w:r>
    </w:p>
    <w:p w14:paraId="61468CC2" w14:textId="77777777" w:rsidR="004930CF" w:rsidRPr="00755FA0" w:rsidRDefault="004930CF" w:rsidP="00A4353C">
      <w:pPr>
        <w:widowControl w:val="0"/>
        <w:shd w:val="clear" w:color="auto" w:fill="FFFFFF"/>
        <w:autoSpaceDE w:val="0"/>
        <w:autoSpaceDN w:val="0"/>
        <w:adjustRightInd w:val="0"/>
        <w:spacing w:after="0"/>
        <w:ind w:firstLine="567"/>
        <w:rPr>
          <w:rFonts w:ascii="Cambria" w:hAnsi="Cambria" w:cs="Calibri"/>
          <w:sz w:val="24"/>
          <w:szCs w:val="24"/>
        </w:rPr>
      </w:pPr>
      <w:r w:rsidRPr="00755FA0">
        <w:rPr>
          <w:rFonts w:ascii="Cambria" w:hAnsi="Cambria" w:cs="Calibri"/>
          <w:sz w:val="24"/>
          <w:szCs w:val="24"/>
        </w:rPr>
        <w:t>Ценовите предложения на участниците не може да надвишават прогнозната стойност на обществената поръчка, определена от Възложителя, като противното е основание за отстраняване на съответния участник от процедурата.</w:t>
      </w:r>
    </w:p>
    <w:p w14:paraId="6A92C611" w14:textId="77777777" w:rsidR="004930CF" w:rsidRDefault="003B5F09" w:rsidP="00A4353C">
      <w:pPr>
        <w:spacing w:after="0"/>
        <w:ind w:firstLine="567"/>
        <w:rPr>
          <w:rFonts w:ascii="Cambria" w:eastAsia="Batang" w:hAnsi="Cambria" w:cs="Calibri"/>
          <w:sz w:val="24"/>
          <w:szCs w:val="24"/>
        </w:rPr>
      </w:pPr>
      <w:r>
        <w:rPr>
          <w:rFonts w:ascii="Cambria" w:eastAsia="Batang" w:hAnsi="Cambria" w:cs="Calibri"/>
          <w:sz w:val="24"/>
          <w:szCs w:val="24"/>
        </w:rPr>
        <w:t>Общата ц</w:t>
      </w:r>
      <w:r w:rsidR="004930CF" w:rsidRPr="00755FA0">
        <w:rPr>
          <w:rFonts w:ascii="Cambria" w:eastAsia="Batang" w:hAnsi="Cambria" w:cs="Calibri"/>
          <w:sz w:val="24"/>
          <w:szCs w:val="24"/>
        </w:rPr>
        <w:t xml:space="preserve">ената за изпълнение на договора, предложена от участниците </w:t>
      </w:r>
      <w:r w:rsidR="007D438C">
        <w:rPr>
          <w:rFonts w:ascii="Cambria" w:eastAsia="Batang" w:hAnsi="Cambria" w:cs="Calibri"/>
          <w:sz w:val="24"/>
          <w:szCs w:val="24"/>
        </w:rPr>
        <w:t>в процедурата, трябва да включ</w:t>
      </w:r>
      <w:r w:rsidR="004930CF" w:rsidRPr="00755FA0">
        <w:rPr>
          <w:rFonts w:ascii="Cambria" w:eastAsia="Batang" w:hAnsi="Cambria" w:cs="Calibri"/>
          <w:sz w:val="24"/>
          <w:szCs w:val="24"/>
        </w:rPr>
        <w:t>ва всички разходи, свързани с предмета на поръчката, включително, без ограничения, разходите, подробно описани в настоящата документация и приложенията й.</w:t>
      </w:r>
    </w:p>
    <w:p w14:paraId="1BC560FB" w14:textId="77777777" w:rsidR="00E36181" w:rsidRPr="00755FA0" w:rsidRDefault="003B5F09" w:rsidP="003C6B64">
      <w:pPr>
        <w:spacing w:after="0"/>
        <w:ind w:firstLine="567"/>
        <w:rPr>
          <w:rFonts w:ascii="Cambria" w:eastAsia="Batang" w:hAnsi="Cambria" w:cs="Calibri"/>
          <w:sz w:val="24"/>
          <w:szCs w:val="24"/>
        </w:rPr>
      </w:pPr>
      <w:r>
        <w:rPr>
          <w:rFonts w:ascii="Cambria" w:eastAsia="Batang" w:hAnsi="Cambria" w:cs="Calibri"/>
          <w:sz w:val="24"/>
          <w:szCs w:val="24"/>
        </w:rPr>
        <w:t>Общата ц</w:t>
      </w:r>
      <w:r w:rsidR="00E36181" w:rsidRPr="00E36181">
        <w:rPr>
          <w:rFonts w:ascii="Cambria" w:eastAsia="Batang" w:hAnsi="Cambria" w:cs="Calibri"/>
          <w:sz w:val="24"/>
          <w:szCs w:val="24"/>
        </w:rPr>
        <w:t>ена</w:t>
      </w:r>
      <w:r w:rsidR="00E36181">
        <w:rPr>
          <w:rFonts w:ascii="Cambria" w:eastAsia="Batang" w:hAnsi="Cambria" w:cs="Calibri"/>
          <w:sz w:val="24"/>
          <w:szCs w:val="24"/>
        </w:rPr>
        <w:t xml:space="preserve">та за изпълнение на </w:t>
      </w:r>
      <w:r w:rsidR="00E36181" w:rsidRPr="00755FA0">
        <w:rPr>
          <w:rFonts w:ascii="Cambria" w:hAnsi="Cambria" w:cs="Calibri"/>
          <w:sz w:val="24"/>
          <w:szCs w:val="24"/>
        </w:rPr>
        <w:t xml:space="preserve">изпълнение на договора </w:t>
      </w:r>
      <w:r w:rsidR="00E36181" w:rsidRPr="00E36181">
        <w:rPr>
          <w:rFonts w:ascii="Cambria" w:eastAsia="Batang" w:hAnsi="Cambria" w:cs="Calibri"/>
          <w:sz w:val="24"/>
          <w:szCs w:val="24"/>
        </w:rPr>
        <w:t xml:space="preserve">в лева без ДДС на всеки отделен ред от КСС </w:t>
      </w:r>
      <w:r w:rsidR="00E36181" w:rsidRPr="00E36181">
        <w:rPr>
          <w:rFonts w:ascii="Cambria" w:eastAsia="Batang" w:hAnsi="Cambria" w:cs="Calibri"/>
          <w:sz w:val="24"/>
          <w:szCs w:val="24"/>
          <w:lang w:val="en-US"/>
        </w:rPr>
        <w:t>(</w:t>
      </w:r>
      <w:r w:rsidR="00E36181" w:rsidRPr="00E36181">
        <w:rPr>
          <w:rFonts w:ascii="Cambria" w:eastAsia="Batang" w:hAnsi="Cambria" w:cs="Calibri"/>
          <w:sz w:val="24"/>
          <w:szCs w:val="24"/>
        </w:rPr>
        <w:t>всяка отделна позиция за даден вид СМР</w:t>
      </w:r>
      <w:r w:rsidR="00E36181" w:rsidRPr="00E36181">
        <w:rPr>
          <w:rFonts w:ascii="Cambria" w:eastAsia="Batang" w:hAnsi="Cambria" w:cs="Calibri"/>
          <w:sz w:val="24"/>
          <w:szCs w:val="24"/>
          <w:lang w:val="en-US"/>
        </w:rPr>
        <w:t>)</w:t>
      </w:r>
      <w:r w:rsidR="00E36181" w:rsidRPr="00E36181">
        <w:rPr>
          <w:rFonts w:ascii="Cambria" w:eastAsia="Batang" w:hAnsi="Cambria" w:cs="Calibri"/>
          <w:sz w:val="24"/>
          <w:szCs w:val="24"/>
        </w:rPr>
        <w:t xml:space="preserve"> е произведение от посоченото от възложителя количество и посочената единична цена, предложена от участника. Общата цена оферирана от участника в лева без ДДС е сума от общите цени за отделните видове СМР </w:t>
      </w:r>
      <w:r w:rsidR="00E36181" w:rsidRPr="00E36181">
        <w:rPr>
          <w:rFonts w:ascii="Cambria" w:eastAsia="Batang" w:hAnsi="Cambria" w:cs="Calibri"/>
          <w:sz w:val="24"/>
          <w:szCs w:val="24"/>
          <w:lang w:val="en-US"/>
        </w:rPr>
        <w:t>(</w:t>
      </w:r>
      <w:r w:rsidR="00E36181" w:rsidRPr="00E36181">
        <w:rPr>
          <w:rFonts w:ascii="Cambria" w:eastAsia="Batang" w:hAnsi="Cambria" w:cs="Calibri"/>
          <w:sz w:val="24"/>
          <w:szCs w:val="24"/>
        </w:rPr>
        <w:t>отделните редове на КСС</w:t>
      </w:r>
      <w:r w:rsidR="00E36181" w:rsidRPr="00E36181">
        <w:rPr>
          <w:rFonts w:ascii="Cambria" w:eastAsia="Batang" w:hAnsi="Cambria" w:cs="Calibri"/>
          <w:sz w:val="24"/>
          <w:szCs w:val="24"/>
          <w:lang w:val="en-US"/>
        </w:rPr>
        <w:t>)</w:t>
      </w:r>
      <w:r w:rsidR="00E36181" w:rsidRPr="00E36181">
        <w:rPr>
          <w:rFonts w:ascii="Cambria" w:eastAsia="Batang" w:hAnsi="Cambria" w:cs="Calibri"/>
          <w:sz w:val="24"/>
          <w:szCs w:val="24"/>
        </w:rPr>
        <w:t xml:space="preserve"> и посочените от участника непредвидени разходи.</w:t>
      </w:r>
    </w:p>
    <w:p w14:paraId="7E2638C0" w14:textId="0AEE0918" w:rsidR="004930CF" w:rsidRPr="003B5F09" w:rsidRDefault="00E76843" w:rsidP="00E36181">
      <w:pPr>
        <w:widowControl w:val="0"/>
        <w:shd w:val="clear" w:color="auto" w:fill="FFFFFF"/>
        <w:autoSpaceDE w:val="0"/>
        <w:autoSpaceDN w:val="0"/>
        <w:adjustRightInd w:val="0"/>
        <w:spacing w:after="0"/>
        <w:ind w:firstLine="567"/>
        <w:rPr>
          <w:rFonts w:ascii="Cambria" w:eastAsia="Batang" w:hAnsi="Cambria" w:cs="Calibri"/>
          <w:sz w:val="24"/>
          <w:szCs w:val="24"/>
        </w:rPr>
      </w:pPr>
      <w:r>
        <w:rPr>
          <w:rFonts w:ascii="Cambria" w:eastAsia="Batang" w:hAnsi="Cambria" w:cs="Calibri"/>
          <w:sz w:val="24"/>
          <w:szCs w:val="24"/>
        </w:rPr>
        <w:t>2.7</w:t>
      </w:r>
      <w:r w:rsidR="004930CF" w:rsidRPr="00755FA0">
        <w:rPr>
          <w:rFonts w:ascii="Cambria" w:eastAsia="Batang" w:hAnsi="Cambria" w:cs="Calibri"/>
          <w:sz w:val="24"/>
          <w:szCs w:val="24"/>
        </w:rPr>
        <w:t xml:space="preserve">.3. </w:t>
      </w:r>
      <w:r w:rsidR="004930CF" w:rsidRPr="003B5F09">
        <w:rPr>
          <w:rFonts w:ascii="Cambria" w:eastAsia="Batang" w:hAnsi="Cambria" w:cs="Calibri"/>
          <w:sz w:val="24"/>
          <w:szCs w:val="24"/>
        </w:rPr>
        <w:t>Ценовото предложение се представ</w:t>
      </w:r>
      <w:r w:rsidR="00E36181" w:rsidRPr="003B5F09">
        <w:rPr>
          <w:rFonts w:ascii="Cambria" w:eastAsia="Batang" w:hAnsi="Cambria" w:cs="Calibri"/>
          <w:sz w:val="24"/>
          <w:szCs w:val="24"/>
        </w:rPr>
        <w:t xml:space="preserve">я в оригинал на хартиен носител </w:t>
      </w:r>
      <w:r w:rsidR="00E36181" w:rsidRPr="003B5F09">
        <w:rPr>
          <w:rFonts w:ascii="Cambria" w:hAnsi="Cambria"/>
          <w:b/>
          <w:sz w:val="24"/>
          <w:szCs w:val="24"/>
        </w:rPr>
        <w:t xml:space="preserve">и на електронен носител, както и  КСС </w:t>
      </w:r>
      <w:r w:rsidR="00E36181" w:rsidRPr="003B5F09">
        <w:rPr>
          <w:rFonts w:ascii="Cambria" w:hAnsi="Cambria"/>
          <w:sz w:val="24"/>
          <w:szCs w:val="24"/>
        </w:rPr>
        <w:t xml:space="preserve">за изпълнение на обществената поръчка във формат </w:t>
      </w:r>
      <w:r w:rsidR="00E36181" w:rsidRPr="003B5F09">
        <w:rPr>
          <w:rFonts w:ascii="Cambria" w:hAnsi="Cambria"/>
          <w:sz w:val="24"/>
          <w:szCs w:val="24"/>
          <w:lang w:val="en-US"/>
        </w:rPr>
        <w:t>*.xls</w:t>
      </w:r>
      <w:r w:rsidR="00E36181" w:rsidRPr="003B5F09">
        <w:rPr>
          <w:rFonts w:ascii="Cambria" w:hAnsi="Cambria"/>
          <w:sz w:val="24"/>
          <w:szCs w:val="24"/>
        </w:rPr>
        <w:t>.</w:t>
      </w:r>
    </w:p>
    <w:p w14:paraId="1B5C071A" w14:textId="77777777" w:rsidR="00E36181" w:rsidRPr="003B5F09" w:rsidRDefault="00E36181" w:rsidP="00E36181">
      <w:pPr>
        <w:shd w:val="clear" w:color="auto" w:fill="FFFFFF"/>
        <w:tabs>
          <w:tab w:val="left" w:pos="567"/>
          <w:tab w:val="left" w:leader="dot" w:pos="1771"/>
          <w:tab w:val="left" w:leader="dot" w:pos="2880"/>
        </w:tabs>
        <w:spacing w:after="0"/>
        <w:rPr>
          <w:rFonts w:ascii="Cambria" w:hAnsi="Cambria"/>
          <w:sz w:val="24"/>
          <w:szCs w:val="24"/>
        </w:rPr>
      </w:pPr>
      <w:r w:rsidRPr="003B5F09">
        <w:rPr>
          <w:rFonts w:ascii="Cambria" w:hAnsi="Cambria"/>
          <w:b/>
          <w:sz w:val="24"/>
          <w:szCs w:val="24"/>
        </w:rPr>
        <w:tab/>
      </w:r>
      <w:r w:rsidRPr="003B5F09">
        <w:rPr>
          <w:rFonts w:ascii="Cambria" w:hAnsi="Cambria"/>
          <w:sz w:val="24"/>
          <w:szCs w:val="24"/>
        </w:rPr>
        <w:t>Всички числа в КСС се закръгляват до втория знак след десетичната запетая.</w:t>
      </w:r>
    </w:p>
    <w:p w14:paraId="348932E8" w14:textId="77777777" w:rsidR="00E36181" w:rsidRPr="00E36181" w:rsidRDefault="00E36181" w:rsidP="00E36181">
      <w:pPr>
        <w:shd w:val="clear" w:color="auto" w:fill="FFFFFF"/>
        <w:tabs>
          <w:tab w:val="left" w:pos="567"/>
          <w:tab w:val="left" w:leader="dot" w:pos="1771"/>
          <w:tab w:val="left" w:leader="dot" w:pos="2880"/>
        </w:tabs>
        <w:spacing w:after="0"/>
        <w:rPr>
          <w:rFonts w:ascii="Cambria" w:hAnsi="Cambria"/>
          <w:lang w:val="en-US"/>
        </w:rPr>
      </w:pPr>
    </w:p>
    <w:p w14:paraId="0E72CC8B" w14:textId="77777777" w:rsidR="00E36181" w:rsidRPr="00E36181" w:rsidRDefault="003C6B64" w:rsidP="00E36181">
      <w:pPr>
        <w:shd w:val="clear" w:color="auto" w:fill="FFFFFF"/>
        <w:tabs>
          <w:tab w:val="left" w:pos="567"/>
          <w:tab w:val="left" w:leader="dot" w:pos="1771"/>
          <w:tab w:val="left" w:leader="dot" w:pos="2880"/>
        </w:tabs>
        <w:spacing w:after="0"/>
        <w:rPr>
          <w:rFonts w:ascii="Cambria" w:hAnsi="Cambria"/>
          <w:b/>
          <w:i/>
        </w:rPr>
      </w:pPr>
      <w:r>
        <w:rPr>
          <w:rFonts w:ascii="Cambria" w:hAnsi="Cambria"/>
          <w:b/>
          <w:i/>
        </w:rPr>
        <w:tab/>
      </w:r>
      <w:r w:rsidR="00E36181" w:rsidRPr="00E36181">
        <w:rPr>
          <w:rFonts w:ascii="Cambria" w:hAnsi="Cambria"/>
          <w:b/>
          <w:i/>
        </w:rPr>
        <w:t>Важно:</w:t>
      </w:r>
    </w:p>
    <w:p w14:paraId="651DB74D" w14:textId="77777777" w:rsidR="00E36181" w:rsidRPr="00E36181" w:rsidRDefault="003C6B64" w:rsidP="00E36181">
      <w:pPr>
        <w:shd w:val="clear" w:color="auto" w:fill="FFFFFF"/>
        <w:tabs>
          <w:tab w:val="left" w:pos="567"/>
          <w:tab w:val="left" w:leader="dot" w:pos="1771"/>
          <w:tab w:val="left" w:leader="dot" w:pos="2880"/>
        </w:tabs>
        <w:spacing w:after="0"/>
        <w:rPr>
          <w:rFonts w:ascii="Cambria" w:hAnsi="Cambria"/>
          <w:b/>
          <w:i/>
        </w:rPr>
      </w:pPr>
      <w:r>
        <w:rPr>
          <w:rFonts w:ascii="Cambria" w:hAnsi="Cambria"/>
          <w:b/>
          <w:i/>
        </w:rPr>
        <w:tab/>
      </w:r>
      <w:r w:rsidR="00E36181" w:rsidRPr="00E36181">
        <w:rPr>
          <w:rFonts w:ascii="Cambria" w:hAnsi="Cambria"/>
          <w:b/>
          <w:i/>
        </w:rPr>
        <w:t>Позициите в КСС трябва да съответстват напълно на посочените в КС</w:t>
      </w:r>
      <w:r w:rsidR="00E36181">
        <w:rPr>
          <w:rFonts w:ascii="Cambria" w:hAnsi="Cambria"/>
          <w:b/>
          <w:i/>
        </w:rPr>
        <w:t xml:space="preserve">  </w:t>
      </w:r>
      <w:r w:rsidR="00E36181" w:rsidRPr="00E36181">
        <w:rPr>
          <w:rFonts w:ascii="Cambria" w:hAnsi="Cambria"/>
          <w:b/>
          <w:i/>
        </w:rPr>
        <w:t>от документацията за участие.</w:t>
      </w:r>
    </w:p>
    <w:p w14:paraId="400DF7C3" w14:textId="77777777" w:rsidR="00E36181" w:rsidRPr="00E36181" w:rsidRDefault="003C6B64" w:rsidP="00E36181">
      <w:pPr>
        <w:shd w:val="clear" w:color="auto" w:fill="FFFFFF"/>
        <w:tabs>
          <w:tab w:val="left" w:pos="567"/>
          <w:tab w:val="left" w:leader="dot" w:pos="1771"/>
          <w:tab w:val="left" w:leader="dot" w:pos="2880"/>
        </w:tabs>
        <w:spacing w:before="120"/>
        <w:rPr>
          <w:rFonts w:ascii="Cambria" w:hAnsi="Cambria"/>
          <w:b/>
          <w:i/>
        </w:rPr>
      </w:pPr>
      <w:r>
        <w:rPr>
          <w:rFonts w:ascii="Cambria" w:hAnsi="Cambria"/>
          <w:b/>
          <w:i/>
        </w:rPr>
        <w:tab/>
      </w:r>
      <w:r w:rsidR="00E36181" w:rsidRPr="00E36181">
        <w:rPr>
          <w:rFonts w:ascii="Cambria" w:hAnsi="Cambria"/>
          <w:b/>
          <w:i/>
        </w:rPr>
        <w:t>При несъответствие на хартиения и електронния вариант на КСС за валиден ще се счита хартиеният, който е подписан от участника.</w:t>
      </w:r>
    </w:p>
    <w:p w14:paraId="72E6D82B" w14:textId="447DB9BE" w:rsidR="00E36181" w:rsidRPr="003C6B64" w:rsidRDefault="00E36181" w:rsidP="003C6B64">
      <w:pPr>
        <w:shd w:val="clear" w:color="auto" w:fill="FFFFFF"/>
        <w:tabs>
          <w:tab w:val="left" w:pos="567"/>
          <w:tab w:val="left" w:leader="dot" w:pos="1771"/>
          <w:tab w:val="left" w:leader="dot" w:pos="2880"/>
        </w:tabs>
        <w:spacing w:before="240" w:after="0"/>
        <w:rPr>
          <w:rFonts w:ascii="Cambria" w:hAnsi="Cambria"/>
          <w:sz w:val="24"/>
          <w:szCs w:val="24"/>
        </w:rPr>
      </w:pPr>
      <w:r w:rsidRPr="00E36181">
        <w:rPr>
          <w:rFonts w:ascii="Cambria" w:hAnsi="Cambria"/>
        </w:rPr>
        <w:tab/>
      </w:r>
      <w:r w:rsidR="00E76843">
        <w:rPr>
          <w:rFonts w:ascii="Cambria" w:hAnsi="Cambria"/>
        </w:rPr>
        <w:t>2.7.</w:t>
      </w:r>
      <w:r w:rsidR="003C6B64">
        <w:rPr>
          <w:rFonts w:ascii="Cambria" w:hAnsi="Cambria"/>
        </w:rPr>
        <w:t xml:space="preserve">4. </w:t>
      </w:r>
      <w:r w:rsidRPr="00B01051">
        <w:rPr>
          <w:rFonts w:ascii="Cambria" w:hAnsi="Cambria"/>
          <w:sz w:val="24"/>
          <w:szCs w:val="24"/>
        </w:rPr>
        <w:t xml:space="preserve">При допусната от участника грешка спрямо образуване на общата цена за изпълнение на поръчката,  ще се счита че </w:t>
      </w:r>
      <w:r w:rsidR="007A434D">
        <w:rPr>
          <w:rFonts w:ascii="Cambria" w:hAnsi="Cambria"/>
          <w:sz w:val="24"/>
          <w:szCs w:val="24"/>
        </w:rPr>
        <w:t xml:space="preserve">единичните цени в </w:t>
      </w:r>
      <w:r w:rsidRPr="00B01051">
        <w:rPr>
          <w:rFonts w:ascii="Cambria" w:hAnsi="Cambria"/>
          <w:sz w:val="24"/>
          <w:szCs w:val="24"/>
        </w:rPr>
        <w:t xml:space="preserve">ценовото предложение на този участник </w:t>
      </w:r>
      <w:r w:rsidR="007A434D">
        <w:rPr>
          <w:rFonts w:ascii="Cambria" w:hAnsi="Cambria"/>
          <w:sz w:val="24"/>
          <w:szCs w:val="24"/>
        </w:rPr>
        <w:t>се приемат за водещи</w:t>
      </w:r>
      <w:r w:rsidRPr="00B01051">
        <w:rPr>
          <w:rFonts w:ascii="Cambria" w:hAnsi="Cambria"/>
          <w:sz w:val="24"/>
          <w:szCs w:val="24"/>
        </w:rPr>
        <w:t>.</w:t>
      </w:r>
    </w:p>
    <w:p w14:paraId="1CFFCBC8" w14:textId="0A3243B7" w:rsidR="003C6B64" w:rsidRDefault="00E76843" w:rsidP="003C6B64">
      <w:pPr>
        <w:widowControl w:val="0"/>
        <w:shd w:val="clear" w:color="auto" w:fill="FFFFFF"/>
        <w:autoSpaceDE w:val="0"/>
        <w:autoSpaceDN w:val="0"/>
        <w:adjustRightInd w:val="0"/>
        <w:spacing w:after="0"/>
        <w:ind w:firstLine="567"/>
        <w:rPr>
          <w:rFonts w:ascii="Cambria" w:eastAsia="Batang" w:hAnsi="Cambria" w:cs="Calibri"/>
          <w:sz w:val="24"/>
          <w:szCs w:val="24"/>
        </w:rPr>
      </w:pPr>
      <w:r>
        <w:rPr>
          <w:rFonts w:ascii="Cambria" w:eastAsia="Batang" w:hAnsi="Cambria" w:cs="Calibri"/>
          <w:sz w:val="24"/>
          <w:szCs w:val="24"/>
        </w:rPr>
        <w:t>2.7.5</w:t>
      </w:r>
      <w:r w:rsidR="004930CF" w:rsidRPr="00755FA0">
        <w:rPr>
          <w:rFonts w:ascii="Cambria" w:eastAsia="Batang" w:hAnsi="Cambria" w:cs="Calibri"/>
          <w:sz w:val="24"/>
          <w:szCs w:val="24"/>
        </w:rPr>
        <w:t>. Извън плика с надпис „Предлагани ценови параметри“ не трябва да е посочена никаква информация относно предлаганата от участник в процедурата Цена за изпълнение на поръчката/ на дого</w:t>
      </w:r>
      <w:r w:rsidR="003C6B64">
        <w:rPr>
          <w:rFonts w:ascii="Cambria" w:eastAsia="Batang" w:hAnsi="Cambria" w:cs="Calibri"/>
          <w:sz w:val="24"/>
          <w:szCs w:val="24"/>
        </w:rPr>
        <w:t>вора за възлагане на поръчката.</w:t>
      </w:r>
    </w:p>
    <w:p w14:paraId="1C396956" w14:textId="27A298D0" w:rsidR="004930CF" w:rsidRPr="00755FA0" w:rsidRDefault="00E76843" w:rsidP="00A4353C">
      <w:pPr>
        <w:widowControl w:val="0"/>
        <w:shd w:val="clear" w:color="auto" w:fill="FFFFFF"/>
        <w:autoSpaceDE w:val="0"/>
        <w:autoSpaceDN w:val="0"/>
        <w:adjustRightInd w:val="0"/>
        <w:spacing w:after="0"/>
        <w:ind w:firstLine="567"/>
        <w:rPr>
          <w:rFonts w:ascii="Cambria" w:eastAsia="Batang" w:hAnsi="Cambria" w:cs="Calibri"/>
          <w:sz w:val="24"/>
          <w:szCs w:val="24"/>
        </w:rPr>
      </w:pPr>
      <w:r>
        <w:rPr>
          <w:rFonts w:ascii="Cambria" w:eastAsia="Batang" w:hAnsi="Cambria" w:cs="Calibri"/>
          <w:sz w:val="24"/>
          <w:szCs w:val="24"/>
        </w:rPr>
        <w:t>2.7.6</w:t>
      </w:r>
      <w:r w:rsidR="004930CF" w:rsidRPr="00755FA0">
        <w:rPr>
          <w:rFonts w:ascii="Cambria" w:eastAsia="Batang" w:hAnsi="Cambria" w:cs="Calibri"/>
          <w:sz w:val="24"/>
          <w:szCs w:val="24"/>
        </w:rPr>
        <w:t>. Участници, които по какъвто и да е начин са включили някъде в офертата си извън плика „Предлагани ценови параметри“ за настоящата поръчка елементи, свързани с предлаганата цена (или части от нея), ще бъдат отстранени от участие в процедурата.</w:t>
      </w:r>
    </w:p>
    <w:p w14:paraId="618ACC20" w14:textId="57F04866" w:rsidR="00F91F4E" w:rsidRDefault="00E76843" w:rsidP="00A4353C">
      <w:pPr>
        <w:autoSpaceDE w:val="0"/>
        <w:autoSpaceDN w:val="0"/>
        <w:adjustRightInd w:val="0"/>
        <w:spacing w:after="0"/>
        <w:ind w:firstLine="567"/>
        <w:rPr>
          <w:rFonts w:ascii="Cambria" w:eastAsia="MS ??" w:hAnsi="Cambria" w:cs="Calibri"/>
          <w:sz w:val="24"/>
          <w:szCs w:val="24"/>
        </w:rPr>
      </w:pPr>
      <w:r>
        <w:rPr>
          <w:rFonts w:ascii="Cambria" w:eastAsia="MS ??" w:hAnsi="Cambria" w:cs="Calibri"/>
          <w:sz w:val="24"/>
          <w:szCs w:val="24"/>
        </w:rPr>
        <w:t>2.7.7</w:t>
      </w:r>
      <w:r w:rsidR="004930CF" w:rsidRPr="00755FA0">
        <w:rPr>
          <w:rFonts w:ascii="Cambria" w:eastAsia="MS ??" w:hAnsi="Cambria" w:cs="Calibri"/>
          <w:sz w:val="24"/>
          <w:szCs w:val="24"/>
        </w:rPr>
        <w:t xml:space="preserve">. </w:t>
      </w:r>
      <w:r w:rsidR="00F91F4E" w:rsidRPr="00755FA0">
        <w:rPr>
          <w:rFonts w:ascii="Cambria" w:eastAsia="MS ??" w:hAnsi="Cambria" w:cs="Calibri"/>
          <w:sz w:val="24"/>
          <w:szCs w:val="24"/>
        </w:rPr>
        <w:t>Всеки лист от документите, съдържащи се в плик "Предлагани ценови параметри",</w:t>
      </w:r>
      <w:r w:rsidR="00052B03" w:rsidRPr="00755FA0">
        <w:rPr>
          <w:rFonts w:ascii="Cambria" w:eastAsia="MS ??" w:hAnsi="Cambria" w:cs="Calibri"/>
          <w:sz w:val="24"/>
          <w:szCs w:val="24"/>
        </w:rPr>
        <w:t xml:space="preserve"> </w:t>
      </w:r>
      <w:r w:rsidR="00F91F4E" w:rsidRPr="00755FA0">
        <w:rPr>
          <w:rFonts w:ascii="Cambria" w:eastAsia="MS ??" w:hAnsi="Cambria" w:cs="Calibri"/>
          <w:sz w:val="24"/>
          <w:szCs w:val="24"/>
        </w:rPr>
        <w:t xml:space="preserve">трябва да бъде саморъчно подписан, подпечатан и номериран от участника. </w:t>
      </w:r>
    </w:p>
    <w:p w14:paraId="38165143" w14:textId="77777777" w:rsidR="006F1912" w:rsidRPr="00755FA0" w:rsidRDefault="006F1912" w:rsidP="00A4353C">
      <w:pPr>
        <w:autoSpaceDE w:val="0"/>
        <w:autoSpaceDN w:val="0"/>
        <w:adjustRightInd w:val="0"/>
        <w:spacing w:after="0"/>
        <w:ind w:firstLine="567"/>
        <w:rPr>
          <w:rFonts w:ascii="Cambria" w:eastAsia="MS ??" w:hAnsi="Cambria" w:cs="Calibri"/>
          <w:sz w:val="24"/>
          <w:szCs w:val="24"/>
        </w:rPr>
      </w:pPr>
      <w:bookmarkStart w:id="26" w:name="_GoBack"/>
      <w:bookmarkEnd w:id="26"/>
    </w:p>
    <w:p w14:paraId="24C5D732" w14:textId="596BC1CD" w:rsidR="00F91F4E" w:rsidRPr="00755FA0" w:rsidRDefault="00E76843" w:rsidP="00A4353C">
      <w:pPr>
        <w:spacing w:after="0"/>
        <w:ind w:firstLine="567"/>
        <w:textAlignment w:val="center"/>
        <w:rPr>
          <w:rFonts w:ascii="Cambria" w:eastAsia="MS ??" w:hAnsi="Cambria" w:cs="Calibri"/>
          <w:sz w:val="24"/>
          <w:szCs w:val="24"/>
        </w:rPr>
      </w:pPr>
      <w:r>
        <w:rPr>
          <w:rFonts w:ascii="Cambria" w:eastAsia="MS ??" w:hAnsi="Cambria" w:cs="Calibri"/>
          <w:sz w:val="24"/>
          <w:szCs w:val="24"/>
        </w:rPr>
        <w:lastRenderedPageBreak/>
        <w:t>2.7.8</w:t>
      </w:r>
      <w:r w:rsidR="004930CF" w:rsidRPr="00755FA0">
        <w:rPr>
          <w:rFonts w:ascii="Cambria" w:eastAsia="MS ??" w:hAnsi="Cambria" w:cs="Calibri"/>
          <w:sz w:val="24"/>
          <w:szCs w:val="24"/>
        </w:rPr>
        <w:t xml:space="preserve">. </w:t>
      </w:r>
      <w:r w:rsidR="00F91F4E" w:rsidRPr="00755FA0">
        <w:rPr>
          <w:rFonts w:ascii="Cambria" w:eastAsia="MS ??" w:hAnsi="Cambria" w:cs="Calibri"/>
          <w:sz w:val="24"/>
          <w:szCs w:val="24"/>
        </w:rPr>
        <w:t>Всички документи, свързани с предложението, следва да бъдат на български език</w:t>
      </w:r>
      <w:r w:rsidR="00052B03" w:rsidRPr="00755FA0">
        <w:rPr>
          <w:rFonts w:ascii="Cambria" w:eastAsia="MS ??" w:hAnsi="Cambria" w:cs="Calibri"/>
          <w:sz w:val="24"/>
          <w:szCs w:val="24"/>
        </w:rPr>
        <w:t>.</w:t>
      </w:r>
    </w:p>
    <w:p w14:paraId="54DD5E66" w14:textId="23D59082" w:rsidR="00F91F4E" w:rsidRPr="00755FA0" w:rsidRDefault="00E76843" w:rsidP="00A4353C">
      <w:pPr>
        <w:spacing w:after="0"/>
        <w:ind w:firstLine="567"/>
        <w:rPr>
          <w:rFonts w:ascii="Cambria" w:eastAsia="MS ??" w:hAnsi="Cambria" w:cs="Calibri"/>
          <w:sz w:val="24"/>
          <w:szCs w:val="24"/>
        </w:rPr>
      </w:pPr>
      <w:r>
        <w:rPr>
          <w:rFonts w:ascii="Cambria" w:eastAsia="MS ??" w:hAnsi="Cambria" w:cs="Calibri"/>
          <w:sz w:val="24"/>
          <w:szCs w:val="24"/>
        </w:rPr>
        <w:t>2.7.9</w:t>
      </w:r>
      <w:r w:rsidR="004930CF" w:rsidRPr="00755FA0">
        <w:rPr>
          <w:rFonts w:ascii="Cambria" w:eastAsia="MS ??" w:hAnsi="Cambria" w:cs="Calibri"/>
          <w:sz w:val="24"/>
          <w:szCs w:val="24"/>
        </w:rPr>
        <w:t xml:space="preserve">. </w:t>
      </w:r>
      <w:r w:rsidR="00F91F4E" w:rsidRPr="00755FA0">
        <w:rPr>
          <w:rFonts w:ascii="Cambria" w:eastAsia="MS ??" w:hAnsi="Cambria" w:cs="Calibri"/>
          <w:sz w:val="24"/>
          <w:szCs w:val="24"/>
        </w:rPr>
        <w:t xml:space="preserve">Когато за някой от изискуемите документи е определено, че може да се представи като </w:t>
      </w:r>
      <w:r w:rsidR="00052B03" w:rsidRPr="00755FA0">
        <w:rPr>
          <w:rFonts w:ascii="Cambria" w:eastAsia="MS ??" w:hAnsi="Cambria" w:cs="Calibri"/>
          <w:sz w:val="24"/>
          <w:szCs w:val="24"/>
        </w:rPr>
        <w:t>„</w:t>
      </w:r>
      <w:r w:rsidR="00F91F4E" w:rsidRPr="00755FA0">
        <w:rPr>
          <w:rFonts w:ascii="Cambria" w:eastAsia="MS ??" w:hAnsi="Cambria" w:cs="Calibri"/>
          <w:sz w:val="24"/>
          <w:szCs w:val="24"/>
        </w:rPr>
        <w:t xml:space="preserve">заверено от участника копие”, за такъв документ се счита този, при който върху копието на документа се съдържа текста </w:t>
      </w:r>
      <w:r w:rsidR="00052B03" w:rsidRPr="00755FA0">
        <w:rPr>
          <w:rFonts w:ascii="Cambria" w:eastAsia="MS ??" w:hAnsi="Cambria" w:cs="Calibri"/>
          <w:sz w:val="24"/>
          <w:szCs w:val="24"/>
        </w:rPr>
        <w:t>„</w:t>
      </w:r>
      <w:r w:rsidR="00F91F4E" w:rsidRPr="00755FA0">
        <w:rPr>
          <w:rFonts w:ascii="Cambria" w:eastAsia="MS ??" w:hAnsi="Cambria" w:cs="Calibri"/>
          <w:sz w:val="24"/>
          <w:szCs w:val="24"/>
        </w:rPr>
        <w:t>Вярно с оригинала”, поставен е собственоръчен подпис на представляващия участника и е положен печат.</w:t>
      </w:r>
    </w:p>
    <w:p w14:paraId="4B7B4299" w14:textId="60D8990A" w:rsidR="00430D2F" w:rsidRPr="00755FA0" w:rsidRDefault="00E76843" w:rsidP="00A4353C">
      <w:pPr>
        <w:spacing w:after="0"/>
        <w:ind w:firstLine="567"/>
        <w:textAlignment w:val="center"/>
        <w:rPr>
          <w:rFonts w:ascii="Cambria" w:eastAsia="MS ??" w:hAnsi="Cambria"/>
          <w:sz w:val="24"/>
          <w:szCs w:val="24"/>
        </w:rPr>
      </w:pPr>
      <w:r>
        <w:rPr>
          <w:rFonts w:ascii="Cambria" w:eastAsia="MS ??" w:hAnsi="Cambria" w:cs="Calibri"/>
          <w:sz w:val="24"/>
          <w:szCs w:val="24"/>
        </w:rPr>
        <w:t>2.7.10</w:t>
      </w:r>
      <w:r w:rsidR="004930CF" w:rsidRPr="00755FA0">
        <w:rPr>
          <w:rFonts w:ascii="Cambria" w:eastAsia="MS ??" w:hAnsi="Cambria" w:cs="Calibri"/>
          <w:sz w:val="24"/>
          <w:szCs w:val="24"/>
        </w:rPr>
        <w:t>.</w:t>
      </w:r>
      <w:r w:rsidR="00E36181">
        <w:rPr>
          <w:rFonts w:ascii="Cambria" w:eastAsia="MS ??" w:hAnsi="Cambria" w:cs="Calibri"/>
          <w:sz w:val="24"/>
          <w:szCs w:val="24"/>
        </w:rPr>
        <w:t xml:space="preserve"> </w:t>
      </w:r>
      <w:r w:rsidR="00F91F4E" w:rsidRPr="00755FA0">
        <w:rPr>
          <w:rFonts w:ascii="Cambria" w:eastAsia="MS ??" w:hAnsi="Cambria" w:cs="Calibri"/>
          <w:sz w:val="24"/>
          <w:szCs w:val="24"/>
        </w:rPr>
        <w:t>В случаите, в които участникът е обединение, което не разполага със собств</w:t>
      </w:r>
      <w:r w:rsidR="00F91F4E" w:rsidRPr="00755FA0">
        <w:rPr>
          <w:rFonts w:ascii="Cambria" w:eastAsia="MS ??" w:hAnsi="Cambria"/>
          <w:sz w:val="24"/>
          <w:szCs w:val="24"/>
        </w:rPr>
        <w:t>ен печат, върху документа може да бъде положен печат на един от участниците в обединението.</w:t>
      </w:r>
    </w:p>
    <w:p w14:paraId="52B6D5BA" w14:textId="77777777" w:rsidR="00F91F4E" w:rsidRPr="00755FA0" w:rsidRDefault="00F91F4E" w:rsidP="00A4353C">
      <w:pPr>
        <w:spacing w:after="0"/>
        <w:ind w:firstLine="709"/>
        <w:textAlignment w:val="center"/>
        <w:rPr>
          <w:rFonts w:ascii="Cambria" w:eastAsia="MS ??" w:hAnsi="Cambria"/>
          <w:b/>
          <w:sz w:val="24"/>
          <w:szCs w:val="24"/>
          <w:u w:val="single"/>
        </w:rPr>
      </w:pPr>
    </w:p>
    <w:p w14:paraId="4B321ADC" w14:textId="77777777" w:rsidR="00F91F4E" w:rsidRPr="00A048C1" w:rsidRDefault="005A1792" w:rsidP="00A4353C">
      <w:pPr>
        <w:pStyle w:val="Heading2"/>
        <w:spacing w:after="0"/>
        <w:ind w:firstLine="709"/>
        <w:rPr>
          <w:rFonts w:ascii="Cambria" w:hAnsi="Cambria" w:cs="Calibri"/>
          <w:lang w:val="bg-BG"/>
        </w:rPr>
      </w:pPr>
      <w:bookmarkStart w:id="27" w:name="_Toc510614761"/>
      <w:bookmarkStart w:id="28" w:name="_Toc510617682"/>
      <w:r w:rsidRPr="00A048C1">
        <w:rPr>
          <w:rFonts w:ascii="Cambria" w:hAnsi="Cambria"/>
          <w:lang w:val="bg-BG"/>
        </w:rPr>
        <w:t>3</w:t>
      </w:r>
      <w:r w:rsidRPr="00A048C1">
        <w:rPr>
          <w:rFonts w:ascii="Cambria" w:hAnsi="Cambria" w:cs="Calibri"/>
          <w:lang w:val="bg-BG"/>
        </w:rPr>
        <w:t>. ПОДАВАНЕ НА ОФЕРТИ</w:t>
      </w:r>
      <w:bookmarkEnd w:id="27"/>
      <w:bookmarkEnd w:id="28"/>
    </w:p>
    <w:p w14:paraId="5C3D3F0A" w14:textId="77777777" w:rsidR="00F91F4E" w:rsidRPr="00DE77A9" w:rsidRDefault="00C8548E" w:rsidP="00A4353C">
      <w:pPr>
        <w:spacing w:after="0"/>
        <w:ind w:firstLine="709"/>
        <w:rPr>
          <w:rFonts w:ascii="Cambria" w:eastAsia="MS ??" w:hAnsi="Cambria" w:cs="Calibri"/>
          <w:b/>
          <w:sz w:val="24"/>
          <w:szCs w:val="24"/>
        </w:rPr>
      </w:pPr>
      <w:r w:rsidRPr="00DE77A9">
        <w:rPr>
          <w:rFonts w:ascii="Cambria" w:eastAsia="MS ??" w:hAnsi="Cambria" w:cs="Calibri"/>
          <w:b/>
          <w:sz w:val="24"/>
          <w:szCs w:val="24"/>
        </w:rPr>
        <w:t>3</w:t>
      </w:r>
      <w:r w:rsidR="00F91F4E" w:rsidRPr="00DE77A9">
        <w:rPr>
          <w:rFonts w:ascii="Cambria" w:eastAsia="MS ??" w:hAnsi="Cambria" w:cs="Calibri"/>
          <w:b/>
          <w:sz w:val="24"/>
          <w:szCs w:val="24"/>
        </w:rPr>
        <w:t>.1. Място и срок за подаване на оферти</w:t>
      </w:r>
    </w:p>
    <w:p w14:paraId="34A849A9" w14:textId="77777777" w:rsidR="00DB35F9" w:rsidRPr="00755FA0" w:rsidRDefault="004930CF" w:rsidP="00A4353C">
      <w:pPr>
        <w:spacing w:after="0"/>
        <w:ind w:firstLine="709"/>
        <w:rPr>
          <w:rFonts w:ascii="Cambria" w:hAnsi="Cambria" w:cs="Calibri"/>
          <w:b/>
          <w:sz w:val="24"/>
          <w:szCs w:val="24"/>
        </w:rPr>
      </w:pPr>
      <w:r w:rsidRPr="00755FA0">
        <w:rPr>
          <w:rFonts w:ascii="Cambria" w:eastAsia="MS ??" w:hAnsi="Cambria" w:cs="Calibri"/>
          <w:sz w:val="24"/>
          <w:szCs w:val="24"/>
        </w:rPr>
        <w:t xml:space="preserve">3.1.1. </w:t>
      </w:r>
      <w:r w:rsidR="00846BE6" w:rsidRPr="00755FA0">
        <w:rPr>
          <w:rFonts w:ascii="Cambria" w:eastAsia="MS ??" w:hAnsi="Cambria" w:cs="Calibri"/>
          <w:sz w:val="24"/>
          <w:szCs w:val="24"/>
        </w:rPr>
        <w:t xml:space="preserve">Офертите се представят в сградата на </w:t>
      </w:r>
      <w:r w:rsidR="00846BE6" w:rsidRPr="00755FA0">
        <w:rPr>
          <w:rFonts w:ascii="Cambria" w:hAnsi="Cambria" w:cs="Calibri"/>
          <w:b/>
          <w:sz w:val="24"/>
          <w:szCs w:val="24"/>
        </w:rPr>
        <w:t xml:space="preserve">Министерство на външните работи, </w:t>
      </w:r>
      <w:r w:rsidRPr="00755FA0">
        <w:rPr>
          <w:rFonts w:ascii="Cambria" w:hAnsi="Cambria" w:cs="Calibri"/>
          <w:sz w:val="24"/>
          <w:szCs w:val="24"/>
        </w:rPr>
        <w:t xml:space="preserve">на </w:t>
      </w:r>
      <w:r w:rsidR="00DB35F9" w:rsidRPr="00755FA0">
        <w:rPr>
          <w:rFonts w:ascii="Cambria" w:hAnsi="Cambria" w:cs="Calibri"/>
          <w:sz w:val="24"/>
          <w:szCs w:val="24"/>
        </w:rPr>
        <w:t xml:space="preserve">следния адрес: </w:t>
      </w:r>
      <w:r w:rsidR="006D5B53" w:rsidRPr="00755FA0">
        <w:rPr>
          <w:rFonts w:ascii="Cambria" w:hAnsi="Cambria" w:cs="Calibri"/>
          <w:b/>
          <w:sz w:val="24"/>
          <w:szCs w:val="24"/>
        </w:rPr>
        <w:t>гр. София, ул. „Александър Жендов” №2</w:t>
      </w:r>
      <w:r w:rsidR="00846BE6" w:rsidRPr="00755FA0">
        <w:rPr>
          <w:rFonts w:ascii="Cambria" w:hAnsi="Cambria" w:cs="Calibri"/>
          <w:b/>
          <w:sz w:val="24"/>
          <w:szCs w:val="24"/>
        </w:rPr>
        <w:t>.</w:t>
      </w:r>
    </w:p>
    <w:p w14:paraId="371EA8DE" w14:textId="77777777" w:rsidR="00846BE6" w:rsidRPr="00755FA0" w:rsidRDefault="004930CF" w:rsidP="00A4353C">
      <w:pPr>
        <w:tabs>
          <w:tab w:val="left" w:pos="1134"/>
        </w:tabs>
        <w:spacing w:after="0"/>
        <w:ind w:firstLine="709"/>
        <w:rPr>
          <w:rFonts w:ascii="Cambria" w:eastAsia="MS ??" w:hAnsi="Cambria" w:cs="Calibri"/>
          <w:sz w:val="24"/>
          <w:szCs w:val="24"/>
        </w:rPr>
      </w:pPr>
      <w:r w:rsidRPr="00755FA0">
        <w:rPr>
          <w:rFonts w:ascii="Cambria" w:eastAsia="MS ??" w:hAnsi="Cambria" w:cs="Calibri"/>
          <w:sz w:val="24"/>
          <w:szCs w:val="24"/>
        </w:rPr>
        <w:t xml:space="preserve">3.1.2. </w:t>
      </w:r>
      <w:r w:rsidR="00846BE6" w:rsidRPr="00755FA0">
        <w:rPr>
          <w:rFonts w:ascii="Cambria" w:eastAsia="MS ??" w:hAnsi="Cambria" w:cs="Calibri"/>
          <w:sz w:val="24"/>
          <w:szCs w:val="24"/>
        </w:rPr>
        <w:t>Срокът за подаване на офертите е съгласно Об</w:t>
      </w:r>
      <w:r w:rsidRPr="00755FA0">
        <w:rPr>
          <w:rFonts w:ascii="Cambria" w:eastAsia="MS ??" w:hAnsi="Cambria" w:cs="Calibri"/>
          <w:sz w:val="24"/>
          <w:szCs w:val="24"/>
        </w:rPr>
        <w:t>явлението за обществена поръчка.</w:t>
      </w:r>
    </w:p>
    <w:p w14:paraId="2E4129A3" w14:textId="77777777" w:rsidR="00846BE6" w:rsidRPr="00755FA0" w:rsidRDefault="004930CF" w:rsidP="00A4353C">
      <w:pPr>
        <w:tabs>
          <w:tab w:val="left" w:pos="1134"/>
        </w:tabs>
        <w:spacing w:after="0"/>
        <w:ind w:firstLine="709"/>
        <w:rPr>
          <w:rFonts w:ascii="Cambria" w:eastAsia="MS ??" w:hAnsi="Cambria" w:cs="Calibri"/>
          <w:sz w:val="24"/>
          <w:szCs w:val="24"/>
        </w:rPr>
      </w:pPr>
      <w:r w:rsidRPr="00755FA0">
        <w:rPr>
          <w:rFonts w:ascii="Cambria" w:eastAsia="MS ??" w:hAnsi="Cambria" w:cs="Calibri"/>
          <w:sz w:val="24"/>
          <w:szCs w:val="24"/>
        </w:rPr>
        <w:t xml:space="preserve">3.2. </w:t>
      </w:r>
      <w:r w:rsidR="00846BE6" w:rsidRPr="00755FA0">
        <w:rPr>
          <w:rFonts w:ascii="Cambria" w:eastAsia="MS ??" w:hAnsi="Cambria" w:cs="Calibri"/>
          <w:sz w:val="24"/>
          <w:szCs w:val="24"/>
        </w:rPr>
        <w:t>Всеки участник следва да осигури своевременното получаване на офертата от възложителя;</w:t>
      </w:r>
    </w:p>
    <w:p w14:paraId="14E715A7" w14:textId="77777777" w:rsidR="005C5EE5" w:rsidRPr="00755FA0" w:rsidRDefault="004930CF" w:rsidP="00A4353C">
      <w:pPr>
        <w:tabs>
          <w:tab w:val="left" w:pos="709"/>
        </w:tabs>
        <w:spacing w:after="0"/>
        <w:rPr>
          <w:rFonts w:ascii="Cambria" w:hAnsi="Cambria" w:cs="Calibri"/>
          <w:bCs/>
          <w:iCs/>
          <w:color w:val="000000"/>
          <w:sz w:val="24"/>
          <w:szCs w:val="24"/>
        </w:rPr>
      </w:pPr>
      <w:r w:rsidRPr="00755FA0">
        <w:rPr>
          <w:rFonts w:ascii="Cambria" w:eastAsia="MS ??" w:hAnsi="Cambria" w:cs="Calibri"/>
          <w:sz w:val="24"/>
          <w:szCs w:val="24"/>
        </w:rPr>
        <w:tab/>
        <w:t xml:space="preserve">3.3. </w:t>
      </w:r>
      <w:r w:rsidR="00846BE6" w:rsidRPr="00755FA0">
        <w:rPr>
          <w:rFonts w:ascii="Cambria" w:eastAsia="MS ??" w:hAnsi="Cambria" w:cs="Calibri"/>
          <w:sz w:val="24"/>
          <w:szCs w:val="24"/>
        </w:rPr>
        <w:t>До изтичането на срока за подаване на офертите всеки участник може да промени, да допълни или да оттегли офертата си.</w:t>
      </w:r>
    </w:p>
    <w:p w14:paraId="00366D6E" w14:textId="77777777" w:rsidR="005C5EE5" w:rsidRPr="00755FA0" w:rsidRDefault="004930CF" w:rsidP="00A4353C">
      <w:pPr>
        <w:tabs>
          <w:tab w:val="left" w:pos="1134"/>
        </w:tabs>
        <w:spacing w:after="0"/>
        <w:ind w:firstLine="709"/>
        <w:rPr>
          <w:rFonts w:ascii="Cambria" w:eastAsia="Batang" w:hAnsi="Cambria" w:cs="Calibri"/>
          <w:sz w:val="24"/>
          <w:szCs w:val="24"/>
          <w:lang w:eastAsia="bg-BG"/>
        </w:rPr>
      </w:pPr>
      <w:r w:rsidRPr="00755FA0">
        <w:rPr>
          <w:rFonts w:ascii="Cambria" w:eastAsia="Batang" w:hAnsi="Cambria" w:cs="Calibri"/>
          <w:sz w:val="24"/>
          <w:szCs w:val="24"/>
          <w:lang w:eastAsia="bg-BG"/>
        </w:rPr>
        <w:t xml:space="preserve">3.4.. </w:t>
      </w:r>
      <w:r w:rsidR="005C5EE5" w:rsidRPr="00755FA0">
        <w:rPr>
          <w:rFonts w:ascii="Cambria" w:eastAsia="Batang" w:hAnsi="Cambria" w:cs="Calibri"/>
          <w:sz w:val="24"/>
          <w:szCs w:val="24"/>
          <w:lang w:eastAsia="bg-BG"/>
        </w:rPr>
        <w:t>Срокът на валидност на офертите трябва да бъде не по-малък от срока, определен от Възложителя, в Обявлението за поръчката.</w:t>
      </w:r>
    </w:p>
    <w:p w14:paraId="4310CC8F" w14:textId="77777777" w:rsidR="005C5EE5" w:rsidRPr="00755FA0" w:rsidRDefault="005C5EE5" w:rsidP="00A4353C">
      <w:pPr>
        <w:widowControl w:val="0"/>
        <w:shd w:val="clear" w:color="auto" w:fill="FFFFFF"/>
        <w:autoSpaceDE w:val="0"/>
        <w:autoSpaceDN w:val="0"/>
        <w:adjustRightInd w:val="0"/>
        <w:spacing w:after="0"/>
        <w:ind w:firstLine="709"/>
        <w:rPr>
          <w:rFonts w:ascii="Cambria" w:eastAsia="Batang" w:hAnsi="Cambria" w:cs="Calibri"/>
          <w:sz w:val="24"/>
          <w:szCs w:val="24"/>
          <w:lang w:eastAsia="bg-BG"/>
        </w:rPr>
      </w:pPr>
      <w:r w:rsidRPr="00755FA0">
        <w:rPr>
          <w:rFonts w:ascii="Cambria" w:eastAsia="Batang" w:hAnsi="Cambria" w:cs="Calibri"/>
          <w:sz w:val="24"/>
          <w:szCs w:val="24"/>
          <w:lang w:eastAsia="bg-BG"/>
        </w:rPr>
        <w:t>Участник, който представи оферта с по-кратък срок на валидност от определения в Обявлението за обществената поръчка ще бъде отстранен от участие в процедурата за възлагане на настоящата обществена поръчка.</w:t>
      </w:r>
    </w:p>
    <w:p w14:paraId="76845B3F" w14:textId="77777777" w:rsidR="004930CF" w:rsidRPr="00755FA0" w:rsidRDefault="005C5EE5" w:rsidP="00A4353C">
      <w:pPr>
        <w:tabs>
          <w:tab w:val="left" w:pos="0"/>
        </w:tabs>
        <w:spacing w:after="0"/>
        <w:ind w:firstLine="709"/>
        <w:rPr>
          <w:rFonts w:ascii="Cambria" w:eastAsia="Batang" w:hAnsi="Cambria" w:cs="Calibri"/>
          <w:sz w:val="24"/>
          <w:szCs w:val="24"/>
          <w:lang w:eastAsia="bg-BG"/>
        </w:rPr>
      </w:pPr>
      <w:r w:rsidRPr="00755FA0">
        <w:rPr>
          <w:rFonts w:ascii="Cambria" w:eastAsia="Batang" w:hAnsi="Cambria" w:cs="Calibri"/>
          <w:sz w:val="24"/>
          <w:szCs w:val="24"/>
          <w:lang w:eastAsia="bg-BG"/>
        </w:rPr>
        <w:t>Участник, който откаже да удължи срока на валидност на офертата си след отправяне на покана от страна на Възложителя в определения в поканата срок, ще бъде отстранен от участие в процедурата за възлагане.</w:t>
      </w:r>
    </w:p>
    <w:p w14:paraId="40234D07" w14:textId="2F680277" w:rsidR="00F524F8" w:rsidRDefault="004930CF" w:rsidP="00DC4A06">
      <w:pPr>
        <w:tabs>
          <w:tab w:val="left" w:pos="0"/>
        </w:tabs>
        <w:spacing w:after="0"/>
        <w:ind w:firstLine="709"/>
        <w:rPr>
          <w:rFonts w:ascii="Cambria" w:hAnsi="Cambria" w:cs="Calibri"/>
          <w:sz w:val="24"/>
          <w:szCs w:val="24"/>
        </w:rPr>
      </w:pPr>
      <w:r w:rsidRPr="00755FA0">
        <w:rPr>
          <w:rFonts w:ascii="Cambria" w:hAnsi="Cambria" w:cs="Calibri"/>
          <w:sz w:val="24"/>
          <w:szCs w:val="24"/>
        </w:rPr>
        <w:t xml:space="preserve"> 3.5. Офертите се подават в запечатана, непрозрачна, с ненарушена цялост опаковка и с надпис:</w:t>
      </w:r>
    </w:p>
    <w:p w14:paraId="48EBAFD7" w14:textId="78B1F593" w:rsidR="00F524F8" w:rsidRDefault="00F524F8" w:rsidP="00A4353C">
      <w:pPr>
        <w:tabs>
          <w:tab w:val="left" w:pos="0"/>
        </w:tabs>
        <w:spacing w:after="0"/>
        <w:ind w:firstLine="709"/>
        <w:rPr>
          <w:rFonts w:ascii="Cambria" w:hAnsi="Cambria" w:cs="Calibri"/>
          <w:sz w:val="24"/>
          <w:szCs w:val="24"/>
        </w:rPr>
      </w:pPr>
    </w:p>
    <w:p w14:paraId="5E26F3C6" w14:textId="77777777" w:rsidR="00DC4A06" w:rsidRPr="00755FA0" w:rsidRDefault="00DC4A06" w:rsidP="00A4353C">
      <w:pPr>
        <w:tabs>
          <w:tab w:val="left" w:pos="0"/>
        </w:tabs>
        <w:spacing w:after="0"/>
        <w:ind w:firstLine="709"/>
        <w:rPr>
          <w:rFonts w:ascii="Cambria" w:hAnsi="Cambria" w:cs="Calibri"/>
          <w:sz w:val="24"/>
          <w:szCs w:val="24"/>
        </w:rPr>
      </w:pPr>
    </w:p>
    <w:tbl>
      <w:tblPr>
        <w:tblW w:w="0" w:type="auto"/>
        <w:jc w:val="center"/>
        <w:tblLayout w:type="fixed"/>
        <w:tblLook w:val="0000" w:firstRow="0" w:lastRow="0" w:firstColumn="0" w:lastColumn="0" w:noHBand="0" w:noVBand="0"/>
      </w:tblPr>
      <w:tblGrid>
        <w:gridCol w:w="9261"/>
      </w:tblGrid>
      <w:tr w:rsidR="00DB35F9" w:rsidRPr="00755FA0" w14:paraId="279E2A45" w14:textId="77777777" w:rsidTr="00637E92">
        <w:trPr>
          <w:trHeight w:val="1141"/>
          <w:jc w:val="center"/>
        </w:trPr>
        <w:tc>
          <w:tcPr>
            <w:tcW w:w="9261" w:type="dxa"/>
            <w:tcBorders>
              <w:top w:val="single" w:sz="4" w:space="0" w:color="000000"/>
              <w:left w:val="single" w:sz="4" w:space="0" w:color="000000"/>
              <w:bottom w:val="single" w:sz="4" w:space="0" w:color="000000"/>
              <w:right w:val="single" w:sz="4" w:space="0" w:color="000000"/>
            </w:tcBorders>
            <w:shd w:val="clear" w:color="auto" w:fill="auto"/>
          </w:tcPr>
          <w:p w14:paraId="6DF5C81B" w14:textId="77777777" w:rsidR="00DB35F9" w:rsidRPr="00755FA0" w:rsidRDefault="00DB35F9" w:rsidP="008A4C30">
            <w:pPr>
              <w:tabs>
                <w:tab w:val="left" w:pos="0"/>
              </w:tabs>
              <w:spacing w:before="96" w:after="96"/>
              <w:ind w:right="567"/>
              <w:jc w:val="center"/>
              <w:rPr>
                <w:rFonts w:ascii="Cambria" w:hAnsi="Cambria" w:cs="Calibri"/>
                <w:b/>
                <w:sz w:val="24"/>
                <w:szCs w:val="24"/>
              </w:rPr>
            </w:pPr>
            <w:r w:rsidRPr="00755FA0">
              <w:rPr>
                <w:rFonts w:ascii="Cambria" w:hAnsi="Cambria" w:cs="Calibri"/>
                <w:b/>
                <w:sz w:val="24"/>
                <w:szCs w:val="24"/>
              </w:rPr>
              <w:t>ДО</w:t>
            </w:r>
          </w:p>
          <w:p w14:paraId="090AB271" w14:textId="77777777" w:rsidR="00DB35F9" w:rsidRPr="00755FA0" w:rsidRDefault="00DB35F9" w:rsidP="008A4C30">
            <w:pPr>
              <w:tabs>
                <w:tab w:val="left" w:pos="0"/>
              </w:tabs>
              <w:spacing w:before="96" w:after="96"/>
              <w:ind w:right="567"/>
              <w:jc w:val="center"/>
              <w:rPr>
                <w:rFonts w:ascii="Cambria" w:hAnsi="Cambria" w:cs="Calibri"/>
                <w:b/>
                <w:sz w:val="24"/>
                <w:szCs w:val="24"/>
              </w:rPr>
            </w:pPr>
            <w:r w:rsidRPr="00755FA0">
              <w:rPr>
                <w:rFonts w:ascii="Cambria" w:hAnsi="Cambria" w:cs="Calibri"/>
                <w:b/>
                <w:sz w:val="24"/>
                <w:szCs w:val="24"/>
              </w:rPr>
              <w:t>МИНИСТЕРСТВО НА ВЪ</w:t>
            </w:r>
            <w:r w:rsidR="006D5B53" w:rsidRPr="00755FA0">
              <w:rPr>
                <w:rFonts w:ascii="Cambria" w:hAnsi="Cambria" w:cs="Calibri"/>
                <w:b/>
                <w:sz w:val="24"/>
                <w:szCs w:val="24"/>
              </w:rPr>
              <w:t>Н</w:t>
            </w:r>
            <w:r w:rsidRPr="00755FA0">
              <w:rPr>
                <w:rFonts w:ascii="Cambria" w:hAnsi="Cambria" w:cs="Calibri"/>
                <w:b/>
                <w:sz w:val="24"/>
                <w:szCs w:val="24"/>
              </w:rPr>
              <w:t>ШНИТЕ РАБОТИ</w:t>
            </w:r>
          </w:p>
          <w:p w14:paraId="7A6C4BA0" w14:textId="77777777" w:rsidR="00DB35F9" w:rsidRPr="00755FA0" w:rsidRDefault="00DB35F9" w:rsidP="008A4C30">
            <w:pPr>
              <w:tabs>
                <w:tab w:val="left" w:pos="0"/>
              </w:tabs>
              <w:spacing w:before="96" w:after="96"/>
              <w:ind w:right="567"/>
              <w:jc w:val="center"/>
              <w:rPr>
                <w:rFonts w:ascii="Cambria" w:hAnsi="Cambria" w:cs="Calibri"/>
                <w:sz w:val="24"/>
                <w:szCs w:val="24"/>
              </w:rPr>
            </w:pPr>
            <w:r w:rsidRPr="00755FA0">
              <w:rPr>
                <w:rFonts w:ascii="Cambria" w:hAnsi="Cambria" w:cs="Calibri"/>
                <w:b/>
                <w:sz w:val="24"/>
                <w:szCs w:val="24"/>
              </w:rPr>
              <w:t xml:space="preserve">гр. София, </w:t>
            </w:r>
            <w:r w:rsidR="006D5B53" w:rsidRPr="00755FA0">
              <w:rPr>
                <w:rFonts w:ascii="Cambria" w:hAnsi="Cambria" w:cs="Calibri"/>
                <w:b/>
                <w:sz w:val="24"/>
                <w:szCs w:val="24"/>
              </w:rPr>
              <w:t>ул. „Александър Жендов” №2</w:t>
            </w:r>
          </w:p>
        </w:tc>
      </w:tr>
      <w:tr w:rsidR="00DB35F9" w:rsidRPr="00755FA0" w14:paraId="1FB836CD" w14:textId="77777777" w:rsidTr="008A4C30">
        <w:trPr>
          <w:jc w:val="center"/>
        </w:trPr>
        <w:tc>
          <w:tcPr>
            <w:tcW w:w="9261" w:type="dxa"/>
            <w:tcBorders>
              <w:top w:val="single" w:sz="4" w:space="0" w:color="000000"/>
              <w:left w:val="single" w:sz="4" w:space="0" w:color="000000"/>
              <w:bottom w:val="single" w:sz="4" w:space="0" w:color="000000"/>
              <w:right w:val="single" w:sz="4" w:space="0" w:color="000000"/>
            </w:tcBorders>
            <w:shd w:val="clear" w:color="auto" w:fill="auto"/>
          </w:tcPr>
          <w:p w14:paraId="79C85754" w14:textId="77777777" w:rsidR="00DB35F9" w:rsidRPr="00755FA0" w:rsidRDefault="00DB35F9" w:rsidP="008A4C30">
            <w:pPr>
              <w:spacing w:before="40" w:after="40"/>
              <w:ind w:right="567"/>
              <w:jc w:val="center"/>
              <w:rPr>
                <w:rFonts w:ascii="Cambria" w:hAnsi="Cambria" w:cs="Calibri"/>
                <w:b/>
                <w:sz w:val="24"/>
                <w:szCs w:val="24"/>
              </w:rPr>
            </w:pPr>
            <w:r w:rsidRPr="00755FA0">
              <w:rPr>
                <w:rFonts w:ascii="Cambria" w:hAnsi="Cambria" w:cs="Calibri"/>
                <w:b/>
                <w:sz w:val="24"/>
                <w:szCs w:val="24"/>
              </w:rPr>
              <w:t>О Ф Е Р Т А</w:t>
            </w:r>
          </w:p>
          <w:p w14:paraId="15CB2F8C" w14:textId="5EE888B3" w:rsidR="00DB35F9" w:rsidRPr="00755FA0" w:rsidRDefault="00DB35F9" w:rsidP="008A4C30">
            <w:pPr>
              <w:widowControl w:val="0"/>
              <w:spacing w:before="40" w:after="40"/>
              <w:ind w:right="567"/>
              <w:jc w:val="center"/>
              <w:rPr>
                <w:rFonts w:ascii="Cambria" w:hAnsi="Cambria" w:cs="Calibri"/>
                <w:b/>
                <w:sz w:val="24"/>
                <w:szCs w:val="24"/>
              </w:rPr>
            </w:pPr>
            <w:r w:rsidRPr="00755FA0">
              <w:rPr>
                <w:rFonts w:ascii="Cambria" w:hAnsi="Cambria" w:cs="Calibri"/>
                <w:b/>
                <w:sz w:val="24"/>
                <w:szCs w:val="24"/>
              </w:rPr>
              <w:t xml:space="preserve">за участие в процедура с предмет: </w:t>
            </w:r>
          </w:p>
          <w:p w14:paraId="2EEBD56B" w14:textId="77777777" w:rsidR="00DB35F9" w:rsidRPr="00755FA0" w:rsidRDefault="00DB35F9" w:rsidP="008A4C30">
            <w:pPr>
              <w:spacing w:before="40" w:after="40"/>
              <w:ind w:right="567"/>
              <w:jc w:val="center"/>
              <w:rPr>
                <w:rFonts w:ascii="Cambria" w:hAnsi="Cambria" w:cs="Calibri"/>
                <w:sz w:val="24"/>
                <w:szCs w:val="24"/>
              </w:rPr>
            </w:pPr>
            <w:r w:rsidRPr="00755FA0">
              <w:rPr>
                <w:rFonts w:ascii="Cambria" w:hAnsi="Cambria" w:cs="Calibri"/>
                <w:b/>
                <w:sz w:val="24"/>
                <w:szCs w:val="24"/>
              </w:rPr>
              <w:t>____________________________________________________</w:t>
            </w:r>
          </w:p>
          <w:p w14:paraId="28672F42" w14:textId="77777777" w:rsidR="00DB35F9" w:rsidRPr="00755FA0" w:rsidRDefault="00DB35F9" w:rsidP="008A4C30">
            <w:pPr>
              <w:spacing w:before="40" w:after="40"/>
              <w:ind w:right="567"/>
              <w:jc w:val="center"/>
              <w:rPr>
                <w:rFonts w:ascii="Cambria" w:hAnsi="Cambria" w:cs="Calibri"/>
                <w:sz w:val="24"/>
                <w:szCs w:val="24"/>
              </w:rPr>
            </w:pPr>
            <w:r w:rsidRPr="00755FA0">
              <w:rPr>
                <w:rFonts w:ascii="Cambria" w:hAnsi="Cambria" w:cs="Calibri"/>
                <w:sz w:val="24"/>
                <w:szCs w:val="24"/>
              </w:rPr>
              <w:t>/изписва се наименованието на поръчката/</w:t>
            </w:r>
          </w:p>
          <w:p w14:paraId="198CB219" w14:textId="77777777" w:rsidR="00DB35F9" w:rsidRPr="00755FA0" w:rsidRDefault="00DB35F9" w:rsidP="008A4C30">
            <w:pPr>
              <w:spacing w:before="40" w:after="40"/>
              <w:ind w:right="567"/>
              <w:rPr>
                <w:rFonts w:ascii="Cambria" w:hAnsi="Cambria" w:cs="Calibri"/>
                <w:sz w:val="24"/>
                <w:szCs w:val="24"/>
              </w:rPr>
            </w:pPr>
          </w:p>
          <w:p w14:paraId="4599289F" w14:textId="77777777" w:rsidR="00DB35F9" w:rsidRPr="00755FA0" w:rsidRDefault="00DB35F9" w:rsidP="004930CF">
            <w:pPr>
              <w:spacing w:before="40" w:after="40"/>
              <w:ind w:right="567"/>
              <w:jc w:val="center"/>
              <w:rPr>
                <w:rFonts w:ascii="Cambria" w:hAnsi="Cambria" w:cs="Calibri"/>
                <w:sz w:val="24"/>
                <w:szCs w:val="24"/>
              </w:rPr>
            </w:pPr>
          </w:p>
        </w:tc>
      </w:tr>
      <w:tr w:rsidR="00DB35F9" w:rsidRPr="00755FA0" w14:paraId="7B359F1F" w14:textId="77777777" w:rsidTr="008A4C30">
        <w:trPr>
          <w:jc w:val="center"/>
        </w:trPr>
        <w:tc>
          <w:tcPr>
            <w:tcW w:w="9261" w:type="dxa"/>
            <w:tcBorders>
              <w:top w:val="single" w:sz="4" w:space="0" w:color="000000"/>
              <w:left w:val="single" w:sz="4" w:space="0" w:color="000000"/>
              <w:bottom w:val="single" w:sz="4" w:space="0" w:color="000000"/>
              <w:right w:val="single" w:sz="4" w:space="0" w:color="000000"/>
            </w:tcBorders>
            <w:shd w:val="clear" w:color="auto" w:fill="auto"/>
          </w:tcPr>
          <w:p w14:paraId="791B248B" w14:textId="77777777" w:rsidR="00430D2F" w:rsidRPr="00755FA0" w:rsidRDefault="00DB35F9" w:rsidP="00430D2F">
            <w:pPr>
              <w:spacing w:before="180" w:after="40"/>
              <w:ind w:right="567"/>
              <w:jc w:val="center"/>
              <w:rPr>
                <w:rFonts w:ascii="Cambria" w:eastAsia="Batang" w:hAnsi="Cambria" w:cs="Calibri"/>
                <w:sz w:val="24"/>
                <w:szCs w:val="24"/>
                <w:lang w:eastAsia="bg-BG"/>
              </w:rPr>
            </w:pPr>
            <w:r w:rsidRPr="00755FA0">
              <w:rPr>
                <w:rFonts w:ascii="Cambria" w:hAnsi="Cambria" w:cs="Calibri"/>
                <w:b/>
                <w:sz w:val="24"/>
                <w:szCs w:val="24"/>
              </w:rPr>
              <w:t>________________________________________________</w:t>
            </w:r>
            <w:r w:rsidRPr="00755FA0">
              <w:rPr>
                <w:rFonts w:ascii="Cambria" w:hAnsi="Cambria" w:cs="Calibri"/>
                <w:b/>
                <w:sz w:val="24"/>
                <w:szCs w:val="24"/>
              </w:rPr>
              <w:br/>
              <w:t>име на участника</w:t>
            </w:r>
            <w:r w:rsidR="00430D2F" w:rsidRPr="00755FA0">
              <w:rPr>
                <w:rFonts w:ascii="Cambria" w:eastAsia="Batang" w:hAnsi="Cambria" w:cs="Calibri"/>
                <w:sz w:val="24"/>
                <w:szCs w:val="24"/>
                <w:lang w:eastAsia="bg-BG"/>
              </w:rPr>
              <w:t xml:space="preserve"> </w:t>
            </w:r>
          </w:p>
          <w:p w14:paraId="2155F30A" w14:textId="77777777" w:rsidR="00430D2F" w:rsidRPr="00755FA0" w:rsidRDefault="00430D2F" w:rsidP="00430D2F">
            <w:pPr>
              <w:spacing w:before="180" w:after="40"/>
              <w:ind w:right="567"/>
              <w:jc w:val="center"/>
              <w:rPr>
                <w:rFonts w:ascii="Cambria" w:eastAsia="Batang" w:hAnsi="Cambria" w:cs="Calibri"/>
                <w:sz w:val="24"/>
                <w:szCs w:val="24"/>
                <w:lang w:eastAsia="bg-BG"/>
              </w:rPr>
            </w:pPr>
            <w:r w:rsidRPr="00755FA0">
              <w:rPr>
                <w:rFonts w:ascii="Cambria" w:hAnsi="Cambria" w:cs="Calibri"/>
                <w:b/>
                <w:sz w:val="24"/>
                <w:szCs w:val="24"/>
              </w:rPr>
              <w:t>________________________________________________</w:t>
            </w:r>
          </w:p>
          <w:p w14:paraId="79599AED" w14:textId="77777777" w:rsidR="00430D2F" w:rsidRPr="00755FA0" w:rsidRDefault="00430D2F" w:rsidP="00430D2F">
            <w:pPr>
              <w:spacing w:before="180" w:after="40"/>
              <w:ind w:right="567"/>
              <w:jc w:val="center"/>
              <w:rPr>
                <w:rFonts w:ascii="Cambria" w:hAnsi="Cambria" w:cs="Calibri"/>
                <w:b/>
                <w:sz w:val="24"/>
                <w:szCs w:val="24"/>
              </w:rPr>
            </w:pPr>
            <w:r w:rsidRPr="00755FA0">
              <w:rPr>
                <w:rFonts w:ascii="Cambria" w:hAnsi="Cambria" w:cs="Calibri"/>
                <w:b/>
                <w:sz w:val="24"/>
                <w:szCs w:val="24"/>
              </w:rPr>
              <w:t xml:space="preserve">участници в обединението </w:t>
            </w:r>
            <w:r w:rsidRPr="00755FA0">
              <w:rPr>
                <w:rFonts w:ascii="Cambria" w:hAnsi="Cambria" w:cs="Calibri"/>
                <w:b/>
                <w:i/>
                <w:sz w:val="24"/>
                <w:szCs w:val="24"/>
              </w:rPr>
              <w:t>(когато е приложимо)</w:t>
            </w:r>
          </w:p>
          <w:p w14:paraId="7D995D32" w14:textId="77777777" w:rsidR="00DB35F9" w:rsidRPr="00755FA0" w:rsidRDefault="00DB35F9" w:rsidP="008A4C30">
            <w:pPr>
              <w:spacing w:before="180" w:after="40"/>
              <w:ind w:right="567"/>
              <w:jc w:val="center"/>
              <w:rPr>
                <w:rFonts w:ascii="Cambria" w:hAnsi="Cambria" w:cs="Calibri"/>
                <w:b/>
                <w:sz w:val="24"/>
                <w:szCs w:val="24"/>
              </w:rPr>
            </w:pPr>
          </w:p>
          <w:p w14:paraId="7F9944F7" w14:textId="77777777" w:rsidR="00DB35F9" w:rsidRPr="00755FA0" w:rsidRDefault="00DB35F9" w:rsidP="008A4C30">
            <w:pPr>
              <w:tabs>
                <w:tab w:val="left" w:pos="0"/>
              </w:tabs>
              <w:spacing w:before="40" w:after="40"/>
              <w:ind w:right="567"/>
              <w:jc w:val="center"/>
              <w:rPr>
                <w:rFonts w:ascii="Cambria" w:hAnsi="Cambria" w:cs="Calibri"/>
                <w:b/>
                <w:sz w:val="24"/>
                <w:szCs w:val="24"/>
              </w:rPr>
            </w:pPr>
            <w:r w:rsidRPr="00755FA0">
              <w:rPr>
                <w:rFonts w:ascii="Cambria" w:hAnsi="Cambria" w:cs="Calibri"/>
                <w:b/>
                <w:sz w:val="24"/>
                <w:szCs w:val="24"/>
              </w:rPr>
              <w:lastRenderedPageBreak/>
              <w:t>________________________________________________</w:t>
            </w:r>
            <w:r w:rsidRPr="00755FA0">
              <w:rPr>
                <w:rFonts w:ascii="Cambria" w:hAnsi="Cambria" w:cs="Calibri"/>
                <w:b/>
                <w:sz w:val="24"/>
                <w:szCs w:val="24"/>
              </w:rPr>
              <w:br/>
              <w:t xml:space="preserve"> пълен адрес за кореспонденция</w:t>
            </w:r>
          </w:p>
          <w:p w14:paraId="35F7B709" w14:textId="77777777" w:rsidR="00DB35F9" w:rsidRPr="00755FA0" w:rsidRDefault="00DB35F9" w:rsidP="008A4C30">
            <w:pPr>
              <w:spacing w:before="40" w:after="40"/>
              <w:ind w:right="567"/>
              <w:jc w:val="center"/>
              <w:rPr>
                <w:rFonts w:ascii="Cambria" w:hAnsi="Cambria" w:cs="Calibri"/>
                <w:sz w:val="24"/>
                <w:szCs w:val="24"/>
              </w:rPr>
            </w:pPr>
            <w:r w:rsidRPr="00755FA0">
              <w:rPr>
                <w:rFonts w:ascii="Cambria" w:hAnsi="Cambria" w:cs="Calibri"/>
                <w:b/>
                <w:sz w:val="24"/>
                <w:szCs w:val="24"/>
              </w:rPr>
              <w:t>________________________________________________</w:t>
            </w:r>
            <w:r w:rsidRPr="00755FA0">
              <w:rPr>
                <w:rFonts w:ascii="Cambria" w:hAnsi="Cambria" w:cs="Calibri"/>
                <w:b/>
                <w:sz w:val="24"/>
                <w:szCs w:val="24"/>
              </w:rPr>
              <w:br/>
              <w:t>лице за контакт, телефон, факс и електронен адрес</w:t>
            </w:r>
          </w:p>
        </w:tc>
      </w:tr>
    </w:tbl>
    <w:p w14:paraId="532653B5" w14:textId="0D211D2E" w:rsidR="004930CF" w:rsidRDefault="004930CF" w:rsidP="00A4353C">
      <w:pPr>
        <w:pStyle w:val="Heading2"/>
        <w:ind w:firstLine="0"/>
        <w:rPr>
          <w:rFonts w:ascii="Cambria" w:hAnsi="Cambria" w:cs="Calibri"/>
          <w:lang w:val="bg-BG"/>
        </w:rPr>
      </w:pPr>
      <w:bookmarkStart w:id="29" w:name="_Toc510614762"/>
      <w:bookmarkStart w:id="30" w:name="_Toc510617683"/>
    </w:p>
    <w:p w14:paraId="4A693591" w14:textId="4153E67C" w:rsidR="00DC4A06" w:rsidRDefault="00DC4A06" w:rsidP="00DC4A06">
      <w:pPr>
        <w:rPr>
          <w:lang w:eastAsia="zh-CN"/>
        </w:rPr>
      </w:pPr>
    </w:p>
    <w:p w14:paraId="4ABDFC5C" w14:textId="77777777" w:rsidR="00DC4A06" w:rsidRPr="00DC4A06" w:rsidRDefault="00DC4A06" w:rsidP="00DC4A06">
      <w:pPr>
        <w:rPr>
          <w:lang w:eastAsia="zh-CN"/>
        </w:rPr>
      </w:pPr>
    </w:p>
    <w:p w14:paraId="006632E1" w14:textId="77777777" w:rsidR="00F91F4E" w:rsidRPr="00A048C1" w:rsidRDefault="007A6942" w:rsidP="005A1792">
      <w:pPr>
        <w:pStyle w:val="Heading2"/>
        <w:ind w:firstLine="709"/>
        <w:rPr>
          <w:rFonts w:ascii="Cambria" w:hAnsi="Cambria" w:cs="Calibri"/>
          <w:lang w:val="bg-BG"/>
        </w:rPr>
      </w:pPr>
      <w:r w:rsidRPr="00A048C1">
        <w:rPr>
          <w:rFonts w:ascii="Cambria" w:hAnsi="Cambria" w:cs="Calibri"/>
          <w:lang w:val="bg-BG"/>
        </w:rPr>
        <w:t>4</w:t>
      </w:r>
      <w:r w:rsidR="00F91F4E" w:rsidRPr="00A048C1">
        <w:rPr>
          <w:rFonts w:ascii="Cambria" w:hAnsi="Cambria" w:cs="Calibri"/>
          <w:lang w:val="bg-BG"/>
        </w:rPr>
        <w:t xml:space="preserve">. </w:t>
      </w:r>
      <w:r w:rsidR="005A1792" w:rsidRPr="00A048C1">
        <w:rPr>
          <w:rFonts w:ascii="Cambria" w:hAnsi="Cambria" w:cs="Calibri"/>
          <w:lang w:val="bg-BG"/>
        </w:rPr>
        <w:t>ПРИЕМАНЕ И ВРЪЩАНЕ НА ОФЕРТИ.</w:t>
      </w:r>
      <w:bookmarkEnd w:id="29"/>
      <w:bookmarkEnd w:id="30"/>
    </w:p>
    <w:p w14:paraId="6BBA9955" w14:textId="77777777" w:rsidR="00F91F4E" w:rsidRPr="00755FA0" w:rsidRDefault="007A6942" w:rsidP="00637E92">
      <w:pPr>
        <w:spacing w:after="0"/>
        <w:ind w:firstLine="709"/>
        <w:rPr>
          <w:rFonts w:ascii="Cambria" w:eastAsia="MS ??" w:hAnsi="Cambria" w:cs="Calibri"/>
          <w:sz w:val="24"/>
          <w:szCs w:val="24"/>
        </w:rPr>
      </w:pPr>
      <w:r w:rsidRPr="00755FA0">
        <w:rPr>
          <w:rFonts w:ascii="Cambria" w:eastAsia="MS ??" w:hAnsi="Cambria" w:cs="Calibri"/>
          <w:sz w:val="24"/>
          <w:szCs w:val="24"/>
        </w:rPr>
        <w:t>4</w:t>
      </w:r>
      <w:r w:rsidR="00F91F4E" w:rsidRPr="00755FA0">
        <w:rPr>
          <w:rFonts w:ascii="Cambria" w:eastAsia="MS ??" w:hAnsi="Cambria" w:cs="Calibri"/>
          <w:sz w:val="24"/>
          <w:szCs w:val="24"/>
        </w:rPr>
        <w:t>.1. При подаване на офертата и приемането й върху опаковката се отбелязва входящ номер, дата и час на постъпване и посочените данни се отбелязват във входящ регистър.</w:t>
      </w:r>
    </w:p>
    <w:p w14:paraId="7099498A" w14:textId="77777777" w:rsidR="00F91F4E" w:rsidRPr="00755FA0" w:rsidRDefault="007A6942" w:rsidP="00084925">
      <w:pPr>
        <w:spacing w:after="0"/>
        <w:ind w:firstLine="709"/>
        <w:rPr>
          <w:rFonts w:ascii="Cambria" w:eastAsia="MS ??" w:hAnsi="Cambria" w:cs="Calibri"/>
          <w:sz w:val="24"/>
          <w:szCs w:val="24"/>
        </w:rPr>
      </w:pPr>
      <w:r w:rsidRPr="00755FA0">
        <w:rPr>
          <w:rFonts w:ascii="Cambria" w:eastAsia="MS ??" w:hAnsi="Cambria" w:cs="Calibri"/>
          <w:sz w:val="24"/>
          <w:szCs w:val="24"/>
        </w:rPr>
        <w:t>4</w:t>
      </w:r>
      <w:r w:rsidR="00F91F4E" w:rsidRPr="00755FA0">
        <w:rPr>
          <w:rFonts w:ascii="Cambria" w:eastAsia="MS ??" w:hAnsi="Cambria" w:cs="Calibri"/>
          <w:sz w:val="24"/>
          <w:szCs w:val="24"/>
        </w:rPr>
        <w:t xml:space="preserve">.2. Не се приемат заявления за участие и оферти, които </w:t>
      </w:r>
      <w:r w:rsidR="00084925">
        <w:rPr>
          <w:rFonts w:ascii="Cambria" w:eastAsia="MS ??" w:hAnsi="Cambria" w:cs="Calibri"/>
          <w:sz w:val="24"/>
          <w:szCs w:val="24"/>
        </w:rPr>
        <w:t>са представени след изтичане на</w:t>
      </w:r>
      <w:r w:rsidR="00084925">
        <w:rPr>
          <w:rFonts w:ascii="Cambria" w:eastAsia="MS ??" w:hAnsi="Cambria" w:cs="Calibri"/>
          <w:sz w:val="24"/>
          <w:szCs w:val="24"/>
          <w:lang w:val="en-US"/>
        </w:rPr>
        <w:t xml:space="preserve"> </w:t>
      </w:r>
      <w:r w:rsidR="00F91F4E" w:rsidRPr="00755FA0">
        <w:rPr>
          <w:rFonts w:ascii="Cambria" w:eastAsia="MS ??" w:hAnsi="Cambria" w:cs="Calibri"/>
          <w:sz w:val="24"/>
          <w:szCs w:val="24"/>
        </w:rPr>
        <w:t>крайния срок за получаване или са в незапечатана опаковка или в опаковка с нарушена цялост.</w:t>
      </w:r>
    </w:p>
    <w:p w14:paraId="43A71E81" w14:textId="77777777" w:rsidR="00F91F4E" w:rsidRPr="00755FA0" w:rsidRDefault="007A6942" w:rsidP="00637E92">
      <w:pPr>
        <w:spacing w:after="0"/>
        <w:ind w:firstLine="709"/>
        <w:rPr>
          <w:rFonts w:ascii="Cambria" w:eastAsia="MS ??" w:hAnsi="Cambria" w:cs="Calibri"/>
          <w:sz w:val="24"/>
          <w:szCs w:val="24"/>
        </w:rPr>
      </w:pPr>
      <w:r w:rsidRPr="00755FA0">
        <w:rPr>
          <w:rFonts w:ascii="Cambria" w:eastAsia="MS ??" w:hAnsi="Cambria" w:cs="Calibri"/>
          <w:sz w:val="24"/>
          <w:szCs w:val="24"/>
        </w:rPr>
        <w:t>4</w:t>
      </w:r>
      <w:r w:rsidR="00F91F4E" w:rsidRPr="00755FA0">
        <w:rPr>
          <w:rFonts w:ascii="Cambria" w:eastAsia="MS ??" w:hAnsi="Cambria" w:cs="Calibri"/>
          <w:sz w:val="24"/>
          <w:szCs w:val="24"/>
        </w:rPr>
        <w:t>.3. Когато към момента на изтичане на крайния срок за получаване на офертите пред мястото, определено за тяхното подаване все още има чакащи лица, те се включват в списък, който се подписва от представител на възложителя и присъстващите лица. Офертите на лицата от списъка се приемат.</w:t>
      </w:r>
    </w:p>
    <w:p w14:paraId="7D4A1FF0" w14:textId="77777777" w:rsidR="00F91F4E" w:rsidRPr="00755FA0" w:rsidRDefault="007A6942" w:rsidP="00082158">
      <w:pPr>
        <w:ind w:firstLine="709"/>
        <w:rPr>
          <w:rFonts w:ascii="Cambria" w:eastAsia="MS ??" w:hAnsi="Cambria" w:cs="Calibri"/>
          <w:b/>
          <w:sz w:val="24"/>
          <w:szCs w:val="24"/>
        </w:rPr>
      </w:pPr>
      <w:r w:rsidRPr="00755FA0">
        <w:rPr>
          <w:rFonts w:ascii="Cambria" w:eastAsia="MS ??" w:hAnsi="Cambria" w:cs="Calibri"/>
          <w:sz w:val="24"/>
          <w:szCs w:val="24"/>
        </w:rPr>
        <w:t>4</w:t>
      </w:r>
      <w:r w:rsidR="00F91F4E" w:rsidRPr="00755FA0">
        <w:rPr>
          <w:rFonts w:ascii="Cambria" w:eastAsia="MS ??" w:hAnsi="Cambria" w:cs="Calibri"/>
          <w:sz w:val="24"/>
          <w:szCs w:val="24"/>
        </w:rPr>
        <w:t xml:space="preserve">.4. Не се допуска приемане на оферти от лица, които не са включени в списъка по т. </w:t>
      </w:r>
      <w:r w:rsidR="00936BCC" w:rsidRPr="00755FA0">
        <w:rPr>
          <w:rFonts w:ascii="Cambria" w:eastAsia="MS ??" w:hAnsi="Cambria" w:cs="Calibri"/>
          <w:sz w:val="24"/>
          <w:szCs w:val="24"/>
        </w:rPr>
        <w:t>3</w:t>
      </w:r>
      <w:r w:rsidR="00F91F4E" w:rsidRPr="00755FA0">
        <w:rPr>
          <w:rFonts w:ascii="Cambria" w:eastAsia="MS ??" w:hAnsi="Cambria" w:cs="Calibri"/>
          <w:sz w:val="24"/>
          <w:szCs w:val="24"/>
        </w:rPr>
        <w:t>.3.</w:t>
      </w:r>
    </w:p>
    <w:p w14:paraId="1FB83BAA" w14:textId="77777777" w:rsidR="00F91F4E" w:rsidRPr="00A048C1" w:rsidRDefault="007A6942" w:rsidP="005A1792">
      <w:pPr>
        <w:pStyle w:val="Heading2"/>
        <w:ind w:firstLine="709"/>
        <w:rPr>
          <w:rFonts w:ascii="Cambria" w:hAnsi="Cambria" w:cs="Calibri"/>
          <w:lang w:val="en-US"/>
        </w:rPr>
      </w:pPr>
      <w:bookmarkStart w:id="31" w:name="_Toc510614763"/>
      <w:bookmarkStart w:id="32" w:name="_Toc510617684"/>
      <w:r w:rsidRPr="00A048C1">
        <w:rPr>
          <w:rFonts w:ascii="Cambria" w:hAnsi="Cambria" w:cs="Calibri"/>
          <w:lang w:val="bg-BG"/>
        </w:rPr>
        <w:t>5</w:t>
      </w:r>
      <w:r w:rsidR="00F91F4E" w:rsidRPr="00A048C1">
        <w:rPr>
          <w:rFonts w:ascii="Cambria" w:hAnsi="Cambria" w:cs="Calibri"/>
          <w:lang w:val="bg-BG"/>
        </w:rPr>
        <w:t xml:space="preserve">. </w:t>
      </w:r>
      <w:r w:rsidR="005A1792" w:rsidRPr="00A048C1">
        <w:rPr>
          <w:rFonts w:ascii="Cambria" w:hAnsi="Cambria" w:cs="Calibri"/>
          <w:lang w:val="bg-BG"/>
        </w:rPr>
        <w:t>КОМУНИКАЦИЯ МЕЖДУ ВЪЗЛОЖИТЕЛЯ И УЧАСТНИЦИТЕ И РАЗЯСНЕНИЯ ПО ДОКУМЕНТАЦИЯТА ЗА УЧАСТИЕ</w:t>
      </w:r>
      <w:bookmarkEnd w:id="31"/>
      <w:bookmarkEnd w:id="32"/>
      <w:r w:rsidR="00A048C1">
        <w:rPr>
          <w:rFonts w:ascii="Cambria" w:hAnsi="Cambria" w:cs="Calibri"/>
          <w:lang w:val="en-US"/>
        </w:rPr>
        <w:t>.</w:t>
      </w:r>
    </w:p>
    <w:p w14:paraId="17DF4189" w14:textId="7E70149F" w:rsidR="00F91F4E" w:rsidRPr="009501AD" w:rsidRDefault="00F91F4E" w:rsidP="009501AD">
      <w:pPr>
        <w:ind w:firstLine="709"/>
        <w:rPr>
          <w:color w:val="1F497D"/>
          <w:lang w:val="en-US"/>
        </w:rPr>
      </w:pPr>
      <w:r w:rsidRPr="00755FA0">
        <w:rPr>
          <w:rFonts w:ascii="Cambria" w:eastAsia="MS ??" w:hAnsi="Cambria" w:cs="Calibri"/>
          <w:sz w:val="24"/>
          <w:szCs w:val="24"/>
        </w:rPr>
        <w:t>Възложителят публикува документацията за обществена поръчка на своя Профил на купувача в интернет на адрес:</w:t>
      </w:r>
      <w:r w:rsidR="008A74EF" w:rsidRPr="008A74EF">
        <w:rPr>
          <w:color w:val="1F497D"/>
          <w:lang w:val="en-US"/>
        </w:rPr>
        <w:t xml:space="preserve"> </w:t>
      </w:r>
      <w:hyperlink r:id="rId13" w:history="1">
        <w:r w:rsidR="008A74EF">
          <w:rPr>
            <w:rStyle w:val="Hyperlink"/>
            <w:lang w:val="en-US"/>
          </w:rPr>
          <w:t>http://www.mfa.bg/bg/events/174/45/7039/index.html</w:t>
        </w:r>
      </w:hyperlink>
    </w:p>
    <w:p w14:paraId="6AE1D326" w14:textId="77777777" w:rsidR="00F91F4E" w:rsidRPr="00755FA0" w:rsidRDefault="00F91F4E" w:rsidP="00082158">
      <w:pPr>
        <w:ind w:firstLine="709"/>
        <w:textAlignment w:val="center"/>
        <w:rPr>
          <w:rFonts w:ascii="Cambria" w:eastAsia="MS ??" w:hAnsi="Cambria" w:cs="Calibri"/>
          <w:sz w:val="24"/>
          <w:szCs w:val="24"/>
        </w:rPr>
      </w:pPr>
      <w:r w:rsidRPr="00755FA0">
        <w:rPr>
          <w:rFonts w:ascii="Cambria" w:eastAsia="MS ??" w:hAnsi="Cambria" w:cs="Calibri"/>
          <w:sz w:val="24"/>
          <w:szCs w:val="24"/>
        </w:rPr>
        <w:t>Разясненията по документацията за обществена поръчка в процедурата, както и информация за деня, часа и мястото на провеждане на публично заседание за отваряне и оповестяване на ценовите предложения на допуснатите участници се публикуват на Профила на купувача на възложителя към съответната обществена поръчка.</w:t>
      </w:r>
    </w:p>
    <w:p w14:paraId="746E435A" w14:textId="77777777" w:rsidR="006D5B53" w:rsidRPr="00755FA0" w:rsidRDefault="00F91F4E" w:rsidP="00082158">
      <w:pPr>
        <w:ind w:firstLine="709"/>
        <w:rPr>
          <w:rFonts w:ascii="Cambria" w:eastAsia="MS ??" w:hAnsi="Cambria" w:cs="Calibri"/>
          <w:sz w:val="24"/>
          <w:szCs w:val="24"/>
        </w:rPr>
      </w:pPr>
      <w:r w:rsidRPr="00755FA0">
        <w:rPr>
          <w:rFonts w:ascii="Cambria" w:eastAsia="MS ??" w:hAnsi="Cambria" w:cs="Calibri"/>
          <w:sz w:val="24"/>
          <w:szCs w:val="24"/>
        </w:rPr>
        <w:t xml:space="preserve">Всички комуникации и действия между </w:t>
      </w:r>
      <w:r w:rsidR="00B31F2B" w:rsidRPr="00755FA0">
        <w:rPr>
          <w:rFonts w:ascii="Cambria" w:eastAsia="MS ??" w:hAnsi="Cambria" w:cs="Calibri"/>
          <w:sz w:val="24"/>
          <w:szCs w:val="24"/>
        </w:rPr>
        <w:t>в</w:t>
      </w:r>
      <w:r w:rsidRPr="00755FA0">
        <w:rPr>
          <w:rFonts w:ascii="Cambria" w:eastAsia="MS ??" w:hAnsi="Cambria" w:cs="Calibri"/>
          <w:sz w:val="24"/>
          <w:szCs w:val="24"/>
        </w:rPr>
        <w:t xml:space="preserve">ъзложителя и участниците, свързани с настоящата процедура са в писмен вид и само на </w:t>
      </w:r>
      <w:r w:rsidR="004930CF" w:rsidRPr="00755FA0">
        <w:rPr>
          <w:rFonts w:ascii="Cambria" w:eastAsia="MS ??" w:hAnsi="Cambria" w:cs="Calibri"/>
          <w:sz w:val="24"/>
          <w:szCs w:val="24"/>
        </w:rPr>
        <w:t>б</w:t>
      </w:r>
      <w:r w:rsidRPr="00755FA0">
        <w:rPr>
          <w:rFonts w:ascii="Cambria" w:eastAsia="MS ??" w:hAnsi="Cambria" w:cs="Calibri"/>
          <w:sz w:val="24"/>
          <w:szCs w:val="24"/>
        </w:rPr>
        <w:t xml:space="preserve">ългарски език. Писма/кореспонденция представени на чужд език се представят задължително в превод на Български език. Работния език за изпълнение на поръчката е български.  Участникът може да представя своите писма и уведомления в деловодството на </w:t>
      </w:r>
      <w:r w:rsidR="006D5B53" w:rsidRPr="00755FA0">
        <w:rPr>
          <w:rFonts w:ascii="Cambria" w:eastAsia="MS ??" w:hAnsi="Cambria" w:cs="Calibri"/>
          <w:sz w:val="24"/>
          <w:szCs w:val="24"/>
        </w:rPr>
        <w:t>МИНИСТЕРСТВО НА ВЪНШНИТЕ РАБОТИ, гр. София, ул. „Александър Жендов” №</w:t>
      </w:r>
      <w:r w:rsidR="003B5F09">
        <w:rPr>
          <w:rFonts w:ascii="Cambria" w:eastAsia="MS ??" w:hAnsi="Cambria" w:cs="Calibri"/>
          <w:sz w:val="24"/>
          <w:szCs w:val="24"/>
        </w:rPr>
        <w:t xml:space="preserve"> </w:t>
      </w:r>
      <w:r w:rsidR="006D5B53" w:rsidRPr="00755FA0">
        <w:rPr>
          <w:rFonts w:ascii="Cambria" w:eastAsia="MS ??" w:hAnsi="Cambria" w:cs="Calibri"/>
          <w:sz w:val="24"/>
          <w:szCs w:val="24"/>
        </w:rPr>
        <w:t>2.</w:t>
      </w:r>
    </w:p>
    <w:p w14:paraId="451AB8EC" w14:textId="77777777" w:rsidR="00F91F4E" w:rsidRPr="00755FA0" w:rsidRDefault="00F91F4E" w:rsidP="00082158">
      <w:pPr>
        <w:ind w:firstLine="709"/>
        <w:rPr>
          <w:rFonts w:ascii="Cambria" w:eastAsia="MS ??" w:hAnsi="Cambria" w:cs="Calibri"/>
          <w:sz w:val="24"/>
          <w:szCs w:val="24"/>
        </w:rPr>
      </w:pPr>
      <w:r w:rsidRPr="00755FA0">
        <w:rPr>
          <w:rFonts w:ascii="Cambria" w:eastAsia="MS ??" w:hAnsi="Cambria" w:cs="Calibri"/>
          <w:sz w:val="24"/>
          <w:szCs w:val="24"/>
        </w:rPr>
        <w:t>Обменът на информация между възложителя и участника може да се извършва по един от следните начини:</w:t>
      </w:r>
    </w:p>
    <w:p w14:paraId="2D351EDC" w14:textId="77777777" w:rsidR="00F64959" w:rsidRPr="00755FA0" w:rsidRDefault="00F64959" w:rsidP="00082158">
      <w:pPr>
        <w:ind w:firstLine="709"/>
        <w:textAlignment w:val="center"/>
        <w:rPr>
          <w:rFonts w:ascii="Cambria" w:eastAsia="MS ??" w:hAnsi="Cambria" w:cs="Calibri"/>
          <w:sz w:val="24"/>
          <w:szCs w:val="24"/>
        </w:rPr>
      </w:pPr>
      <w:r w:rsidRPr="00755FA0">
        <w:rPr>
          <w:rFonts w:ascii="Cambria" w:eastAsia="MS ??" w:hAnsi="Cambria" w:cs="Calibri"/>
          <w:sz w:val="24"/>
          <w:szCs w:val="24"/>
        </w:rPr>
        <w:t xml:space="preserve">- </w:t>
      </w:r>
      <w:r w:rsidR="00F91F4E" w:rsidRPr="00755FA0">
        <w:rPr>
          <w:rFonts w:ascii="Cambria" w:eastAsia="MS ??" w:hAnsi="Cambria" w:cs="Calibri"/>
          <w:sz w:val="24"/>
          <w:szCs w:val="24"/>
        </w:rPr>
        <w:t>лично – срещу подпис;</w:t>
      </w:r>
    </w:p>
    <w:p w14:paraId="69EDB1B1" w14:textId="77777777" w:rsidR="00F64959" w:rsidRPr="00755FA0" w:rsidRDefault="00F64959" w:rsidP="00082158">
      <w:pPr>
        <w:ind w:firstLine="709"/>
        <w:textAlignment w:val="center"/>
        <w:rPr>
          <w:rFonts w:ascii="Cambria" w:eastAsia="MS ??" w:hAnsi="Cambria" w:cs="Calibri"/>
          <w:sz w:val="24"/>
          <w:szCs w:val="24"/>
        </w:rPr>
      </w:pPr>
      <w:r w:rsidRPr="00755FA0">
        <w:rPr>
          <w:rFonts w:ascii="Cambria" w:eastAsia="MS ??" w:hAnsi="Cambria" w:cs="Calibri"/>
          <w:sz w:val="24"/>
          <w:szCs w:val="24"/>
        </w:rPr>
        <w:t xml:space="preserve">- </w:t>
      </w:r>
      <w:r w:rsidR="00F91F4E" w:rsidRPr="00755FA0">
        <w:rPr>
          <w:rFonts w:ascii="Cambria" w:eastAsia="MS ??" w:hAnsi="Cambria" w:cs="Calibri"/>
          <w:sz w:val="24"/>
          <w:szCs w:val="24"/>
        </w:rPr>
        <w:t>по пощата –  чрез препоръчано писмо с обратна разписка, изпратено на посочения от участника адрес;</w:t>
      </w:r>
    </w:p>
    <w:p w14:paraId="5EC6AFFC" w14:textId="77777777" w:rsidR="00F64959" w:rsidRPr="00755FA0" w:rsidRDefault="00F64959" w:rsidP="00082158">
      <w:pPr>
        <w:ind w:firstLine="709"/>
        <w:textAlignment w:val="center"/>
        <w:rPr>
          <w:rFonts w:ascii="Cambria" w:eastAsia="MS ??" w:hAnsi="Cambria" w:cs="Calibri"/>
          <w:sz w:val="24"/>
          <w:szCs w:val="24"/>
        </w:rPr>
      </w:pPr>
      <w:r w:rsidRPr="00755FA0">
        <w:rPr>
          <w:rFonts w:ascii="Cambria" w:eastAsia="MS ??" w:hAnsi="Cambria" w:cs="Calibri"/>
          <w:sz w:val="24"/>
          <w:szCs w:val="24"/>
        </w:rPr>
        <w:t xml:space="preserve">- </w:t>
      </w:r>
      <w:r w:rsidR="00F91F4E" w:rsidRPr="00755FA0">
        <w:rPr>
          <w:rFonts w:ascii="Cambria" w:eastAsia="MS ??" w:hAnsi="Cambria" w:cs="Calibri"/>
          <w:sz w:val="24"/>
          <w:szCs w:val="24"/>
        </w:rPr>
        <w:t>чрез куриерска служба;</w:t>
      </w:r>
    </w:p>
    <w:p w14:paraId="075A4AD7" w14:textId="77777777" w:rsidR="00F64959" w:rsidRPr="00755FA0" w:rsidRDefault="00F64959" w:rsidP="00082158">
      <w:pPr>
        <w:ind w:firstLine="709"/>
        <w:textAlignment w:val="center"/>
        <w:rPr>
          <w:rFonts w:ascii="Cambria" w:eastAsia="MS ??" w:hAnsi="Cambria" w:cs="Calibri"/>
          <w:sz w:val="24"/>
          <w:szCs w:val="24"/>
        </w:rPr>
      </w:pPr>
      <w:r w:rsidRPr="00755FA0">
        <w:rPr>
          <w:rFonts w:ascii="Cambria" w:eastAsia="MS ??" w:hAnsi="Cambria" w:cs="Calibri"/>
          <w:sz w:val="24"/>
          <w:szCs w:val="24"/>
        </w:rPr>
        <w:t xml:space="preserve">- </w:t>
      </w:r>
      <w:r w:rsidR="00F91F4E" w:rsidRPr="00755FA0">
        <w:rPr>
          <w:rFonts w:ascii="Cambria" w:eastAsia="MS ??" w:hAnsi="Cambria" w:cs="Calibri"/>
          <w:sz w:val="24"/>
          <w:szCs w:val="24"/>
        </w:rPr>
        <w:t>по факс;</w:t>
      </w:r>
    </w:p>
    <w:p w14:paraId="2DF5C9FC" w14:textId="77777777" w:rsidR="00F64959" w:rsidRPr="00755FA0" w:rsidRDefault="00F64959" w:rsidP="00082158">
      <w:pPr>
        <w:ind w:firstLine="709"/>
        <w:textAlignment w:val="center"/>
        <w:rPr>
          <w:rFonts w:ascii="Cambria" w:eastAsia="MS ??" w:hAnsi="Cambria" w:cs="Calibri"/>
          <w:sz w:val="24"/>
          <w:szCs w:val="24"/>
        </w:rPr>
      </w:pPr>
      <w:r w:rsidRPr="00755FA0">
        <w:rPr>
          <w:rFonts w:ascii="Cambria" w:eastAsia="MS ??" w:hAnsi="Cambria" w:cs="Calibri"/>
          <w:sz w:val="24"/>
          <w:szCs w:val="24"/>
        </w:rPr>
        <w:t xml:space="preserve">- </w:t>
      </w:r>
      <w:r w:rsidR="00F91F4E" w:rsidRPr="00755FA0">
        <w:rPr>
          <w:rFonts w:ascii="Cambria" w:eastAsia="MS ??" w:hAnsi="Cambria" w:cs="Calibri"/>
          <w:sz w:val="24"/>
          <w:szCs w:val="24"/>
        </w:rPr>
        <w:t>по електронен път при условията и по реда на Закона за електронния документ и електронния подпис;</w:t>
      </w:r>
    </w:p>
    <w:p w14:paraId="4952A502" w14:textId="77777777" w:rsidR="00F91F4E" w:rsidRPr="00755FA0" w:rsidRDefault="00F64959" w:rsidP="00082158">
      <w:pPr>
        <w:ind w:firstLine="709"/>
        <w:textAlignment w:val="center"/>
        <w:rPr>
          <w:rFonts w:ascii="Cambria" w:eastAsia="MS ??" w:hAnsi="Cambria" w:cs="Calibri"/>
          <w:sz w:val="24"/>
          <w:szCs w:val="24"/>
        </w:rPr>
      </w:pPr>
      <w:r w:rsidRPr="00755FA0">
        <w:rPr>
          <w:rFonts w:ascii="Cambria" w:eastAsia="MS ??" w:hAnsi="Cambria" w:cs="Calibri"/>
          <w:sz w:val="24"/>
          <w:szCs w:val="24"/>
        </w:rPr>
        <w:t xml:space="preserve">- </w:t>
      </w:r>
      <w:r w:rsidR="00F91F4E" w:rsidRPr="00755FA0">
        <w:rPr>
          <w:rFonts w:ascii="Cambria" w:eastAsia="MS ??" w:hAnsi="Cambria" w:cs="Calibri"/>
          <w:sz w:val="24"/>
          <w:szCs w:val="24"/>
        </w:rPr>
        <w:t>чрез комбинация от тези средства.</w:t>
      </w:r>
    </w:p>
    <w:p w14:paraId="02911D1D" w14:textId="77777777" w:rsidR="004930CF" w:rsidRPr="00755FA0" w:rsidRDefault="00F91F4E" w:rsidP="00A4353C">
      <w:pPr>
        <w:ind w:firstLine="709"/>
        <w:textAlignment w:val="center"/>
        <w:rPr>
          <w:rFonts w:ascii="Cambria" w:eastAsia="MS ??" w:hAnsi="Cambria" w:cs="Calibri"/>
          <w:sz w:val="24"/>
          <w:szCs w:val="24"/>
        </w:rPr>
      </w:pPr>
      <w:r w:rsidRPr="00755FA0">
        <w:rPr>
          <w:rFonts w:ascii="Cambria" w:eastAsia="MS ??" w:hAnsi="Cambria" w:cs="Calibri"/>
          <w:sz w:val="24"/>
          <w:szCs w:val="24"/>
        </w:rPr>
        <w:lastRenderedPageBreak/>
        <w:t>Възложителят е длъжен да изпраща на участниците по някой от посочените по-горе способи само документи по процедурата, за които това е изрично предвидено в ЗОП.</w:t>
      </w:r>
      <w:bookmarkStart w:id="33" w:name="_Toc237312759"/>
      <w:bookmarkStart w:id="34" w:name="_Toc239445709"/>
      <w:bookmarkStart w:id="35" w:name="_Toc510614764"/>
      <w:bookmarkStart w:id="36" w:name="_Toc510617685"/>
    </w:p>
    <w:p w14:paraId="14169DC8" w14:textId="77777777" w:rsidR="00A4353C" w:rsidRPr="00755FA0" w:rsidRDefault="00A4353C" w:rsidP="00A4353C">
      <w:pPr>
        <w:ind w:firstLine="709"/>
        <w:textAlignment w:val="center"/>
        <w:rPr>
          <w:rFonts w:ascii="Cambria" w:eastAsia="MS ??" w:hAnsi="Cambria" w:cs="Calibri"/>
          <w:b/>
          <w:sz w:val="24"/>
          <w:szCs w:val="24"/>
        </w:rPr>
      </w:pPr>
    </w:p>
    <w:p w14:paraId="42AFB6A2" w14:textId="77777777" w:rsidR="00F91F4E" w:rsidRPr="00A048C1" w:rsidRDefault="007A6942" w:rsidP="004930CF">
      <w:pPr>
        <w:pStyle w:val="Heading2"/>
        <w:ind w:firstLine="709"/>
        <w:rPr>
          <w:rFonts w:ascii="Cambria" w:hAnsi="Cambria" w:cs="Calibri"/>
          <w:lang w:val="bg-BG"/>
        </w:rPr>
      </w:pPr>
      <w:r w:rsidRPr="00A048C1">
        <w:rPr>
          <w:rFonts w:ascii="Cambria" w:hAnsi="Cambria" w:cs="Calibri"/>
          <w:lang w:val="bg-BG"/>
        </w:rPr>
        <w:t>6</w:t>
      </w:r>
      <w:r w:rsidR="004930CF" w:rsidRPr="00A048C1">
        <w:rPr>
          <w:rFonts w:ascii="Cambria" w:hAnsi="Cambria" w:cs="Calibri"/>
          <w:lang w:val="bg-BG"/>
        </w:rPr>
        <w:t>.  ДРУГИ УКАЗАНИЯ</w:t>
      </w:r>
      <w:bookmarkEnd w:id="33"/>
      <w:bookmarkEnd w:id="34"/>
      <w:bookmarkEnd w:id="35"/>
      <w:bookmarkEnd w:id="36"/>
    </w:p>
    <w:p w14:paraId="69FE3F70" w14:textId="18D47738" w:rsidR="00F91F4E" w:rsidRPr="00755FA0" w:rsidRDefault="00DE77A9" w:rsidP="00637E92">
      <w:pPr>
        <w:ind w:firstLine="709"/>
        <w:textAlignment w:val="center"/>
        <w:rPr>
          <w:rFonts w:ascii="Cambria" w:eastAsia="MS ??" w:hAnsi="Cambria" w:cs="Calibri"/>
          <w:b/>
          <w:sz w:val="24"/>
          <w:szCs w:val="24"/>
        </w:rPr>
      </w:pPr>
      <w:r>
        <w:rPr>
          <w:rFonts w:ascii="Cambria" w:eastAsia="MS ??" w:hAnsi="Cambria" w:cs="Calibri"/>
          <w:sz w:val="24"/>
          <w:szCs w:val="24"/>
        </w:rPr>
        <w:t xml:space="preserve">6.1. </w:t>
      </w:r>
      <w:r w:rsidR="00F91F4E" w:rsidRPr="00755FA0">
        <w:rPr>
          <w:rFonts w:ascii="Cambria" w:eastAsia="MS ??" w:hAnsi="Cambria" w:cs="Calibri"/>
          <w:sz w:val="24"/>
          <w:szCs w:val="24"/>
        </w:rPr>
        <w:t>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обявлението и документацията за участие в процедурата.</w:t>
      </w:r>
    </w:p>
    <w:p w14:paraId="0BA8FA57" w14:textId="78112E9F" w:rsidR="00DE77A9" w:rsidRPr="00DE77A9" w:rsidRDefault="00DE77A9" w:rsidP="00DE77A9">
      <w:pPr>
        <w:pStyle w:val="Heading2"/>
        <w:ind w:firstLine="709"/>
        <w:jc w:val="both"/>
        <w:rPr>
          <w:rFonts w:ascii="Cambria" w:hAnsi="Cambria" w:cs="Calibri"/>
          <w:b w:val="0"/>
          <w:u w:val="none"/>
        </w:rPr>
      </w:pPr>
      <w:bookmarkStart w:id="37" w:name="_Toc510614765"/>
      <w:bookmarkStart w:id="38" w:name="_Toc510617686"/>
      <w:r>
        <w:rPr>
          <w:rFonts w:ascii="Cambria" w:hAnsi="Cambria"/>
          <w:b w:val="0"/>
          <w:u w:val="none"/>
          <w:lang w:val="bg-BG"/>
        </w:rPr>
        <w:t xml:space="preserve">6.2. </w:t>
      </w:r>
      <w:r w:rsidRPr="00DE77A9">
        <w:rPr>
          <w:rFonts w:ascii="Cambria" w:hAnsi="Cambria"/>
          <w:b w:val="0"/>
          <w:u w:val="none"/>
        </w:rPr>
        <w:t>Всеки участник има право да се запознае със строителната площадка</w:t>
      </w:r>
      <w:r>
        <w:rPr>
          <w:rFonts w:ascii="Cambria" w:hAnsi="Cambria"/>
          <w:b w:val="0"/>
          <w:u w:val="none"/>
          <w:lang w:val="bg-BG"/>
        </w:rPr>
        <w:t>.</w:t>
      </w:r>
      <w:r w:rsidRPr="00DE77A9">
        <w:rPr>
          <w:rFonts w:ascii="Cambria" w:hAnsi="Cambria"/>
          <w:b w:val="0"/>
          <w:u w:val="none"/>
        </w:rPr>
        <w:t xml:space="preserve"> </w:t>
      </w:r>
      <w:r w:rsidRPr="00DE77A9">
        <w:rPr>
          <w:rFonts w:ascii="Cambria" w:hAnsi="Cambria" w:cs="Calibri"/>
          <w:b w:val="0"/>
          <w:u w:val="none"/>
        </w:rPr>
        <w:t>Достъпът за оглед на територията на МВнР е допустим само при осигуряване на придружаващо техническо лице, определено от Възложителя. Срокът за извършване на огледи започва да тече от деня на публикуването на обявлението за обществена поръчка и приключва в деня и часа, в който изтича крайният срок за получаване на офертите.</w:t>
      </w:r>
      <w:r w:rsidRPr="00DE77A9">
        <w:rPr>
          <w:u w:val="none"/>
        </w:rPr>
        <w:t xml:space="preserve"> </w:t>
      </w:r>
      <w:r w:rsidRPr="00DE77A9">
        <w:rPr>
          <w:rFonts w:ascii="Cambria" w:hAnsi="Cambria" w:cs="Calibri"/>
          <w:b w:val="0"/>
          <w:u w:val="none"/>
        </w:rPr>
        <w:t>Запознаването със строителната площадка се извършва с подаване на заявка на телефон: 02 948 2953, факс: 02 948 2170 или на електронна поща: Rumyana.Simeonova@mfa.bg</w:t>
      </w:r>
      <w:r>
        <w:rPr>
          <w:rFonts w:ascii="Cambria" w:hAnsi="Cambria" w:cs="Calibri"/>
          <w:b w:val="0"/>
          <w:u w:val="none"/>
          <w:lang w:val="bg-BG"/>
        </w:rPr>
        <w:t>.</w:t>
      </w:r>
      <w:r w:rsidRPr="00DE77A9">
        <w:rPr>
          <w:rFonts w:ascii="Cambria" w:hAnsi="Cambria" w:cs="Calibri"/>
          <w:b w:val="0"/>
          <w:u w:val="none"/>
        </w:rPr>
        <w:t xml:space="preserve"> Лице за контакт и организиране на огледи на място: инж. Румяна Симеонова – началник сектор “МТО“, дирекция „УС и МТО“ в МВнР.</w:t>
      </w:r>
    </w:p>
    <w:p w14:paraId="6C98972C" w14:textId="1CA465F0" w:rsidR="00DE77A9" w:rsidRPr="00DE77A9" w:rsidRDefault="00DE77A9" w:rsidP="00DE77A9">
      <w:pPr>
        <w:pStyle w:val="Heading2"/>
        <w:ind w:firstLine="709"/>
        <w:jc w:val="both"/>
        <w:rPr>
          <w:rFonts w:ascii="Cambria" w:hAnsi="Cambria" w:cs="Calibri"/>
          <w:b w:val="0"/>
          <w:u w:val="none"/>
        </w:rPr>
      </w:pPr>
      <w:r w:rsidRPr="00DE77A9">
        <w:rPr>
          <w:rFonts w:ascii="Cambria" w:hAnsi="Cambria" w:cs="Calibri"/>
          <w:b w:val="0"/>
          <w:u w:val="none"/>
        </w:rPr>
        <w:tab/>
        <w:t>Огледите се удостоверяват с двустранно подписан  протокол за извършен оглед на място –</w:t>
      </w:r>
      <w:r>
        <w:rPr>
          <w:rFonts w:ascii="Cambria" w:hAnsi="Cambria" w:cs="Calibri"/>
          <w:b w:val="0"/>
          <w:i/>
          <w:u w:val="none"/>
        </w:rPr>
        <w:t xml:space="preserve">Образец № 7 </w:t>
      </w:r>
      <w:r w:rsidRPr="00DE77A9">
        <w:rPr>
          <w:rFonts w:ascii="Cambria" w:hAnsi="Cambria" w:cs="Calibri"/>
          <w:b w:val="0"/>
          <w:u w:val="none"/>
        </w:rPr>
        <w:t>от документацията за обществената поръчка.</w:t>
      </w:r>
    </w:p>
    <w:p w14:paraId="34EC5C56" w14:textId="77777777" w:rsidR="00DE77A9" w:rsidRPr="00DE77A9" w:rsidRDefault="00DE77A9" w:rsidP="00DE77A9">
      <w:pPr>
        <w:pStyle w:val="Heading2"/>
        <w:ind w:firstLine="709"/>
        <w:jc w:val="both"/>
        <w:rPr>
          <w:rFonts w:ascii="Cambria" w:hAnsi="Cambria" w:cs="Calibri"/>
          <w:b w:val="0"/>
          <w:u w:val="none"/>
        </w:rPr>
      </w:pPr>
      <w:r w:rsidRPr="00DE77A9">
        <w:rPr>
          <w:rFonts w:ascii="Cambria" w:hAnsi="Cambria" w:cs="Calibri"/>
          <w:b w:val="0"/>
          <w:u w:val="none"/>
        </w:rPr>
        <w:tab/>
        <w:t>Няма ограничения за броя на огледите, извършени от един участник.</w:t>
      </w:r>
    </w:p>
    <w:p w14:paraId="59D49CAE" w14:textId="77777777" w:rsidR="004930CF" w:rsidRPr="00A048C1" w:rsidRDefault="004930CF" w:rsidP="004930CF">
      <w:pPr>
        <w:pStyle w:val="Heading2"/>
        <w:ind w:firstLine="709"/>
        <w:rPr>
          <w:rFonts w:ascii="Cambria" w:hAnsi="Cambria" w:cs="Calibri"/>
          <w:lang w:val="bg-BG"/>
        </w:rPr>
      </w:pPr>
    </w:p>
    <w:p w14:paraId="4C8B95C1" w14:textId="77777777" w:rsidR="00F91F4E" w:rsidRPr="00A048C1" w:rsidRDefault="007A6942" w:rsidP="004930CF">
      <w:pPr>
        <w:pStyle w:val="Heading2"/>
        <w:ind w:firstLine="709"/>
        <w:rPr>
          <w:rFonts w:ascii="Cambria" w:hAnsi="Cambria" w:cs="Calibri"/>
          <w:lang w:val="bg-BG"/>
        </w:rPr>
      </w:pPr>
      <w:r w:rsidRPr="00A048C1">
        <w:rPr>
          <w:rFonts w:ascii="Cambria" w:hAnsi="Cambria" w:cs="Calibri"/>
          <w:lang w:val="bg-BG"/>
        </w:rPr>
        <w:t>7</w:t>
      </w:r>
      <w:r w:rsidR="004930CF" w:rsidRPr="00A048C1">
        <w:rPr>
          <w:rFonts w:ascii="Cambria" w:hAnsi="Cambria" w:cs="Calibri"/>
          <w:lang w:val="bg-BG"/>
        </w:rPr>
        <w:t>. ИЗЧИСЛЯВАНЕ НА СРОКОВЕ</w:t>
      </w:r>
      <w:bookmarkEnd w:id="37"/>
      <w:bookmarkEnd w:id="38"/>
    </w:p>
    <w:p w14:paraId="21FCDF16" w14:textId="77777777" w:rsidR="00F91F4E" w:rsidRPr="00755FA0" w:rsidRDefault="007A6942" w:rsidP="00082158">
      <w:pPr>
        <w:pStyle w:val="Body"/>
        <w:ind w:firstLine="709"/>
        <w:rPr>
          <w:rFonts w:ascii="Cambria" w:hAnsi="Cambria" w:cs="Calibri"/>
        </w:rPr>
      </w:pPr>
      <w:r w:rsidRPr="00755FA0">
        <w:rPr>
          <w:rFonts w:ascii="Cambria" w:hAnsi="Cambria" w:cs="Calibri"/>
        </w:rPr>
        <w:t>7</w:t>
      </w:r>
      <w:r w:rsidR="00F91F4E" w:rsidRPr="00755FA0">
        <w:rPr>
          <w:rFonts w:ascii="Cambria" w:hAnsi="Cambria" w:cs="Calibri"/>
        </w:rPr>
        <w:t>.1</w:t>
      </w:r>
      <w:r w:rsidR="00376724" w:rsidRPr="00755FA0">
        <w:rPr>
          <w:rFonts w:ascii="Cambria" w:hAnsi="Cambria" w:cs="Calibri"/>
        </w:rPr>
        <w:t>.</w:t>
      </w:r>
      <w:r w:rsidR="00F91F4E" w:rsidRPr="00755FA0">
        <w:rPr>
          <w:rFonts w:ascii="Cambria" w:hAnsi="Cambria" w:cs="Calibri"/>
          <w:b/>
        </w:rPr>
        <w:t xml:space="preserve"> </w:t>
      </w:r>
      <w:r w:rsidR="00F91F4E" w:rsidRPr="00755FA0">
        <w:rPr>
          <w:rFonts w:ascii="Cambria" w:hAnsi="Cambria" w:cs="Calibri"/>
        </w:rPr>
        <w:t>Сроковете, посочени в тази документация се изчисляват, както следва:</w:t>
      </w:r>
    </w:p>
    <w:p w14:paraId="7D071DE3" w14:textId="77777777" w:rsidR="00F91F4E" w:rsidRPr="00755FA0" w:rsidRDefault="004930CF" w:rsidP="00637E92">
      <w:pPr>
        <w:shd w:val="clear" w:color="auto" w:fill="FFFFFF"/>
        <w:tabs>
          <w:tab w:val="num" w:pos="709"/>
          <w:tab w:val="left" w:pos="993"/>
        </w:tabs>
        <w:spacing w:after="0"/>
        <w:rPr>
          <w:rFonts w:ascii="Cambria" w:eastAsia="MS ??" w:hAnsi="Cambria" w:cs="Calibri"/>
          <w:sz w:val="24"/>
          <w:szCs w:val="24"/>
        </w:rPr>
      </w:pPr>
      <w:r w:rsidRPr="00755FA0">
        <w:rPr>
          <w:rFonts w:ascii="Cambria" w:eastAsia="MS ??" w:hAnsi="Cambria" w:cs="Calibri"/>
          <w:sz w:val="24"/>
          <w:szCs w:val="24"/>
        </w:rPr>
        <w:tab/>
        <w:t>К</w:t>
      </w:r>
      <w:r w:rsidR="00F91F4E" w:rsidRPr="00755FA0">
        <w:rPr>
          <w:rFonts w:ascii="Cambria" w:eastAsia="MS ??" w:hAnsi="Cambria" w:cs="Calibri"/>
          <w:sz w:val="24"/>
          <w:szCs w:val="24"/>
        </w:rPr>
        <w:t>огато срокът е посочен в дни, той изтича в края на последния ден на посочения период;</w:t>
      </w:r>
    </w:p>
    <w:p w14:paraId="151297EF" w14:textId="77777777" w:rsidR="00F91F4E" w:rsidRPr="00755FA0" w:rsidRDefault="00F91F4E" w:rsidP="00637E92">
      <w:pPr>
        <w:shd w:val="clear" w:color="auto" w:fill="FFFFFF"/>
        <w:tabs>
          <w:tab w:val="num" w:pos="709"/>
          <w:tab w:val="left" w:pos="993"/>
        </w:tabs>
        <w:spacing w:after="0"/>
        <w:rPr>
          <w:rFonts w:ascii="Cambria" w:eastAsia="MS ??" w:hAnsi="Cambria" w:cs="Calibri"/>
          <w:sz w:val="24"/>
          <w:szCs w:val="24"/>
        </w:rPr>
      </w:pPr>
      <w:r w:rsidRPr="00755FA0">
        <w:rPr>
          <w:rFonts w:ascii="Cambria" w:eastAsia="MS ??" w:hAnsi="Cambria" w:cs="Calibri"/>
          <w:sz w:val="24"/>
          <w:szCs w:val="24"/>
        </w:rPr>
        <w:t>когато последният ден от един срок съвпада с официален празник или почивен ден, на който трябва да се извърши конкретно действие, счита се, че срокът изтича в края на първия работен ден, следващ почивния.</w:t>
      </w:r>
    </w:p>
    <w:p w14:paraId="055B7914" w14:textId="77777777" w:rsidR="00C77834" w:rsidRPr="00755FA0" w:rsidRDefault="00C77834" w:rsidP="00637E92">
      <w:pPr>
        <w:shd w:val="clear" w:color="auto" w:fill="FFFFFF"/>
        <w:tabs>
          <w:tab w:val="left" w:pos="993"/>
        </w:tabs>
        <w:spacing w:after="0"/>
        <w:rPr>
          <w:rFonts w:ascii="Cambria" w:eastAsia="MS ??" w:hAnsi="Cambria" w:cs="Calibri"/>
          <w:sz w:val="24"/>
          <w:szCs w:val="24"/>
        </w:rPr>
      </w:pPr>
    </w:p>
    <w:p w14:paraId="2140B229" w14:textId="77777777" w:rsidR="00F91F4E" w:rsidRPr="003B5F09" w:rsidRDefault="007A6942" w:rsidP="003B5F09">
      <w:pPr>
        <w:pStyle w:val="Body"/>
        <w:ind w:firstLine="709"/>
        <w:rPr>
          <w:rFonts w:ascii="Cambria" w:hAnsi="Cambria" w:cs="Calibri"/>
        </w:rPr>
      </w:pPr>
      <w:r w:rsidRPr="00755FA0">
        <w:rPr>
          <w:rFonts w:ascii="Cambria" w:hAnsi="Cambria" w:cs="Calibri"/>
        </w:rPr>
        <w:t>7</w:t>
      </w:r>
      <w:r w:rsidR="00F91F4E" w:rsidRPr="00755FA0">
        <w:rPr>
          <w:rFonts w:ascii="Cambria" w:hAnsi="Cambria" w:cs="Calibri"/>
        </w:rPr>
        <w:t>.2.</w:t>
      </w:r>
      <w:r w:rsidR="00F91F4E" w:rsidRPr="00755FA0">
        <w:rPr>
          <w:rFonts w:ascii="Cambria" w:hAnsi="Cambria" w:cs="Calibri"/>
          <w:b/>
        </w:rPr>
        <w:t xml:space="preserve"> </w:t>
      </w:r>
      <w:r w:rsidR="00F91F4E" w:rsidRPr="00755FA0">
        <w:rPr>
          <w:rFonts w:ascii="Cambria" w:hAnsi="Cambria" w:cs="Calibri"/>
        </w:rPr>
        <w:t>Сроковете в документацията са в календарни дни. Когато срокът е в работни дни, това е изрично указано при п</w:t>
      </w:r>
      <w:r w:rsidR="003B5F09">
        <w:rPr>
          <w:rFonts w:ascii="Cambria" w:hAnsi="Cambria" w:cs="Calibri"/>
        </w:rPr>
        <w:t xml:space="preserve">осочването на съответния срок. </w:t>
      </w:r>
    </w:p>
    <w:p w14:paraId="49FF83B8" w14:textId="77777777" w:rsidR="0015708C" w:rsidRPr="00755FA0" w:rsidRDefault="00F91F4E" w:rsidP="004930CF">
      <w:pPr>
        <w:shd w:val="clear" w:color="auto" w:fill="FFFFFF"/>
        <w:ind w:firstLine="709"/>
        <w:textAlignment w:val="center"/>
        <w:rPr>
          <w:rFonts w:ascii="Cambria" w:eastAsia="MS ??" w:hAnsi="Cambria" w:cs="Calibri"/>
          <w:b/>
          <w:sz w:val="24"/>
          <w:szCs w:val="24"/>
        </w:rPr>
      </w:pPr>
      <w:r w:rsidRPr="00755FA0">
        <w:rPr>
          <w:rFonts w:ascii="Cambria" w:eastAsia="MS ??" w:hAnsi="Cambria" w:cs="Calibri"/>
          <w:b/>
          <w:sz w:val="24"/>
          <w:szCs w:val="24"/>
        </w:rPr>
        <w:t>По неуредените въпроси от настоящата документация ще се прилагат разпоредбите на Закона за обществените поръчки, Правилника за прилагана на Закона за обществените поръчки и действа</w:t>
      </w:r>
      <w:r w:rsidR="004930CF" w:rsidRPr="00755FA0">
        <w:rPr>
          <w:rFonts w:ascii="Cambria" w:eastAsia="MS ??" w:hAnsi="Cambria" w:cs="Calibri"/>
          <w:b/>
          <w:sz w:val="24"/>
          <w:szCs w:val="24"/>
        </w:rPr>
        <w:t>щото българско законодателство.</w:t>
      </w:r>
    </w:p>
    <w:p w14:paraId="6A6D05DA" w14:textId="77777777" w:rsidR="007A6942" w:rsidRPr="00A048C1" w:rsidRDefault="00F91F4E" w:rsidP="007A6942">
      <w:pPr>
        <w:pStyle w:val="Heading1"/>
        <w:rPr>
          <w:rFonts w:ascii="Cambria" w:hAnsi="Cambria" w:cs="Calibri"/>
          <w:szCs w:val="24"/>
          <w:u w:val="single"/>
          <w:lang w:val="bg-BG"/>
        </w:rPr>
      </w:pPr>
      <w:bookmarkStart w:id="39" w:name="_Toc510614766"/>
      <w:bookmarkStart w:id="40" w:name="_Toc510617687"/>
      <w:r w:rsidRPr="00A048C1">
        <w:rPr>
          <w:rFonts w:ascii="Cambria" w:hAnsi="Cambria" w:cs="Calibri"/>
          <w:szCs w:val="24"/>
          <w:u w:val="single"/>
          <w:lang w:val="bg-BG"/>
        </w:rPr>
        <w:t xml:space="preserve">РАЗДЕЛ V. </w:t>
      </w:r>
      <w:r w:rsidR="007A6942" w:rsidRPr="00A048C1">
        <w:rPr>
          <w:rFonts w:ascii="Cambria" w:hAnsi="Cambria" w:cs="Calibri"/>
          <w:szCs w:val="24"/>
          <w:u w:val="single"/>
          <w:lang w:val="bg-BG"/>
        </w:rPr>
        <w:t>КРИ</w:t>
      </w:r>
      <w:r w:rsidR="00A048C1">
        <w:rPr>
          <w:rFonts w:ascii="Cambria" w:hAnsi="Cambria" w:cs="Calibri"/>
          <w:szCs w:val="24"/>
          <w:u w:val="single"/>
          <w:lang w:val="bg-BG"/>
        </w:rPr>
        <w:t>ТЕРИЙ ЗА ВЪЗЛАГАНЕ НА ПОРЪЧКАТА</w:t>
      </w:r>
    </w:p>
    <w:p w14:paraId="73867E7E" w14:textId="77777777" w:rsidR="004930CF" w:rsidRPr="00755FA0" w:rsidRDefault="007A6942" w:rsidP="004930CF">
      <w:pPr>
        <w:shd w:val="clear" w:color="auto" w:fill="FFFFFF"/>
        <w:tabs>
          <w:tab w:val="left" w:pos="0"/>
        </w:tabs>
        <w:ind w:firstLine="567"/>
        <w:contextualSpacing/>
        <w:rPr>
          <w:rFonts w:ascii="Cambria" w:hAnsi="Cambria" w:cs="Calibri"/>
          <w:sz w:val="24"/>
          <w:szCs w:val="24"/>
        </w:rPr>
      </w:pPr>
      <w:r w:rsidRPr="00755FA0">
        <w:rPr>
          <w:rFonts w:ascii="Cambria" w:eastAsia="MS ??" w:hAnsi="Cambria" w:cs="Calibri"/>
          <w:sz w:val="24"/>
          <w:szCs w:val="24"/>
        </w:rPr>
        <w:tab/>
      </w:r>
      <w:bookmarkStart w:id="41" w:name="_Toc510614769"/>
      <w:bookmarkStart w:id="42" w:name="_Toc510617690"/>
      <w:bookmarkEnd w:id="39"/>
      <w:bookmarkEnd w:id="40"/>
      <w:r w:rsidR="004930CF" w:rsidRPr="00755FA0">
        <w:rPr>
          <w:rFonts w:ascii="Cambria" w:hAnsi="Cambria" w:cs="Calibri"/>
          <w:sz w:val="24"/>
          <w:szCs w:val="24"/>
        </w:rPr>
        <w:t>Обществената поръчка се възлага въз основа на „икономически най-изгодната оферта“. Икономически най-изгодната оферта се определя въз основа на критерий за възлагане „най-ниска цена“ по чл. 70, ал, 2, т. 1 от ЗОП.</w:t>
      </w:r>
    </w:p>
    <w:p w14:paraId="09AFA31C" w14:textId="77777777" w:rsidR="004930CF" w:rsidRPr="00755FA0" w:rsidRDefault="004930CF" w:rsidP="004930CF">
      <w:pPr>
        <w:shd w:val="clear" w:color="auto" w:fill="FFFFFF"/>
        <w:tabs>
          <w:tab w:val="left" w:pos="0"/>
        </w:tabs>
        <w:ind w:firstLine="567"/>
        <w:contextualSpacing/>
        <w:rPr>
          <w:rFonts w:ascii="Cambria" w:hAnsi="Cambria" w:cs="Calibri"/>
          <w:sz w:val="24"/>
          <w:szCs w:val="24"/>
        </w:rPr>
      </w:pPr>
      <w:r w:rsidRPr="00755FA0">
        <w:rPr>
          <w:rFonts w:ascii="Cambria" w:hAnsi="Cambria" w:cs="Calibri"/>
          <w:sz w:val="24"/>
          <w:szCs w:val="24"/>
        </w:rPr>
        <w:t>Класирането на участниците се извършва по низходящ ред, като на първо място се класира участникът, който е предложил най – ниска цена.</w:t>
      </w:r>
    </w:p>
    <w:p w14:paraId="32111C0D" w14:textId="77777777" w:rsidR="0052550A" w:rsidRPr="00A048C1" w:rsidRDefault="0052550A" w:rsidP="004930CF">
      <w:pPr>
        <w:shd w:val="clear" w:color="auto" w:fill="FFFFFF"/>
        <w:tabs>
          <w:tab w:val="left" w:pos="0"/>
        </w:tabs>
        <w:ind w:firstLine="567"/>
        <w:contextualSpacing/>
        <w:rPr>
          <w:rFonts w:ascii="Cambria" w:hAnsi="Cambria" w:cs="Calibri"/>
          <w:sz w:val="24"/>
          <w:szCs w:val="24"/>
          <w:u w:val="single"/>
        </w:rPr>
      </w:pPr>
    </w:p>
    <w:p w14:paraId="556DDF03" w14:textId="77777777" w:rsidR="0052550A" w:rsidRPr="00A048C1" w:rsidRDefault="0052550A" w:rsidP="0052550A">
      <w:pPr>
        <w:shd w:val="clear" w:color="auto" w:fill="FFFFFF"/>
        <w:tabs>
          <w:tab w:val="left" w:pos="0"/>
        </w:tabs>
        <w:contextualSpacing/>
        <w:rPr>
          <w:rFonts w:ascii="Cambria" w:hAnsi="Cambria" w:cs="Calibri"/>
          <w:b/>
          <w:sz w:val="24"/>
          <w:szCs w:val="24"/>
          <w:u w:val="single"/>
        </w:rPr>
      </w:pPr>
      <w:r w:rsidRPr="00A048C1">
        <w:rPr>
          <w:rFonts w:ascii="Cambria" w:hAnsi="Cambria" w:cs="Calibri"/>
          <w:b/>
          <w:sz w:val="24"/>
          <w:szCs w:val="24"/>
          <w:u w:val="single"/>
        </w:rPr>
        <w:t>РАЗДЕЛ V</w:t>
      </w:r>
      <w:r w:rsidRPr="00A048C1">
        <w:rPr>
          <w:rFonts w:ascii="Cambria" w:hAnsi="Cambria" w:cs="Calibri"/>
          <w:b/>
          <w:sz w:val="24"/>
          <w:szCs w:val="24"/>
          <w:u w:val="single"/>
          <w:lang w:val="en-US"/>
        </w:rPr>
        <w:t xml:space="preserve">I </w:t>
      </w:r>
      <w:r w:rsidRPr="00A048C1">
        <w:rPr>
          <w:rFonts w:ascii="Cambria" w:hAnsi="Cambria" w:cs="Calibri"/>
          <w:b/>
          <w:sz w:val="24"/>
          <w:szCs w:val="24"/>
          <w:u w:val="single"/>
        </w:rPr>
        <w:t>. РАЗГЛЕЖДАНЕ НА ОФЕРТИТЕ</w:t>
      </w:r>
    </w:p>
    <w:p w14:paraId="73114A15" w14:textId="77777777" w:rsidR="0052550A" w:rsidRPr="00755FA0" w:rsidRDefault="0052550A" w:rsidP="0052550A">
      <w:pPr>
        <w:shd w:val="clear" w:color="auto" w:fill="FFFFFF"/>
        <w:tabs>
          <w:tab w:val="left" w:pos="0"/>
        </w:tabs>
        <w:ind w:firstLine="567"/>
        <w:contextualSpacing/>
        <w:rPr>
          <w:rFonts w:ascii="Cambria" w:hAnsi="Cambria" w:cs="Calibri"/>
          <w:sz w:val="24"/>
          <w:szCs w:val="24"/>
        </w:rPr>
      </w:pPr>
    </w:p>
    <w:p w14:paraId="7953F938" w14:textId="77777777" w:rsidR="0052550A" w:rsidRPr="00755FA0" w:rsidRDefault="0052550A" w:rsidP="0052550A">
      <w:pPr>
        <w:shd w:val="clear" w:color="auto" w:fill="FFFFFF"/>
        <w:tabs>
          <w:tab w:val="left" w:pos="0"/>
          <w:tab w:val="left" w:pos="851"/>
        </w:tabs>
        <w:ind w:firstLine="567"/>
        <w:contextualSpacing/>
        <w:rPr>
          <w:rFonts w:ascii="Cambria" w:hAnsi="Cambria" w:cs="Calibri"/>
          <w:sz w:val="24"/>
          <w:szCs w:val="24"/>
        </w:rPr>
      </w:pPr>
      <w:r w:rsidRPr="00755FA0">
        <w:rPr>
          <w:rFonts w:ascii="Cambria" w:hAnsi="Cambria" w:cs="Calibri"/>
          <w:sz w:val="24"/>
          <w:szCs w:val="24"/>
        </w:rPr>
        <w:lastRenderedPageBreak/>
        <w:t>1.</w:t>
      </w:r>
      <w:r w:rsidRPr="00755FA0">
        <w:rPr>
          <w:rFonts w:ascii="Cambria" w:hAnsi="Cambria" w:cs="Calibri"/>
          <w:sz w:val="24"/>
          <w:szCs w:val="24"/>
        </w:rPr>
        <w:tab/>
        <w:t>Разглеждането и оценката на офертите се осъществява от комисия, назначена от Възложителя. Комисията се състои от нечетен брой членове.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Особеното мнение се аргументира писмено, като мотивите са неразделна част от доклада на комисията.</w:t>
      </w:r>
    </w:p>
    <w:p w14:paraId="258CC145"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rPr>
      </w:pPr>
      <w:r w:rsidRPr="00755FA0">
        <w:rPr>
          <w:rFonts w:ascii="Cambria" w:hAnsi="Cambria" w:cs="Calibri"/>
          <w:sz w:val="24"/>
          <w:szCs w:val="24"/>
        </w:rPr>
        <w:t>2.</w:t>
      </w:r>
      <w:r w:rsidRPr="00755FA0">
        <w:rPr>
          <w:rFonts w:ascii="Cambria" w:hAnsi="Cambria" w:cs="Calibri"/>
          <w:sz w:val="24"/>
          <w:szCs w:val="24"/>
        </w:rPr>
        <w:tab/>
        <w:t>Действията на комисията се протоколират, като резултатите от работата й се отразяват в доклад. Комисията започва работа след получаване на представените оферти и протокола за предаване на офертите на председателя на комисията.</w:t>
      </w:r>
    </w:p>
    <w:p w14:paraId="23DF4B83"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rPr>
      </w:pPr>
      <w:r w:rsidRPr="00755FA0">
        <w:rPr>
          <w:rFonts w:ascii="Cambria" w:hAnsi="Cambria" w:cs="Calibri"/>
          <w:sz w:val="24"/>
          <w:szCs w:val="24"/>
        </w:rPr>
        <w:t>3.</w:t>
      </w:r>
      <w:r w:rsidRPr="00755FA0">
        <w:rPr>
          <w:rFonts w:ascii="Cambria" w:hAnsi="Cambria" w:cs="Calibri"/>
          <w:sz w:val="24"/>
          <w:szCs w:val="24"/>
        </w:rPr>
        <w:tab/>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8609317"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rPr>
      </w:pPr>
      <w:r w:rsidRPr="00755FA0">
        <w:rPr>
          <w:rFonts w:ascii="Cambria" w:hAnsi="Cambria" w:cs="Calibri"/>
          <w:sz w:val="24"/>
          <w:szCs w:val="24"/>
        </w:rPr>
        <w:t>4.</w:t>
      </w:r>
      <w:r w:rsidRPr="00755FA0">
        <w:rPr>
          <w:rFonts w:ascii="Cambria" w:hAnsi="Cambria" w:cs="Calibri"/>
          <w:sz w:val="24"/>
          <w:szCs w:val="24"/>
        </w:rPr>
        <w:tab/>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14:paraId="3BF7C388"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rPr>
      </w:pPr>
      <w:r w:rsidRPr="00755FA0">
        <w:rPr>
          <w:rFonts w:ascii="Cambria" w:hAnsi="Cambria" w:cs="Calibri"/>
          <w:sz w:val="24"/>
          <w:szCs w:val="24"/>
        </w:rPr>
        <w:t>5.</w:t>
      </w:r>
      <w:r w:rsidRPr="00755FA0">
        <w:rPr>
          <w:rFonts w:ascii="Cambria" w:hAnsi="Cambria" w:cs="Calibri"/>
          <w:sz w:val="24"/>
          <w:szCs w:val="24"/>
        </w:rPr>
        <w:tab/>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 с което приключва публичната част от заседанието на комисията.</w:t>
      </w:r>
    </w:p>
    <w:p w14:paraId="2B14FAA5"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rPr>
      </w:pPr>
      <w:r w:rsidRPr="00755FA0">
        <w:rPr>
          <w:rFonts w:ascii="Cambria" w:hAnsi="Cambria" w:cs="Calibri"/>
          <w:sz w:val="24"/>
          <w:szCs w:val="24"/>
        </w:rPr>
        <w:t>6.</w:t>
      </w:r>
      <w:r w:rsidRPr="00755FA0">
        <w:rPr>
          <w:rFonts w:ascii="Cambria" w:hAnsi="Cambria" w:cs="Calibri"/>
          <w:sz w:val="24"/>
          <w:szCs w:val="24"/>
        </w:rPr>
        <w:tab/>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който изпраща на всички участници в деня на публикуването му в профила на купувача.</w:t>
      </w:r>
    </w:p>
    <w:p w14:paraId="5EE0554B"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rPr>
      </w:pPr>
      <w:r w:rsidRPr="00755FA0">
        <w:rPr>
          <w:rFonts w:ascii="Cambria" w:hAnsi="Cambria" w:cs="Calibri"/>
          <w:sz w:val="24"/>
          <w:szCs w:val="24"/>
        </w:rPr>
        <w:t>7.</w:t>
      </w:r>
      <w:r w:rsidRPr="00755FA0">
        <w:rPr>
          <w:rFonts w:ascii="Cambria" w:hAnsi="Cambria" w:cs="Calibri"/>
          <w:sz w:val="24"/>
          <w:szCs w:val="24"/>
        </w:rPr>
        <w:tab/>
        <w:t>В срок до 5 работни дни от получаването на протокола по т. 6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14:paraId="5F3517C7"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rPr>
      </w:pPr>
      <w:r w:rsidRPr="00755FA0">
        <w:rPr>
          <w:rFonts w:ascii="Cambria" w:hAnsi="Cambria" w:cs="Calibri"/>
          <w:sz w:val="24"/>
          <w:szCs w:val="24"/>
        </w:rPr>
        <w:t>8.</w:t>
      </w:r>
      <w:r w:rsidRPr="00755FA0">
        <w:rPr>
          <w:rFonts w:ascii="Cambria" w:hAnsi="Cambria" w:cs="Calibri"/>
          <w:sz w:val="24"/>
          <w:szCs w:val="24"/>
        </w:rPr>
        <w:tab/>
        <w:t>Възможността по т. 7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12DE1EF6"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rPr>
      </w:pPr>
      <w:r w:rsidRPr="00755FA0">
        <w:rPr>
          <w:rFonts w:ascii="Cambria" w:hAnsi="Cambria" w:cs="Calibri"/>
          <w:sz w:val="24"/>
          <w:szCs w:val="24"/>
        </w:rPr>
        <w:t>9.</w:t>
      </w:r>
      <w:r w:rsidRPr="00755FA0">
        <w:rPr>
          <w:rFonts w:ascii="Cambria" w:hAnsi="Cambria" w:cs="Calibri"/>
          <w:sz w:val="24"/>
          <w:szCs w:val="24"/>
        </w:rPr>
        <w:tab/>
        <w:t>След изтичането на срока по т. 7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14:paraId="6E568BE5"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rPr>
      </w:pPr>
      <w:r w:rsidRPr="00755FA0">
        <w:rPr>
          <w:rFonts w:ascii="Cambria" w:hAnsi="Cambria" w:cs="Calibri"/>
          <w:sz w:val="24"/>
          <w:szCs w:val="24"/>
        </w:rPr>
        <w:t>10.</w:t>
      </w:r>
      <w:r w:rsidRPr="00755FA0">
        <w:rPr>
          <w:rFonts w:ascii="Cambria" w:hAnsi="Cambria" w:cs="Calibri"/>
          <w:sz w:val="24"/>
          <w:szCs w:val="24"/>
        </w:rPr>
        <w:tab/>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0941C9CE"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rPr>
      </w:pPr>
      <w:r w:rsidRPr="00755FA0">
        <w:rPr>
          <w:rFonts w:ascii="Cambria" w:hAnsi="Cambria" w:cs="Calibri"/>
          <w:sz w:val="24"/>
          <w:szCs w:val="24"/>
        </w:rPr>
        <w:t>11.</w:t>
      </w:r>
      <w:r w:rsidRPr="00755FA0">
        <w:rPr>
          <w:rFonts w:ascii="Cambria" w:hAnsi="Cambria" w:cs="Calibri"/>
          <w:sz w:val="24"/>
          <w:szCs w:val="24"/>
        </w:rPr>
        <w:tab/>
        <w:t>Комисията не разглежда Техническите предложения на участниците, за които е установено, че не отговарят на изискванията към личното състояние и критериите за подбор. Комисията разглежда допуснатите оферти и проверява тяхното съответствие с предварително обявените условия.</w:t>
      </w:r>
    </w:p>
    <w:p w14:paraId="3BE78FD2"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rPr>
      </w:pPr>
      <w:r w:rsidRPr="00755FA0">
        <w:rPr>
          <w:rFonts w:ascii="Cambria" w:hAnsi="Cambria" w:cs="Calibri"/>
          <w:sz w:val="24"/>
          <w:szCs w:val="24"/>
        </w:rPr>
        <w:t>12.</w:t>
      </w:r>
      <w:r w:rsidRPr="00755FA0">
        <w:rPr>
          <w:rFonts w:ascii="Cambria" w:hAnsi="Cambria" w:cs="Calibri"/>
          <w:sz w:val="24"/>
          <w:szCs w:val="24"/>
        </w:rPr>
        <w:tab/>
        <w:t xml:space="preserve">Ценовото предложение (Пликът с надпис „Предлагани ценови параметри“) на участник, чиято оферта не отговаря на изискванията на Възложителя, не се отваря. </w:t>
      </w:r>
    </w:p>
    <w:p w14:paraId="3D8536AB"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rPr>
      </w:pPr>
      <w:r w:rsidRPr="00755FA0">
        <w:rPr>
          <w:rFonts w:ascii="Cambria" w:hAnsi="Cambria" w:cs="Calibri"/>
          <w:sz w:val="24"/>
          <w:szCs w:val="24"/>
        </w:rPr>
        <w:lastRenderedPageBreak/>
        <w:t>13.</w:t>
      </w:r>
      <w:r w:rsidRPr="00755FA0">
        <w:rPr>
          <w:rFonts w:ascii="Cambria" w:hAnsi="Cambria" w:cs="Calibri"/>
          <w:sz w:val="24"/>
          <w:szCs w:val="24"/>
        </w:rPr>
        <w:tab/>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14:paraId="3A8F0D9F"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rPr>
      </w:pPr>
      <w:r w:rsidRPr="00755FA0">
        <w:rPr>
          <w:rFonts w:ascii="Cambria" w:hAnsi="Cambria" w:cs="Calibri"/>
          <w:sz w:val="24"/>
          <w:szCs w:val="24"/>
        </w:rPr>
        <w:t>14.</w:t>
      </w:r>
      <w:r w:rsidRPr="00755FA0">
        <w:rPr>
          <w:rFonts w:ascii="Cambria" w:hAnsi="Cambria" w:cs="Calibri"/>
          <w:sz w:val="24"/>
          <w:szCs w:val="24"/>
        </w:rPr>
        <w:tab/>
        <w:t>Комисията изготвя доклад за резултатите от работата си, който съдържа приложимите данни по чл. 60, ал. 1 от ППЗОП. Към доклада се прилагат всички документи, изготвени в хода на работа на комисията, като протоколи, оценителни таблици, мотивите за особените мнения и др.</w:t>
      </w:r>
    </w:p>
    <w:p w14:paraId="1D0A5BE3"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rPr>
      </w:pPr>
      <w:r w:rsidRPr="00755FA0">
        <w:rPr>
          <w:rFonts w:ascii="Cambria" w:hAnsi="Cambria" w:cs="Calibri"/>
          <w:sz w:val="24"/>
          <w:szCs w:val="24"/>
        </w:rPr>
        <w:t>15.</w:t>
      </w:r>
      <w:r w:rsidRPr="00755FA0">
        <w:rPr>
          <w:rFonts w:ascii="Cambria" w:hAnsi="Cambria" w:cs="Calibri"/>
          <w:sz w:val="24"/>
          <w:szCs w:val="24"/>
        </w:rPr>
        <w:tab/>
        <w:t xml:space="preserve">Докладът на комисията се подписва от всички членове и се предава на Възложителя заедно с цялата документация по процедурата. </w:t>
      </w:r>
    </w:p>
    <w:p w14:paraId="3173E61D"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lang w:val="en-US"/>
        </w:rPr>
      </w:pPr>
      <w:r w:rsidRPr="00755FA0">
        <w:rPr>
          <w:rFonts w:ascii="Cambria" w:hAnsi="Cambria" w:cs="Calibri"/>
          <w:sz w:val="24"/>
          <w:szCs w:val="24"/>
        </w:rPr>
        <w:t>16.</w:t>
      </w:r>
      <w:r w:rsidRPr="00755FA0">
        <w:rPr>
          <w:rFonts w:ascii="Cambria" w:hAnsi="Cambria" w:cs="Calibri"/>
          <w:sz w:val="24"/>
          <w:szCs w:val="24"/>
        </w:rPr>
        <w:tab/>
        <w:t xml:space="preserve">Възложителят обявява с мотивирано решение класирането на участниците и участника, определен за изпълнител на обществената поръчка </w:t>
      </w:r>
      <w:r w:rsidRPr="00755FA0">
        <w:rPr>
          <w:rFonts w:ascii="Cambria" w:hAnsi="Cambria" w:cs="Calibri"/>
          <w:sz w:val="24"/>
          <w:szCs w:val="24"/>
          <w:lang w:val="en-US"/>
        </w:rPr>
        <w:t>.</w:t>
      </w:r>
    </w:p>
    <w:p w14:paraId="464FA76C"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lang w:val="en-US"/>
        </w:rPr>
      </w:pPr>
      <w:r w:rsidRPr="00755FA0">
        <w:rPr>
          <w:rFonts w:ascii="Cambria" w:hAnsi="Cambria" w:cs="Calibri"/>
          <w:sz w:val="24"/>
          <w:szCs w:val="24"/>
          <w:lang w:val="en-US"/>
        </w:rPr>
        <w:t>17. В 3-дневен срок от издаване на решението за определяне на изпълнител, възложителят го изпраща на участниците и го публикува в своя профил на купувача, заедно с протоколите и доклада от работата на комисията.</w:t>
      </w:r>
    </w:p>
    <w:p w14:paraId="78D6BF9C" w14:textId="77777777" w:rsidR="0052550A" w:rsidRPr="00755FA0" w:rsidRDefault="0052550A" w:rsidP="0052550A">
      <w:pPr>
        <w:shd w:val="clear" w:color="auto" w:fill="FFFFFF"/>
        <w:tabs>
          <w:tab w:val="left" w:pos="0"/>
          <w:tab w:val="left" w:pos="851"/>
          <w:tab w:val="left" w:pos="993"/>
        </w:tabs>
        <w:ind w:firstLine="567"/>
        <w:contextualSpacing/>
        <w:rPr>
          <w:rFonts w:ascii="Cambria" w:hAnsi="Cambria" w:cs="Calibri"/>
          <w:sz w:val="24"/>
          <w:szCs w:val="24"/>
          <w:lang w:val="en-US"/>
        </w:rPr>
      </w:pPr>
    </w:p>
    <w:p w14:paraId="6181BAA8" w14:textId="77777777" w:rsidR="00F91F4E" w:rsidRPr="00A048C1" w:rsidRDefault="00F91F4E" w:rsidP="0052550A">
      <w:pPr>
        <w:pStyle w:val="Heading1"/>
        <w:tabs>
          <w:tab w:val="left" w:pos="426"/>
        </w:tabs>
        <w:rPr>
          <w:rFonts w:ascii="Cambria" w:eastAsia="MS ??" w:hAnsi="Cambria" w:cs="Calibri"/>
          <w:szCs w:val="24"/>
          <w:u w:val="single"/>
          <w:lang w:val="bg-BG"/>
        </w:rPr>
      </w:pPr>
      <w:r w:rsidRPr="00A048C1">
        <w:rPr>
          <w:rFonts w:ascii="Cambria" w:eastAsia="MS ??" w:hAnsi="Cambria" w:cs="Calibri"/>
          <w:szCs w:val="24"/>
          <w:u w:val="single"/>
          <w:lang w:val="bg-BG"/>
        </w:rPr>
        <w:t>РАЗДЕЛ V</w:t>
      </w:r>
      <w:r w:rsidR="00A048C1">
        <w:rPr>
          <w:rFonts w:ascii="Cambria" w:eastAsia="MS ??" w:hAnsi="Cambria" w:cs="Calibri"/>
          <w:szCs w:val="24"/>
          <w:u w:val="single"/>
          <w:lang w:val="en-US"/>
        </w:rPr>
        <w:t>I</w:t>
      </w:r>
      <w:r w:rsidRPr="00A048C1">
        <w:rPr>
          <w:rFonts w:ascii="Cambria" w:eastAsia="MS ??" w:hAnsi="Cambria" w:cs="Calibri"/>
          <w:szCs w:val="24"/>
          <w:u w:val="single"/>
          <w:lang w:val="bg-BG"/>
        </w:rPr>
        <w:t>I.  СКЛЮЧВАНЕ НА ДОГОВОР</w:t>
      </w:r>
      <w:bookmarkEnd w:id="41"/>
      <w:bookmarkEnd w:id="42"/>
    </w:p>
    <w:p w14:paraId="48E2A9F4" w14:textId="77777777" w:rsidR="00F91F4E" w:rsidRPr="00755FA0" w:rsidRDefault="00F91F4E" w:rsidP="00082158">
      <w:pPr>
        <w:ind w:firstLine="709"/>
        <w:textAlignment w:val="center"/>
        <w:rPr>
          <w:rFonts w:ascii="Cambria" w:eastAsia="MS ??" w:hAnsi="Cambria" w:cs="Calibri"/>
          <w:sz w:val="24"/>
          <w:szCs w:val="24"/>
        </w:rPr>
      </w:pPr>
      <w:r w:rsidRPr="00755FA0">
        <w:rPr>
          <w:rFonts w:ascii="Cambria" w:eastAsia="MS ??" w:hAnsi="Cambria" w:cs="Calibri"/>
          <w:sz w:val="24"/>
          <w:szCs w:val="24"/>
        </w:rPr>
        <w:t xml:space="preserve">1.След влизане в сила на решението за избор на изпълнител, </w:t>
      </w:r>
      <w:r w:rsidR="00B31F2B" w:rsidRPr="00755FA0">
        <w:rPr>
          <w:rFonts w:ascii="Cambria" w:eastAsia="MS ??" w:hAnsi="Cambria" w:cs="Calibri"/>
          <w:sz w:val="24"/>
          <w:szCs w:val="24"/>
        </w:rPr>
        <w:t>в</w:t>
      </w:r>
      <w:r w:rsidRPr="00755FA0">
        <w:rPr>
          <w:rFonts w:ascii="Cambria" w:eastAsia="MS ??" w:hAnsi="Cambria" w:cs="Calibri"/>
          <w:sz w:val="24"/>
          <w:szCs w:val="24"/>
        </w:rPr>
        <w:t>ъзложителят и определения за изпълнител уговарят датата и начина за сключване на договора.</w:t>
      </w:r>
    </w:p>
    <w:p w14:paraId="3A9ED733" w14:textId="77777777" w:rsidR="00F91F4E" w:rsidRPr="00755FA0" w:rsidRDefault="0052550A" w:rsidP="00082158">
      <w:pPr>
        <w:ind w:firstLine="709"/>
        <w:textAlignment w:val="center"/>
        <w:rPr>
          <w:rFonts w:ascii="Cambria" w:eastAsia="MS ??" w:hAnsi="Cambria" w:cs="Calibri"/>
          <w:sz w:val="24"/>
          <w:szCs w:val="24"/>
        </w:rPr>
      </w:pPr>
      <w:r w:rsidRPr="00755FA0">
        <w:rPr>
          <w:rFonts w:ascii="Cambria" w:eastAsia="MS ??" w:hAnsi="Cambria" w:cs="Calibri"/>
          <w:sz w:val="24"/>
          <w:szCs w:val="24"/>
          <w:lang w:val="en-US"/>
        </w:rPr>
        <w:t>2</w:t>
      </w:r>
      <w:r w:rsidR="00F91F4E" w:rsidRPr="00755FA0">
        <w:rPr>
          <w:rFonts w:ascii="Cambria" w:eastAsia="MS ??" w:hAnsi="Cambria" w:cs="Calibri"/>
          <w:sz w:val="24"/>
          <w:szCs w:val="24"/>
        </w:rPr>
        <w:t>. Възложителят сключва с определения изпълнител писмен договор за обществена поръчка, при условие, че при подписване на договора определения</w:t>
      </w:r>
      <w:r w:rsidR="000C0F9A" w:rsidRPr="00755FA0">
        <w:rPr>
          <w:rFonts w:ascii="Cambria" w:eastAsia="MS ??" w:hAnsi="Cambria" w:cs="Calibri"/>
          <w:sz w:val="24"/>
          <w:szCs w:val="24"/>
        </w:rPr>
        <w:t>т</w:t>
      </w:r>
      <w:r w:rsidR="00F91F4E" w:rsidRPr="00755FA0">
        <w:rPr>
          <w:rFonts w:ascii="Cambria" w:eastAsia="MS ??" w:hAnsi="Cambria" w:cs="Calibri"/>
          <w:sz w:val="24"/>
          <w:szCs w:val="24"/>
        </w:rPr>
        <w:t xml:space="preserve"> изпълните</w:t>
      </w:r>
      <w:r w:rsidR="000C0F9A" w:rsidRPr="00755FA0">
        <w:rPr>
          <w:rFonts w:ascii="Cambria" w:eastAsia="MS ??" w:hAnsi="Cambria" w:cs="Calibri"/>
          <w:sz w:val="24"/>
          <w:szCs w:val="24"/>
        </w:rPr>
        <w:t>л</w:t>
      </w:r>
      <w:r w:rsidR="00F91F4E" w:rsidRPr="00755FA0">
        <w:rPr>
          <w:rFonts w:ascii="Cambria" w:eastAsia="MS ??" w:hAnsi="Cambria" w:cs="Calibri"/>
          <w:sz w:val="24"/>
          <w:szCs w:val="24"/>
        </w:rPr>
        <w:t>:</w:t>
      </w:r>
    </w:p>
    <w:p w14:paraId="7AB28608" w14:textId="77777777" w:rsidR="00A4353C" w:rsidRPr="00755FA0" w:rsidRDefault="0052550A" w:rsidP="00A4353C">
      <w:pPr>
        <w:tabs>
          <w:tab w:val="left" w:pos="993"/>
        </w:tabs>
        <w:spacing w:after="0"/>
        <w:ind w:right="22" w:firstLine="709"/>
        <w:rPr>
          <w:rFonts w:ascii="Cambria" w:hAnsi="Cambria" w:cs="Calibri"/>
          <w:sz w:val="24"/>
          <w:szCs w:val="24"/>
        </w:rPr>
      </w:pPr>
      <w:r w:rsidRPr="00755FA0">
        <w:rPr>
          <w:rFonts w:ascii="Cambria" w:eastAsia="MS ??" w:hAnsi="Cambria" w:cs="Calibri"/>
          <w:sz w:val="24"/>
          <w:szCs w:val="24"/>
        </w:rPr>
        <w:t>2</w:t>
      </w:r>
      <w:r w:rsidR="00F91F4E" w:rsidRPr="00755FA0">
        <w:rPr>
          <w:rFonts w:ascii="Cambria" w:eastAsia="MS ??" w:hAnsi="Cambria" w:cs="Calibri"/>
          <w:sz w:val="24"/>
          <w:szCs w:val="24"/>
        </w:rPr>
        <w:t>.1. предостави актуални документи, удостоверяващи липсата на основанията за отстраняване от процедурата, както и съответствието с</w:t>
      </w:r>
      <w:r w:rsidR="00A4353C" w:rsidRPr="00755FA0">
        <w:rPr>
          <w:rFonts w:ascii="Cambria" w:eastAsia="MS ??" w:hAnsi="Cambria" w:cs="Calibri"/>
          <w:sz w:val="24"/>
          <w:szCs w:val="24"/>
        </w:rPr>
        <w:t xml:space="preserve"> поставените критерии за подбор</w:t>
      </w:r>
      <w:r w:rsidR="00A4353C" w:rsidRPr="00755FA0">
        <w:rPr>
          <w:rFonts w:ascii="Cambria" w:eastAsia="MS ??" w:hAnsi="Cambria" w:cs="Calibri"/>
          <w:sz w:val="24"/>
          <w:szCs w:val="24"/>
          <w:lang w:val="en-US"/>
        </w:rPr>
        <w:t xml:space="preserve">, </w:t>
      </w:r>
      <w:r w:rsidR="00A4353C" w:rsidRPr="00755FA0">
        <w:rPr>
          <w:rFonts w:ascii="Cambria" w:eastAsia="MS ??" w:hAnsi="Cambria" w:cs="Calibri"/>
          <w:sz w:val="24"/>
          <w:szCs w:val="24"/>
        </w:rPr>
        <w:t xml:space="preserve">съгласно </w:t>
      </w:r>
      <w:r w:rsidR="00A4353C" w:rsidRPr="00755FA0">
        <w:rPr>
          <w:rFonts w:ascii="Cambria" w:hAnsi="Cambria" w:cs="Calibri"/>
          <w:sz w:val="24"/>
          <w:szCs w:val="24"/>
        </w:rPr>
        <w:t>чл. 67, ал. 6 от ЗОП;</w:t>
      </w:r>
    </w:p>
    <w:p w14:paraId="2DCCDE30" w14:textId="77777777" w:rsidR="000C0F9A" w:rsidRPr="00755FA0" w:rsidRDefault="00A4353C" w:rsidP="00A4353C">
      <w:pPr>
        <w:tabs>
          <w:tab w:val="left" w:pos="993"/>
        </w:tabs>
        <w:spacing w:after="0"/>
        <w:ind w:left="567" w:right="22" w:firstLine="142"/>
        <w:rPr>
          <w:rFonts w:ascii="Cambria" w:hAnsi="Cambria" w:cs="Calibri"/>
          <w:sz w:val="24"/>
          <w:szCs w:val="24"/>
        </w:rPr>
      </w:pPr>
      <w:r w:rsidRPr="00755FA0">
        <w:rPr>
          <w:rFonts w:ascii="Cambria" w:hAnsi="Cambria" w:cs="Calibri"/>
          <w:sz w:val="24"/>
          <w:szCs w:val="24"/>
          <w:lang w:val="en-US"/>
        </w:rPr>
        <w:t>2.</w:t>
      </w:r>
      <w:r w:rsidRPr="00755FA0">
        <w:rPr>
          <w:rFonts w:ascii="Cambria" w:hAnsi="Cambria" w:cs="Calibri"/>
          <w:sz w:val="24"/>
          <w:szCs w:val="24"/>
        </w:rPr>
        <w:t>2</w:t>
      </w:r>
      <w:r w:rsidRPr="00755FA0">
        <w:rPr>
          <w:rFonts w:ascii="Cambria" w:hAnsi="Cambria" w:cs="Calibri"/>
          <w:sz w:val="24"/>
          <w:szCs w:val="24"/>
          <w:lang w:val="en-US"/>
        </w:rPr>
        <w:t xml:space="preserve">. </w:t>
      </w:r>
      <w:r w:rsidRPr="00755FA0">
        <w:rPr>
          <w:rFonts w:ascii="Cambria" w:hAnsi="Cambria" w:cs="Calibri"/>
          <w:sz w:val="24"/>
          <w:szCs w:val="24"/>
        </w:rPr>
        <w:t>Представи определената гаранция за изпълнение на договора;</w:t>
      </w:r>
    </w:p>
    <w:p w14:paraId="2774A5E4" w14:textId="77777777" w:rsidR="000C0F9A" w:rsidRPr="00755FA0" w:rsidRDefault="00A4353C" w:rsidP="00A4353C">
      <w:pPr>
        <w:spacing w:after="0"/>
        <w:ind w:right="22" w:firstLine="709"/>
        <w:rPr>
          <w:rFonts w:ascii="Cambria" w:hAnsi="Cambria" w:cs="Calibri"/>
          <w:sz w:val="24"/>
          <w:szCs w:val="24"/>
        </w:rPr>
      </w:pPr>
      <w:r w:rsidRPr="00755FA0">
        <w:rPr>
          <w:rFonts w:ascii="Cambria" w:eastAsia="MS ??" w:hAnsi="Cambria" w:cs="Calibri"/>
          <w:sz w:val="24"/>
          <w:szCs w:val="24"/>
        </w:rPr>
        <w:tab/>
      </w:r>
      <w:r w:rsidR="0052550A" w:rsidRPr="00755FA0">
        <w:rPr>
          <w:rFonts w:ascii="Cambria" w:eastAsia="MS ??" w:hAnsi="Cambria" w:cs="Calibri"/>
          <w:sz w:val="24"/>
          <w:szCs w:val="24"/>
        </w:rPr>
        <w:t>2</w:t>
      </w:r>
      <w:r w:rsidRPr="00755FA0">
        <w:rPr>
          <w:rFonts w:ascii="Cambria" w:eastAsia="MS ??" w:hAnsi="Cambria" w:cs="Calibri"/>
          <w:sz w:val="24"/>
          <w:szCs w:val="24"/>
        </w:rPr>
        <w:t>.3</w:t>
      </w:r>
      <w:r w:rsidR="000C0F9A" w:rsidRPr="00755FA0">
        <w:rPr>
          <w:rFonts w:ascii="Cambria" w:eastAsia="MS ??" w:hAnsi="Cambria" w:cs="Calibri"/>
          <w:sz w:val="24"/>
          <w:szCs w:val="24"/>
        </w:rPr>
        <w:t xml:space="preserve">. </w:t>
      </w:r>
      <w:r w:rsidRPr="00755FA0">
        <w:rPr>
          <w:rFonts w:ascii="Cambria" w:hAnsi="Cambria" w:cs="Calibri"/>
          <w:sz w:val="24"/>
          <w:szCs w:val="24"/>
        </w:rPr>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постановено от Възложителя в условията на обществената поръчка.</w:t>
      </w:r>
    </w:p>
    <w:p w14:paraId="410CD61F" w14:textId="77777777" w:rsidR="00F91F4E" w:rsidRPr="00755FA0" w:rsidRDefault="00A4353C" w:rsidP="00082158">
      <w:pPr>
        <w:ind w:firstLine="709"/>
        <w:textAlignment w:val="center"/>
        <w:rPr>
          <w:rFonts w:ascii="Cambria" w:eastAsia="MS ??" w:hAnsi="Cambria" w:cs="Calibri"/>
          <w:sz w:val="24"/>
          <w:szCs w:val="24"/>
        </w:rPr>
      </w:pPr>
      <w:r w:rsidRPr="00755FA0">
        <w:rPr>
          <w:rFonts w:ascii="Cambria" w:eastAsia="MS ??" w:hAnsi="Cambria" w:cs="Calibri"/>
          <w:i/>
          <w:sz w:val="24"/>
          <w:szCs w:val="24"/>
        </w:rPr>
        <w:t>Посочените в т. 2. 1 и 2.3</w:t>
      </w:r>
      <w:r w:rsidR="000C0F9A" w:rsidRPr="00755FA0">
        <w:rPr>
          <w:rFonts w:ascii="Cambria" w:eastAsia="MS ??" w:hAnsi="Cambria" w:cs="Calibri"/>
          <w:i/>
          <w:sz w:val="24"/>
          <w:szCs w:val="24"/>
        </w:rPr>
        <w:t xml:space="preserve">. документи </w:t>
      </w:r>
      <w:r w:rsidR="00F91F4E" w:rsidRPr="00755FA0">
        <w:rPr>
          <w:rFonts w:ascii="Cambria" w:eastAsia="MS ??" w:hAnsi="Cambria" w:cs="Calibri"/>
          <w:i/>
          <w:sz w:val="24"/>
          <w:szCs w:val="24"/>
        </w:rPr>
        <w:t>се представят и за подизпълнителите и третите лица, ако има такива.</w:t>
      </w:r>
    </w:p>
    <w:p w14:paraId="247F493E" w14:textId="77777777" w:rsidR="000C0F9A" w:rsidRPr="00755FA0" w:rsidRDefault="0052550A" w:rsidP="00082158">
      <w:pPr>
        <w:ind w:firstLine="709"/>
        <w:textAlignment w:val="center"/>
        <w:rPr>
          <w:rFonts w:ascii="Cambria" w:eastAsia="MS ??" w:hAnsi="Cambria" w:cs="Calibri"/>
          <w:sz w:val="24"/>
          <w:szCs w:val="24"/>
        </w:rPr>
      </w:pPr>
      <w:r w:rsidRPr="00084925">
        <w:rPr>
          <w:rFonts w:ascii="Cambria" w:eastAsia="MS ??" w:hAnsi="Cambria" w:cs="Calibri"/>
          <w:sz w:val="24"/>
          <w:szCs w:val="24"/>
        </w:rPr>
        <w:t>2</w:t>
      </w:r>
      <w:r w:rsidR="00F91F4E" w:rsidRPr="00084925">
        <w:rPr>
          <w:rFonts w:ascii="Cambria" w:eastAsia="MS ??" w:hAnsi="Cambria" w:cs="Calibri"/>
          <w:sz w:val="24"/>
          <w:szCs w:val="24"/>
        </w:rPr>
        <w:t>.</w:t>
      </w:r>
      <w:r w:rsidR="00006390" w:rsidRPr="00084925">
        <w:rPr>
          <w:rFonts w:ascii="Cambria" w:eastAsia="MS ??" w:hAnsi="Cambria" w:cs="Calibri"/>
          <w:sz w:val="24"/>
          <w:szCs w:val="24"/>
        </w:rPr>
        <w:t>4</w:t>
      </w:r>
      <w:r w:rsidR="00084925" w:rsidRPr="00084925">
        <w:rPr>
          <w:rFonts w:ascii="Cambria" w:eastAsia="MS ??" w:hAnsi="Cambria" w:cs="Calibri"/>
          <w:sz w:val="24"/>
          <w:szCs w:val="24"/>
        </w:rPr>
        <w:t xml:space="preserve">. </w:t>
      </w:r>
      <w:r w:rsidR="00F91F4E" w:rsidRPr="00084925">
        <w:rPr>
          <w:rFonts w:ascii="Cambria" w:eastAsia="MS ??" w:hAnsi="Cambria" w:cs="Calibri"/>
          <w:sz w:val="24"/>
          <w:szCs w:val="24"/>
        </w:rPr>
        <w:t xml:space="preserve">представи пред </w:t>
      </w:r>
      <w:r w:rsidR="00B31F2B" w:rsidRPr="00084925">
        <w:rPr>
          <w:rFonts w:ascii="Cambria" w:eastAsia="MS ??" w:hAnsi="Cambria" w:cs="Calibri"/>
          <w:sz w:val="24"/>
          <w:szCs w:val="24"/>
        </w:rPr>
        <w:t>в</w:t>
      </w:r>
      <w:r w:rsidR="00084925" w:rsidRPr="00084925">
        <w:rPr>
          <w:rFonts w:ascii="Cambria" w:eastAsia="MS ??" w:hAnsi="Cambria" w:cs="Calibri"/>
          <w:sz w:val="24"/>
          <w:szCs w:val="24"/>
        </w:rPr>
        <w:t xml:space="preserve">ъзложителя </w:t>
      </w:r>
      <w:r w:rsidR="00F91F4E" w:rsidRPr="00084925">
        <w:rPr>
          <w:rFonts w:ascii="Cambria" w:eastAsia="MS ??" w:hAnsi="Cambria" w:cs="Calibri"/>
          <w:sz w:val="24"/>
          <w:szCs w:val="24"/>
        </w:rPr>
        <w:t>заверено копие от удостоверение за данъчна регистрация и регистрация БУЛСТАТ или еквивалентни документи съгласно законодателство</w:t>
      </w:r>
      <w:r w:rsidR="00F64959" w:rsidRPr="00084925">
        <w:rPr>
          <w:rFonts w:ascii="Cambria" w:eastAsia="MS ??" w:hAnsi="Cambria" w:cs="Calibri"/>
          <w:sz w:val="24"/>
          <w:szCs w:val="24"/>
        </w:rPr>
        <w:t>т</w:t>
      </w:r>
      <w:r w:rsidR="00F91F4E" w:rsidRPr="00084925">
        <w:rPr>
          <w:rFonts w:ascii="Cambria" w:eastAsia="MS ??" w:hAnsi="Cambria" w:cs="Calibri"/>
          <w:sz w:val="24"/>
          <w:szCs w:val="24"/>
        </w:rPr>
        <w:t>о на дъ</w:t>
      </w:r>
      <w:r w:rsidR="00F64959" w:rsidRPr="00084925">
        <w:rPr>
          <w:rFonts w:ascii="Cambria" w:eastAsia="MS ??" w:hAnsi="Cambria" w:cs="Calibri"/>
          <w:sz w:val="24"/>
          <w:szCs w:val="24"/>
        </w:rPr>
        <w:t>р</w:t>
      </w:r>
      <w:r w:rsidR="00F91F4E" w:rsidRPr="00084925">
        <w:rPr>
          <w:rFonts w:ascii="Cambria" w:eastAsia="MS ??" w:hAnsi="Cambria" w:cs="Calibri"/>
          <w:sz w:val="24"/>
          <w:szCs w:val="24"/>
        </w:rPr>
        <w:t>жавата, в която обединението е установено (в случай, че определеният изпълнител е неперсонифицирано обединение на физически и/или юридически лица).</w:t>
      </w:r>
      <w:r w:rsidR="00F91F4E" w:rsidRPr="00755FA0">
        <w:rPr>
          <w:rFonts w:ascii="Cambria" w:eastAsia="MS ??" w:hAnsi="Cambria" w:cs="Calibri"/>
          <w:sz w:val="24"/>
          <w:szCs w:val="24"/>
        </w:rPr>
        <w:t xml:space="preserve"> </w:t>
      </w:r>
    </w:p>
    <w:p w14:paraId="42298B2B" w14:textId="77777777" w:rsidR="00F91F4E" w:rsidRPr="00755FA0" w:rsidRDefault="0052550A" w:rsidP="00082158">
      <w:pPr>
        <w:ind w:firstLine="709"/>
        <w:textAlignment w:val="center"/>
        <w:rPr>
          <w:rFonts w:ascii="Cambria" w:eastAsia="MS ??" w:hAnsi="Cambria" w:cs="Calibri"/>
          <w:sz w:val="24"/>
          <w:szCs w:val="24"/>
        </w:rPr>
      </w:pPr>
      <w:r w:rsidRPr="00755FA0">
        <w:rPr>
          <w:rFonts w:ascii="Cambria" w:eastAsia="MS ??" w:hAnsi="Cambria" w:cs="Calibri"/>
          <w:sz w:val="24"/>
          <w:szCs w:val="24"/>
          <w:lang w:val="en-US"/>
        </w:rPr>
        <w:t>3</w:t>
      </w:r>
      <w:r w:rsidR="00006390" w:rsidRPr="00755FA0">
        <w:rPr>
          <w:rFonts w:ascii="Cambria" w:eastAsia="MS ??" w:hAnsi="Cambria" w:cs="Calibri"/>
          <w:sz w:val="24"/>
          <w:szCs w:val="24"/>
        </w:rPr>
        <w:t xml:space="preserve">. </w:t>
      </w:r>
      <w:r w:rsidR="00F91F4E" w:rsidRPr="00755FA0">
        <w:rPr>
          <w:rFonts w:ascii="Cambria" w:eastAsia="MS ??" w:hAnsi="Cambria" w:cs="Calibri"/>
          <w:sz w:val="24"/>
          <w:szCs w:val="24"/>
        </w:rPr>
        <w:t>Възложителят не сключва договор, когато участникът, класиран на първо място:</w:t>
      </w:r>
    </w:p>
    <w:p w14:paraId="4ECCBA93" w14:textId="77777777" w:rsidR="00F91F4E" w:rsidRPr="00755FA0" w:rsidRDefault="0052550A" w:rsidP="00082158">
      <w:pPr>
        <w:ind w:firstLine="709"/>
        <w:textAlignment w:val="center"/>
        <w:rPr>
          <w:rFonts w:ascii="Cambria" w:eastAsia="MS ??" w:hAnsi="Cambria" w:cs="Calibri"/>
          <w:sz w:val="24"/>
          <w:szCs w:val="24"/>
        </w:rPr>
      </w:pPr>
      <w:r w:rsidRPr="00755FA0">
        <w:rPr>
          <w:rFonts w:ascii="Cambria" w:eastAsia="MS ??" w:hAnsi="Cambria" w:cs="Calibri"/>
          <w:sz w:val="24"/>
          <w:szCs w:val="24"/>
          <w:lang w:val="en-US"/>
        </w:rPr>
        <w:t>3</w:t>
      </w:r>
      <w:r w:rsidR="00F91F4E" w:rsidRPr="00755FA0">
        <w:rPr>
          <w:rFonts w:ascii="Cambria" w:eastAsia="MS ??" w:hAnsi="Cambria" w:cs="Calibri"/>
          <w:sz w:val="24"/>
          <w:szCs w:val="24"/>
        </w:rPr>
        <w:t>.1</w:t>
      </w:r>
      <w:r w:rsidR="00006390" w:rsidRPr="00755FA0">
        <w:rPr>
          <w:rFonts w:ascii="Cambria" w:eastAsia="MS ??" w:hAnsi="Cambria" w:cs="Calibri"/>
          <w:sz w:val="24"/>
          <w:szCs w:val="24"/>
        </w:rPr>
        <w:t>.</w:t>
      </w:r>
      <w:r w:rsidR="00F91F4E" w:rsidRPr="00755FA0">
        <w:rPr>
          <w:rFonts w:ascii="Cambria" w:eastAsia="MS ??" w:hAnsi="Cambria" w:cs="Calibri"/>
          <w:sz w:val="24"/>
          <w:szCs w:val="24"/>
        </w:rPr>
        <w:t xml:space="preserve"> откаже да сключи договор</w:t>
      </w:r>
    </w:p>
    <w:p w14:paraId="1F1E7DF5" w14:textId="77777777" w:rsidR="00F91F4E" w:rsidRPr="00755FA0" w:rsidRDefault="0052550A" w:rsidP="00082158">
      <w:pPr>
        <w:ind w:firstLine="709"/>
        <w:textAlignment w:val="center"/>
        <w:rPr>
          <w:rFonts w:ascii="Cambria" w:eastAsia="MS ??" w:hAnsi="Cambria" w:cs="Calibri"/>
          <w:sz w:val="24"/>
          <w:szCs w:val="24"/>
        </w:rPr>
      </w:pPr>
      <w:r w:rsidRPr="00755FA0">
        <w:rPr>
          <w:rFonts w:ascii="Cambria" w:eastAsia="MS ??" w:hAnsi="Cambria" w:cs="Calibri"/>
          <w:sz w:val="24"/>
          <w:szCs w:val="24"/>
          <w:lang w:val="en-US"/>
        </w:rPr>
        <w:t>3</w:t>
      </w:r>
      <w:r w:rsidR="00F91F4E" w:rsidRPr="00755FA0">
        <w:rPr>
          <w:rFonts w:ascii="Cambria" w:eastAsia="MS ??" w:hAnsi="Cambria" w:cs="Calibri"/>
          <w:sz w:val="24"/>
          <w:szCs w:val="24"/>
        </w:rPr>
        <w:t xml:space="preserve">.2. не изпълни някое от условията по т. </w:t>
      </w:r>
      <w:r w:rsidR="00006390" w:rsidRPr="00755FA0">
        <w:rPr>
          <w:rFonts w:ascii="Cambria" w:eastAsia="MS ??" w:hAnsi="Cambria" w:cs="Calibri"/>
          <w:sz w:val="24"/>
          <w:szCs w:val="24"/>
        </w:rPr>
        <w:t>4</w:t>
      </w:r>
      <w:r w:rsidR="00F91F4E" w:rsidRPr="00755FA0">
        <w:rPr>
          <w:rFonts w:ascii="Cambria" w:eastAsia="MS ??" w:hAnsi="Cambria" w:cs="Calibri"/>
          <w:sz w:val="24"/>
          <w:szCs w:val="24"/>
        </w:rPr>
        <w:t xml:space="preserve"> или</w:t>
      </w:r>
    </w:p>
    <w:p w14:paraId="6FD2F0B3" w14:textId="77777777" w:rsidR="00F91F4E" w:rsidRPr="00755FA0" w:rsidRDefault="0052550A" w:rsidP="00082158">
      <w:pPr>
        <w:ind w:firstLine="709"/>
        <w:textAlignment w:val="center"/>
        <w:rPr>
          <w:rFonts w:ascii="Cambria" w:eastAsia="MS ??" w:hAnsi="Cambria" w:cs="Calibri"/>
          <w:sz w:val="24"/>
          <w:szCs w:val="24"/>
        </w:rPr>
      </w:pPr>
      <w:r w:rsidRPr="00755FA0">
        <w:rPr>
          <w:rFonts w:ascii="Cambria" w:eastAsia="MS ??" w:hAnsi="Cambria" w:cs="Calibri"/>
          <w:sz w:val="24"/>
          <w:szCs w:val="24"/>
          <w:lang w:val="en-US"/>
        </w:rPr>
        <w:t>3</w:t>
      </w:r>
      <w:r w:rsidR="00F91F4E" w:rsidRPr="00755FA0">
        <w:rPr>
          <w:rFonts w:ascii="Cambria" w:eastAsia="MS ??" w:hAnsi="Cambria" w:cs="Calibri"/>
          <w:sz w:val="24"/>
          <w:szCs w:val="24"/>
        </w:rPr>
        <w:t>.3. не докаже, че не са налице основанията за отстраняване от процедурата.</w:t>
      </w:r>
    </w:p>
    <w:p w14:paraId="0A68F4EC" w14:textId="77777777" w:rsidR="00F91F4E" w:rsidRPr="00755FA0" w:rsidRDefault="0052550A" w:rsidP="00082158">
      <w:pPr>
        <w:ind w:firstLine="709"/>
        <w:textAlignment w:val="center"/>
        <w:rPr>
          <w:rFonts w:ascii="Cambria" w:eastAsia="MS ??" w:hAnsi="Cambria" w:cs="Calibri"/>
          <w:sz w:val="24"/>
          <w:szCs w:val="24"/>
        </w:rPr>
      </w:pPr>
      <w:r w:rsidRPr="00755FA0">
        <w:rPr>
          <w:rFonts w:ascii="Cambria" w:eastAsia="MS ??" w:hAnsi="Cambria" w:cs="Calibri"/>
          <w:sz w:val="24"/>
          <w:szCs w:val="24"/>
          <w:lang w:val="en-US"/>
        </w:rPr>
        <w:t>4</w:t>
      </w:r>
      <w:r w:rsidR="00F91F4E" w:rsidRPr="00755FA0">
        <w:rPr>
          <w:rFonts w:ascii="Cambria" w:eastAsia="MS ??" w:hAnsi="Cambria" w:cs="Calibri"/>
          <w:sz w:val="24"/>
          <w:szCs w:val="24"/>
        </w:rPr>
        <w:t>. Когато в офертата на участника, определен за изпълнител, е посочено, че той ще ползва подизпълнител/и, в срок от 7 календарни дни след сключване на договора за обществена поръчка, изпълнителят сключва договор/и за подизпълнение с обявения с офертата подизпълнител/и.</w:t>
      </w:r>
    </w:p>
    <w:p w14:paraId="7788B8CE" w14:textId="77777777" w:rsidR="00F91F4E" w:rsidRPr="00755FA0" w:rsidRDefault="00F91F4E" w:rsidP="00082158">
      <w:pPr>
        <w:ind w:firstLine="709"/>
        <w:textAlignment w:val="center"/>
        <w:rPr>
          <w:rFonts w:ascii="Cambria" w:eastAsia="MS ??" w:hAnsi="Cambria" w:cs="Calibri"/>
          <w:sz w:val="24"/>
          <w:szCs w:val="24"/>
        </w:rPr>
      </w:pPr>
      <w:r w:rsidRPr="00755FA0">
        <w:rPr>
          <w:rFonts w:ascii="Cambria" w:eastAsia="MS ??" w:hAnsi="Cambria" w:cs="Calibri"/>
          <w:sz w:val="24"/>
          <w:szCs w:val="24"/>
        </w:rPr>
        <w:lastRenderedPageBreak/>
        <w:t>В случай, че е заявено ползване на подизпълнители, изпълнението на договора за обществена поръчка не започва преди да бъде представен сключен договор за подизпълнение.</w:t>
      </w:r>
    </w:p>
    <w:p w14:paraId="5326A415" w14:textId="77777777" w:rsidR="00F91F4E" w:rsidRPr="00755FA0" w:rsidRDefault="00F91F4E" w:rsidP="00082158">
      <w:pPr>
        <w:ind w:firstLine="709"/>
        <w:textAlignment w:val="center"/>
        <w:rPr>
          <w:rFonts w:ascii="Cambria" w:eastAsia="MS ??" w:hAnsi="Cambria" w:cs="Calibri"/>
          <w:sz w:val="24"/>
          <w:szCs w:val="24"/>
        </w:rPr>
      </w:pPr>
      <w:r w:rsidRPr="00755FA0">
        <w:rPr>
          <w:rFonts w:ascii="Cambria" w:eastAsia="MS ??" w:hAnsi="Cambria" w:cs="Calibri"/>
          <w:sz w:val="24"/>
          <w:szCs w:val="24"/>
        </w:rPr>
        <w:t>Сключването на договор за подизпълнение не освобождава изпълнителя от отговорността му за изпълнение на договора за обществена поръчка.</w:t>
      </w:r>
    </w:p>
    <w:p w14:paraId="0C718D2D" w14:textId="77777777" w:rsidR="00F91F4E" w:rsidRPr="00755FA0" w:rsidRDefault="00F91F4E" w:rsidP="00082158">
      <w:pPr>
        <w:ind w:firstLine="709"/>
        <w:textAlignment w:val="center"/>
        <w:rPr>
          <w:rFonts w:ascii="Cambria" w:eastAsia="MS ??" w:hAnsi="Cambria" w:cs="Calibri"/>
          <w:sz w:val="24"/>
          <w:szCs w:val="24"/>
        </w:rPr>
      </w:pPr>
      <w:r w:rsidRPr="00755FA0">
        <w:rPr>
          <w:rFonts w:ascii="Cambria" w:eastAsia="MS ??" w:hAnsi="Cambria" w:cs="Calibri"/>
          <w:sz w:val="24"/>
          <w:szCs w:val="24"/>
        </w:rPr>
        <w:t>В срок до 3 (три) дни от сключването на договор за подизпълнение или на допълнително споразумение към него, или на договор, с който се заменя посочен в офертата подизпълнител, изпълнителят изпраща оригинален екземпляр от тях на възложителя, заедно с доказателства, че са изпълнени условият</w:t>
      </w:r>
      <w:r w:rsidR="000C0F9A" w:rsidRPr="00755FA0">
        <w:rPr>
          <w:rFonts w:ascii="Cambria" w:eastAsia="MS ??" w:hAnsi="Cambria" w:cs="Calibri"/>
          <w:sz w:val="24"/>
          <w:szCs w:val="24"/>
        </w:rPr>
        <w:t>а</w:t>
      </w:r>
      <w:r w:rsidRPr="00755FA0">
        <w:rPr>
          <w:rFonts w:ascii="Cambria" w:eastAsia="MS ??" w:hAnsi="Cambria" w:cs="Calibri"/>
          <w:sz w:val="24"/>
          <w:szCs w:val="24"/>
        </w:rPr>
        <w:t xml:space="preserve"> по чл. 66, ал. 2 и ал. 11 от ЗОП. Замяната на подизпълнител се извършва само с предварителното писмено съгласието на възложителя.</w:t>
      </w:r>
    </w:p>
    <w:p w14:paraId="7B41BF20" w14:textId="77777777" w:rsidR="00F0473C" w:rsidRPr="00755FA0" w:rsidRDefault="00F91F4E" w:rsidP="00082158">
      <w:pPr>
        <w:ind w:firstLine="709"/>
        <w:textAlignment w:val="center"/>
        <w:rPr>
          <w:rFonts w:ascii="Cambria" w:eastAsia="MS ??" w:hAnsi="Cambria" w:cs="Calibri"/>
          <w:b/>
          <w:sz w:val="24"/>
          <w:szCs w:val="24"/>
        </w:rPr>
      </w:pPr>
      <w:r w:rsidRPr="00755FA0">
        <w:rPr>
          <w:rFonts w:ascii="Cambria" w:eastAsia="MS ??" w:hAnsi="Cambria" w:cs="Calibri"/>
          <w:sz w:val="24"/>
          <w:szCs w:val="24"/>
        </w:rPr>
        <w:t>Възложителят публикува договорите и допълнителните споразумения към тях на своя профил на купувача.</w:t>
      </w:r>
    </w:p>
    <w:p w14:paraId="244E2F47" w14:textId="77777777" w:rsidR="00A4353C" w:rsidRPr="00755FA0" w:rsidRDefault="0052550A" w:rsidP="00A4353C">
      <w:pPr>
        <w:ind w:right="22" w:firstLine="567"/>
        <w:rPr>
          <w:rFonts w:ascii="Cambria" w:hAnsi="Cambria" w:cs="Calibri"/>
          <w:sz w:val="24"/>
          <w:szCs w:val="24"/>
        </w:rPr>
      </w:pPr>
      <w:r w:rsidRPr="00755FA0">
        <w:rPr>
          <w:rFonts w:ascii="Cambria" w:hAnsi="Cambria" w:cs="Calibri"/>
          <w:sz w:val="24"/>
          <w:szCs w:val="24"/>
        </w:rPr>
        <w:t xml:space="preserve">Договорът за изпълнение на поръчката се сключва, съгласно приложения към настоящата документация за обществената поръчка </w:t>
      </w:r>
      <w:r w:rsidR="00A4353C" w:rsidRPr="00755FA0">
        <w:rPr>
          <w:rFonts w:ascii="Cambria" w:hAnsi="Cambria" w:cs="Calibri"/>
          <w:i/>
          <w:sz w:val="24"/>
          <w:szCs w:val="24"/>
        </w:rPr>
        <w:t>Образец № 5</w:t>
      </w:r>
      <w:r w:rsidRPr="00755FA0">
        <w:rPr>
          <w:rFonts w:ascii="Cambria" w:hAnsi="Cambria" w:cs="Calibri"/>
          <w:sz w:val="24"/>
          <w:szCs w:val="24"/>
        </w:rPr>
        <w:t xml:space="preserve"> с приложенията към него.</w:t>
      </w:r>
    </w:p>
    <w:p w14:paraId="66788BFC" w14:textId="77777777" w:rsidR="00F91F4E" w:rsidRPr="00A048C1" w:rsidRDefault="00F91F4E" w:rsidP="00334E16">
      <w:pPr>
        <w:pStyle w:val="Heading1"/>
        <w:rPr>
          <w:rFonts w:ascii="Cambria" w:eastAsia="MS ??" w:hAnsi="Cambria" w:cs="Calibri"/>
          <w:szCs w:val="24"/>
          <w:u w:val="single"/>
          <w:lang w:val="bg-BG"/>
        </w:rPr>
      </w:pPr>
      <w:bookmarkStart w:id="43" w:name="_Toc510614770"/>
      <w:bookmarkStart w:id="44" w:name="_Toc510617691"/>
      <w:r w:rsidRPr="00A048C1">
        <w:rPr>
          <w:rFonts w:ascii="Cambria" w:eastAsia="MS ??" w:hAnsi="Cambria" w:cs="Calibri"/>
          <w:szCs w:val="24"/>
          <w:u w:val="single"/>
          <w:lang w:val="bg-BG"/>
        </w:rPr>
        <w:t>РАЗДЕЛ VI</w:t>
      </w:r>
      <w:r w:rsidR="00A048C1">
        <w:rPr>
          <w:rFonts w:ascii="Cambria" w:eastAsia="MS ??" w:hAnsi="Cambria" w:cs="Calibri"/>
          <w:szCs w:val="24"/>
          <w:u w:val="single"/>
          <w:lang w:val="en-US"/>
        </w:rPr>
        <w:t>I</w:t>
      </w:r>
      <w:r w:rsidRPr="00A048C1">
        <w:rPr>
          <w:rFonts w:ascii="Cambria" w:eastAsia="MS ??" w:hAnsi="Cambria" w:cs="Calibri"/>
          <w:szCs w:val="24"/>
          <w:u w:val="single"/>
          <w:lang w:val="bg-BG"/>
        </w:rPr>
        <w:t>I. ОБРАЗЦИ НА ДОКУМЕНТИ</w:t>
      </w:r>
      <w:bookmarkEnd w:id="43"/>
      <w:bookmarkEnd w:id="44"/>
    </w:p>
    <w:p w14:paraId="399F308B" w14:textId="77777777" w:rsidR="00A4353C" w:rsidRPr="00755FA0" w:rsidRDefault="00A4353C" w:rsidP="000D764C">
      <w:pPr>
        <w:spacing w:after="0"/>
        <w:ind w:firstLine="567"/>
        <w:rPr>
          <w:rFonts w:ascii="Cambria" w:hAnsi="Cambria"/>
          <w:sz w:val="24"/>
          <w:szCs w:val="24"/>
        </w:rPr>
      </w:pPr>
      <w:r w:rsidRPr="00755FA0">
        <w:rPr>
          <w:rFonts w:ascii="Cambria" w:hAnsi="Cambria"/>
          <w:i/>
          <w:sz w:val="24"/>
          <w:szCs w:val="24"/>
        </w:rPr>
        <w:t>Образец № 1</w:t>
      </w:r>
      <w:r w:rsidRPr="00755FA0">
        <w:rPr>
          <w:rFonts w:ascii="Cambria" w:hAnsi="Cambria"/>
          <w:sz w:val="24"/>
          <w:szCs w:val="24"/>
        </w:rPr>
        <w:t xml:space="preserve"> - Опис на документите, съдържащи се в опаковката за участие;</w:t>
      </w:r>
    </w:p>
    <w:p w14:paraId="2B1610DA" w14:textId="5DEB3BFD" w:rsidR="00A4353C" w:rsidRPr="00755FA0" w:rsidRDefault="00A4353C" w:rsidP="000D764C">
      <w:pPr>
        <w:spacing w:after="0"/>
        <w:ind w:firstLine="567"/>
        <w:rPr>
          <w:rFonts w:ascii="Cambria" w:hAnsi="Cambria"/>
          <w:sz w:val="24"/>
          <w:szCs w:val="24"/>
        </w:rPr>
      </w:pPr>
      <w:r w:rsidRPr="00755FA0">
        <w:rPr>
          <w:rFonts w:ascii="Cambria" w:hAnsi="Cambria"/>
          <w:i/>
          <w:sz w:val="24"/>
          <w:szCs w:val="24"/>
        </w:rPr>
        <w:t>Образец № 2</w:t>
      </w:r>
      <w:r w:rsidRPr="00755FA0">
        <w:rPr>
          <w:rFonts w:ascii="Cambria" w:hAnsi="Cambria"/>
          <w:sz w:val="24"/>
          <w:szCs w:val="24"/>
        </w:rPr>
        <w:t xml:space="preserve"> - ЕЕДОП - представен на електронен носител</w:t>
      </w:r>
      <w:r w:rsidR="00180A34">
        <w:rPr>
          <w:rFonts w:ascii="Cambria" w:hAnsi="Cambria"/>
          <w:sz w:val="24"/>
          <w:szCs w:val="24"/>
        </w:rPr>
        <w:t xml:space="preserve"> във формати </w:t>
      </w:r>
      <w:r w:rsidR="00180A34">
        <w:rPr>
          <w:rFonts w:ascii="Cambria" w:hAnsi="Cambria"/>
          <w:sz w:val="24"/>
          <w:szCs w:val="24"/>
          <w:lang w:val="en-US"/>
        </w:rPr>
        <w:t>xml. (</w:t>
      </w:r>
      <w:r w:rsidR="00180A34">
        <w:rPr>
          <w:rFonts w:ascii="Cambria" w:hAnsi="Cambria"/>
          <w:sz w:val="24"/>
          <w:szCs w:val="24"/>
        </w:rPr>
        <w:t>за компютърна обработка</w:t>
      </w:r>
      <w:r w:rsidR="00180A34">
        <w:rPr>
          <w:rFonts w:ascii="Cambria" w:hAnsi="Cambria"/>
          <w:sz w:val="24"/>
          <w:szCs w:val="24"/>
          <w:lang w:val="en-US"/>
        </w:rPr>
        <w:t>) и pdf</w:t>
      </w:r>
      <w:r w:rsidR="00DC4A06">
        <w:rPr>
          <w:rFonts w:ascii="Cambria" w:hAnsi="Cambria"/>
          <w:sz w:val="24"/>
          <w:szCs w:val="24"/>
        </w:rPr>
        <w:t>.</w:t>
      </w:r>
      <w:r w:rsidR="00180A34">
        <w:rPr>
          <w:rFonts w:ascii="Cambria" w:hAnsi="Cambria"/>
          <w:sz w:val="24"/>
          <w:szCs w:val="24"/>
        </w:rPr>
        <w:t xml:space="preserve"> (за подписване)</w:t>
      </w:r>
      <w:r w:rsidR="00180A34">
        <w:rPr>
          <w:rFonts w:ascii="Cambria" w:hAnsi="Cambria"/>
          <w:sz w:val="24"/>
          <w:szCs w:val="24"/>
          <w:lang w:val="en-US"/>
        </w:rPr>
        <w:t>.</w:t>
      </w:r>
      <w:r w:rsidRPr="00755FA0">
        <w:rPr>
          <w:rFonts w:ascii="Cambria" w:hAnsi="Cambria"/>
          <w:sz w:val="24"/>
          <w:szCs w:val="24"/>
        </w:rPr>
        <w:t>;</w:t>
      </w:r>
    </w:p>
    <w:p w14:paraId="08913232" w14:textId="77777777" w:rsidR="00A4353C" w:rsidRPr="00755FA0" w:rsidRDefault="00A4353C" w:rsidP="000D764C">
      <w:pPr>
        <w:spacing w:after="0"/>
        <w:ind w:firstLine="567"/>
        <w:rPr>
          <w:rFonts w:ascii="Cambria" w:hAnsi="Cambria"/>
          <w:sz w:val="24"/>
          <w:szCs w:val="24"/>
        </w:rPr>
      </w:pPr>
      <w:r w:rsidRPr="00755FA0">
        <w:rPr>
          <w:rFonts w:ascii="Cambria" w:hAnsi="Cambria"/>
          <w:i/>
          <w:sz w:val="24"/>
          <w:szCs w:val="24"/>
        </w:rPr>
        <w:t>Образец № 3</w:t>
      </w:r>
      <w:r w:rsidRPr="00755FA0">
        <w:rPr>
          <w:rFonts w:ascii="Cambria" w:hAnsi="Cambria"/>
          <w:sz w:val="24"/>
          <w:szCs w:val="24"/>
        </w:rPr>
        <w:t xml:space="preserve"> - Техническо предложение за изпълнение на обществената поръчка;</w:t>
      </w:r>
    </w:p>
    <w:p w14:paraId="453F6814" w14:textId="77777777" w:rsidR="00A4353C" w:rsidRPr="00755FA0" w:rsidRDefault="00A4353C" w:rsidP="000D764C">
      <w:pPr>
        <w:spacing w:after="0"/>
        <w:ind w:firstLine="567"/>
        <w:rPr>
          <w:rFonts w:ascii="Cambria" w:hAnsi="Cambria"/>
          <w:sz w:val="24"/>
          <w:szCs w:val="24"/>
        </w:rPr>
      </w:pPr>
      <w:r w:rsidRPr="00755FA0">
        <w:rPr>
          <w:rFonts w:ascii="Cambria" w:hAnsi="Cambria"/>
          <w:i/>
          <w:sz w:val="24"/>
          <w:szCs w:val="24"/>
        </w:rPr>
        <w:t>Образец № 4</w:t>
      </w:r>
      <w:r w:rsidRPr="00755FA0">
        <w:rPr>
          <w:rFonts w:ascii="Cambria" w:hAnsi="Cambria"/>
          <w:sz w:val="24"/>
          <w:szCs w:val="24"/>
        </w:rPr>
        <w:t xml:space="preserve"> - Ценово предложение;</w:t>
      </w:r>
    </w:p>
    <w:p w14:paraId="2C889EC9" w14:textId="58948E96" w:rsidR="00A4353C" w:rsidRPr="00755FA0" w:rsidRDefault="00A4353C" w:rsidP="000D764C">
      <w:pPr>
        <w:spacing w:after="0"/>
        <w:ind w:firstLine="567"/>
        <w:rPr>
          <w:rFonts w:ascii="Cambria" w:hAnsi="Cambria"/>
          <w:sz w:val="24"/>
          <w:szCs w:val="24"/>
        </w:rPr>
      </w:pPr>
      <w:r w:rsidRPr="00755FA0">
        <w:rPr>
          <w:rFonts w:ascii="Cambria" w:hAnsi="Cambria"/>
          <w:i/>
          <w:sz w:val="24"/>
          <w:szCs w:val="24"/>
        </w:rPr>
        <w:t>Образец № 4.1</w:t>
      </w:r>
      <w:r w:rsidR="00200608">
        <w:rPr>
          <w:rFonts w:ascii="Cambria" w:hAnsi="Cambria"/>
          <w:sz w:val="24"/>
          <w:szCs w:val="24"/>
        </w:rPr>
        <w:t xml:space="preserve"> – Количествена </w:t>
      </w:r>
      <w:r w:rsidRPr="00755FA0">
        <w:rPr>
          <w:rFonts w:ascii="Cambria" w:hAnsi="Cambria"/>
          <w:sz w:val="24"/>
          <w:szCs w:val="24"/>
        </w:rPr>
        <w:t>сметка;</w:t>
      </w:r>
    </w:p>
    <w:p w14:paraId="10403E7E" w14:textId="77777777" w:rsidR="00A4353C" w:rsidRPr="00755FA0" w:rsidRDefault="00A4353C" w:rsidP="000D764C">
      <w:pPr>
        <w:spacing w:after="0"/>
        <w:ind w:firstLine="567"/>
        <w:rPr>
          <w:rFonts w:ascii="Cambria" w:hAnsi="Cambria"/>
          <w:i/>
          <w:sz w:val="24"/>
          <w:szCs w:val="24"/>
        </w:rPr>
      </w:pPr>
      <w:r w:rsidRPr="00755FA0">
        <w:rPr>
          <w:rFonts w:ascii="Cambria" w:hAnsi="Cambria"/>
          <w:i/>
          <w:sz w:val="24"/>
          <w:szCs w:val="24"/>
        </w:rPr>
        <w:t xml:space="preserve">Образец № 5 – </w:t>
      </w:r>
      <w:r w:rsidRPr="00755FA0">
        <w:rPr>
          <w:rFonts w:ascii="Cambria" w:hAnsi="Cambria"/>
          <w:sz w:val="24"/>
          <w:szCs w:val="24"/>
        </w:rPr>
        <w:t>Проект на договор;</w:t>
      </w:r>
    </w:p>
    <w:p w14:paraId="0BAA2777" w14:textId="186C4AF9" w:rsidR="0028729F" w:rsidRDefault="00A4353C" w:rsidP="0028729F">
      <w:pPr>
        <w:spacing w:after="0"/>
        <w:ind w:firstLine="567"/>
        <w:rPr>
          <w:rFonts w:ascii="Cambria" w:hAnsi="Cambria"/>
          <w:sz w:val="24"/>
          <w:szCs w:val="24"/>
        </w:rPr>
      </w:pPr>
      <w:r w:rsidRPr="00755FA0">
        <w:rPr>
          <w:rFonts w:ascii="Cambria" w:hAnsi="Cambria"/>
          <w:i/>
          <w:sz w:val="24"/>
          <w:szCs w:val="24"/>
        </w:rPr>
        <w:t>Образец № 6</w:t>
      </w:r>
      <w:r w:rsidRPr="00755FA0">
        <w:rPr>
          <w:rFonts w:ascii="Cambria" w:hAnsi="Cambria"/>
          <w:sz w:val="24"/>
          <w:szCs w:val="24"/>
        </w:rPr>
        <w:t xml:space="preserve"> </w:t>
      </w:r>
      <w:r w:rsidR="00BA5161">
        <w:rPr>
          <w:rFonts w:ascii="Cambria" w:hAnsi="Cambria"/>
          <w:sz w:val="24"/>
          <w:szCs w:val="24"/>
        </w:rPr>
        <w:t>–</w:t>
      </w:r>
      <w:r w:rsidRPr="00755FA0">
        <w:rPr>
          <w:rFonts w:ascii="Cambria" w:hAnsi="Cambria"/>
          <w:sz w:val="24"/>
          <w:szCs w:val="24"/>
        </w:rPr>
        <w:t xml:space="preserve"> </w:t>
      </w:r>
      <w:r w:rsidR="00BA5161">
        <w:rPr>
          <w:rFonts w:ascii="Cambria" w:hAnsi="Cambria"/>
          <w:sz w:val="24"/>
          <w:szCs w:val="24"/>
        </w:rPr>
        <w:t xml:space="preserve">Декларация </w:t>
      </w:r>
      <w:r w:rsidR="0028729F" w:rsidRPr="0028729F">
        <w:rPr>
          <w:rFonts w:ascii="Cambria" w:hAnsi="Cambria"/>
          <w:sz w:val="24"/>
          <w:szCs w:val="24"/>
        </w:rPr>
        <w:t>по чл. 54, ал. 2 от ЗОП</w:t>
      </w:r>
      <w:r w:rsidR="0028729F">
        <w:rPr>
          <w:rFonts w:ascii="Cambria" w:hAnsi="Cambria"/>
          <w:sz w:val="24"/>
          <w:szCs w:val="24"/>
        </w:rPr>
        <w:t>;</w:t>
      </w:r>
    </w:p>
    <w:p w14:paraId="0D84EC9B" w14:textId="6CEC1738" w:rsidR="00E730A5" w:rsidRDefault="00E730A5" w:rsidP="0028729F">
      <w:pPr>
        <w:spacing w:after="0"/>
        <w:ind w:firstLine="567"/>
        <w:rPr>
          <w:rFonts w:ascii="Cambria" w:hAnsi="Cambria"/>
          <w:sz w:val="24"/>
          <w:szCs w:val="24"/>
        </w:rPr>
      </w:pPr>
      <w:r>
        <w:rPr>
          <w:rFonts w:ascii="Cambria" w:hAnsi="Cambria"/>
          <w:sz w:val="24"/>
          <w:szCs w:val="24"/>
        </w:rPr>
        <w:t>Образец № 7 – Протокол за извършен оглед</w:t>
      </w:r>
    </w:p>
    <w:p w14:paraId="19B8C2D8" w14:textId="0712AC7E" w:rsidR="00A4353C" w:rsidRPr="00755FA0" w:rsidRDefault="0028729F" w:rsidP="0028729F">
      <w:pPr>
        <w:spacing w:after="0"/>
        <w:ind w:firstLine="567"/>
        <w:rPr>
          <w:rFonts w:ascii="Cambria" w:hAnsi="Cambria"/>
          <w:sz w:val="24"/>
          <w:szCs w:val="24"/>
        </w:rPr>
      </w:pPr>
      <w:r w:rsidRPr="0028729F">
        <w:rPr>
          <w:rFonts w:ascii="Cambria" w:hAnsi="Cambria"/>
          <w:sz w:val="24"/>
          <w:szCs w:val="24"/>
        </w:rPr>
        <w:t xml:space="preserve"> </w:t>
      </w:r>
      <w:r w:rsidR="00A4353C" w:rsidRPr="00755FA0">
        <w:rPr>
          <w:rFonts w:ascii="Cambria" w:hAnsi="Cambria"/>
          <w:i/>
          <w:sz w:val="24"/>
          <w:szCs w:val="24"/>
        </w:rPr>
        <w:t>Приложение А</w:t>
      </w:r>
      <w:r w:rsidR="00A4353C" w:rsidRPr="00755FA0">
        <w:rPr>
          <w:rFonts w:ascii="Cambria" w:hAnsi="Cambria"/>
          <w:sz w:val="24"/>
          <w:szCs w:val="24"/>
        </w:rPr>
        <w:t xml:space="preserve"> – </w:t>
      </w:r>
      <w:r w:rsidR="004F3B41">
        <w:rPr>
          <w:rFonts w:ascii="Cambria" w:hAnsi="Cambria"/>
          <w:sz w:val="24"/>
          <w:szCs w:val="24"/>
        </w:rPr>
        <w:t>Количествена сметка към Инвестиционен проект</w:t>
      </w:r>
    </w:p>
    <w:p w14:paraId="60179E4D" w14:textId="77777777" w:rsidR="00A4353C" w:rsidRPr="00755FA0" w:rsidRDefault="00A4353C" w:rsidP="000D764C">
      <w:pPr>
        <w:spacing w:after="0"/>
        <w:ind w:firstLine="567"/>
        <w:rPr>
          <w:rFonts w:ascii="Cambria" w:hAnsi="Cambria"/>
          <w:sz w:val="24"/>
          <w:szCs w:val="24"/>
        </w:rPr>
      </w:pPr>
      <w:r w:rsidRPr="00755FA0">
        <w:rPr>
          <w:rFonts w:ascii="Cambria" w:hAnsi="Cambria"/>
          <w:i/>
          <w:sz w:val="24"/>
          <w:szCs w:val="24"/>
        </w:rPr>
        <w:t>Приложение Б</w:t>
      </w:r>
      <w:r w:rsidRPr="00755FA0">
        <w:rPr>
          <w:rFonts w:ascii="Cambria" w:hAnsi="Cambria"/>
          <w:sz w:val="24"/>
          <w:szCs w:val="24"/>
        </w:rPr>
        <w:t xml:space="preserve"> – Техни</w:t>
      </w:r>
      <w:r w:rsidR="00084925">
        <w:rPr>
          <w:rFonts w:ascii="Cambria" w:hAnsi="Cambria"/>
          <w:sz w:val="24"/>
          <w:szCs w:val="24"/>
        </w:rPr>
        <w:t>ческа спецификация за изпълнен</w:t>
      </w:r>
      <w:r w:rsidRPr="00755FA0">
        <w:rPr>
          <w:rFonts w:ascii="Cambria" w:hAnsi="Cambria"/>
          <w:sz w:val="24"/>
          <w:szCs w:val="24"/>
        </w:rPr>
        <w:t>ие на поръчката.</w:t>
      </w:r>
    </w:p>
    <w:p w14:paraId="54446ABE" w14:textId="4EF292DE" w:rsidR="009501AD" w:rsidRDefault="009501AD" w:rsidP="00D86B2F">
      <w:pPr>
        <w:pStyle w:val="Heading2"/>
        <w:ind w:firstLine="0"/>
        <w:jc w:val="right"/>
        <w:rPr>
          <w:rFonts w:ascii="Cambria" w:hAnsi="Cambria"/>
          <w:lang w:val="bg-BG"/>
        </w:rPr>
      </w:pPr>
      <w:bookmarkStart w:id="45" w:name="_Toc510614771"/>
      <w:bookmarkStart w:id="46" w:name="_Toc510617692"/>
    </w:p>
    <w:p w14:paraId="4AF9379F" w14:textId="04290752" w:rsidR="009501AD" w:rsidRDefault="009501AD" w:rsidP="009501AD">
      <w:pPr>
        <w:rPr>
          <w:lang w:eastAsia="zh-CN"/>
        </w:rPr>
      </w:pPr>
    </w:p>
    <w:p w14:paraId="6468A4DF" w14:textId="73BB929C" w:rsidR="00F524F8" w:rsidRDefault="00F524F8" w:rsidP="009501AD">
      <w:pPr>
        <w:rPr>
          <w:lang w:eastAsia="zh-CN"/>
        </w:rPr>
      </w:pPr>
    </w:p>
    <w:p w14:paraId="36C26333" w14:textId="77777777" w:rsidR="00F524F8" w:rsidRDefault="00F524F8" w:rsidP="009501AD">
      <w:pPr>
        <w:rPr>
          <w:lang w:eastAsia="zh-CN"/>
        </w:rPr>
      </w:pPr>
    </w:p>
    <w:p w14:paraId="0D553E34" w14:textId="549DA739" w:rsidR="009501AD" w:rsidRDefault="009501AD" w:rsidP="009501AD">
      <w:pPr>
        <w:rPr>
          <w:lang w:eastAsia="zh-CN"/>
        </w:rPr>
      </w:pPr>
    </w:p>
    <w:p w14:paraId="3F251132" w14:textId="1D49773E" w:rsidR="00671891" w:rsidRDefault="00671891" w:rsidP="009501AD">
      <w:pPr>
        <w:rPr>
          <w:lang w:eastAsia="zh-CN"/>
        </w:rPr>
      </w:pPr>
    </w:p>
    <w:p w14:paraId="26703794" w14:textId="17A39B37" w:rsidR="00671891" w:rsidRDefault="00671891" w:rsidP="009501AD">
      <w:pPr>
        <w:rPr>
          <w:lang w:eastAsia="zh-CN"/>
        </w:rPr>
      </w:pPr>
    </w:p>
    <w:p w14:paraId="7A865D9A" w14:textId="64F07ADB" w:rsidR="00671891" w:rsidRDefault="00671891" w:rsidP="009501AD">
      <w:pPr>
        <w:rPr>
          <w:lang w:eastAsia="zh-CN"/>
        </w:rPr>
      </w:pPr>
    </w:p>
    <w:p w14:paraId="78A60F9A" w14:textId="66C5FA15" w:rsidR="00671891" w:rsidRDefault="00671891" w:rsidP="009501AD">
      <w:pPr>
        <w:rPr>
          <w:lang w:eastAsia="zh-CN"/>
        </w:rPr>
      </w:pPr>
    </w:p>
    <w:p w14:paraId="5417F881" w14:textId="6ACC35B5" w:rsidR="00671891" w:rsidRDefault="00671891" w:rsidP="009501AD">
      <w:pPr>
        <w:rPr>
          <w:lang w:eastAsia="zh-CN"/>
        </w:rPr>
      </w:pPr>
    </w:p>
    <w:p w14:paraId="3735562B" w14:textId="31BEEDCB" w:rsidR="00671891" w:rsidRDefault="00671891" w:rsidP="009501AD">
      <w:pPr>
        <w:rPr>
          <w:lang w:eastAsia="zh-CN"/>
        </w:rPr>
      </w:pPr>
    </w:p>
    <w:p w14:paraId="04B54749" w14:textId="740C8C97" w:rsidR="00671891" w:rsidRDefault="00671891" w:rsidP="009501AD">
      <w:pPr>
        <w:rPr>
          <w:lang w:eastAsia="zh-CN"/>
        </w:rPr>
      </w:pPr>
    </w:p>
    <w:p w14:paraId="207A73EB" w14:textId="565C98F0" w:rsidR="00671891" w:rsidRDefault="00671891" w:rsidP="009501AD">
      <w:pPr>
        <w:rPr>
          <w:lang w:eastAsia="zh-CN"/>
        </w:rPr>
      </w:pPr>
    </w:p>
    <w:p w14:paraId="39640F8C" w14:textId="1285CE57" w:rsidR="00671891" w:rsidRDefault="00671891" w:rsidP="009501AD">
      <w:pPr>
        <w:rPr>
          <w:lang w:eastAsia="zh-CN"/>
        </w:rPr>
      </w:pPr>
    </w:p>
    <w:p w14:paraId="3249A285" w14:textId="7F886983" w:rsidR="00671891" w:rsidRDefault="00671891" w:rsidP="009501AD">
      <w:pPr>
        <w:rPr>
          <w:lang w:eastAsia="zh-CN"/>
        </w:rPr>
      </w:pPr>
    </w:p>
    <w:p w14:paraId="57946F18" w14:textId="2B410A2A" w:rsidR="00F91F4E" w:rsidRPr="00755FA0" w:rsidRDefault="00F91F4E" w:rsidP="00540D1A">
      <w:pPr>
        <w:pStyle w:val="Heading2"/>
        <w:ind w:left="7920" w:firstLine="0"/>
        <w:rPr>
          <w:rFonts w:ascii="Cambria" w:hAnsi="Cambria"/>
          <w:lang w:val="bg-BG"/>
        </w:rPr>
      </w:pPr>
      <w:r w:rsidRPr="00755FA0">
        <w:rPr>
          <w:rFonts w:ascii="Cambria" w:hAnsi="Cambria"/>
          <w:lang w:val="bg-BG"/>
        </w:rPr>
        <w:t xml:space="preserve">ОБРАЗЕЦ № </w:t>
      </w:r>
      <w:bookmarkEnd w:id="45"/>
      <w:bookmarkEnd w:id="46"/>
      <w:r w:rsidR="009501AD">
        <w:rPr>
          <w:rFonts w:ascii="Cambria" w:hAnsi="Cambria"/>
          <w:lang w:val="bg-BG"/>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3"/>
        <w:gridCol w:w="5820"/>
      </w:tblGrid>
      <w:tr w:rsidR="00F91F4E" w:rsidRPr="00755FA0" w14:paraId="7848441E" w14:textId="77777777" w:rsidTr="00F64959">
        <w:trPr>
          <w:jc w:val="center"/>
        </w:trPr>
        <w:tc>
          <w:tcPr>
            <w:tcW w:w="3783" w:type="dxa"/>
            <w:vAlign w:val="center"/>
          </w:tcPr>
          <w:p w14:paraId="7476C900" w14:textId="77777777" w:rsidR="00F91F4E" w:rsidRPr="00755FA0" w:rsidRDefault="00F91F4E" w:rsidP="006C4221">
            <w:pPr>
              <w:overflowPunct w:val="0"/>
              <w:autoSpaceDE w:val="0"/>
              <w:autoSpaceDN w:val="0"/>
              <w:adjustRightInd w:val="0"/>
              <w:contextualSpacing/>
              <w:rPr>
                <w:rFonts w:ascii="Cambria" w:hAnsi="Cambria"/>
                <w:b/>
                <w:bCs/>
                <w:sz w:val="24"/>
                <w:szCs w:val="24"/>
              </w:rPr>
            </w:pPr>
            <w:r w:rsidRPr="00755FA0">
              <w:rPr>
                <w:rFonts w:ascii="Cambria" w:hAnsi="Cambria"/>
                <w:b/>
                <w:bCs/>
                <w:sz w:val="24"/>
                <w:szCs w:val="24"/>
              </w:rPr>
              <w:t>Наименование на Участника:</w:t>
            </w:r>
          </w:p>
        </w:tc>
        <w:tc>
          <w:tcPr>
            <w:tcW w:w="5820" w:type="dxa"/>
            <w:vAlign w:val="center"/>
          </w:tcPr>
          <w:p w14:paraId="0C0A0AAD" w14:textId="77777777" w:rsidR="00F91F4E" w:rsidRPr="00755FA0" w:rsidRDefault="00F91F4E" w:rsidP="006C4221">
            <w:pPr>
              <w:contextualSpacing/>
              <w:rPr>
                <w:rFonts w:ascii="Cambria" w:hAnsi="Cambria"/>
                <w:iCs/>
                <w:sz w:val="24"/>
                <w:szCs w:val="24"/>
              </w:rPr>
            </w:pPr>
          </w:p>
        </w:tc>
      </w:tr>
      <w:tr w:rsidR="00F91F4E" w:rsidRPr="00755FA0" w14:paraId="00FDA3D5" w14:textId="77777777" w:rsidTr="00F64959">
        <w:trPr>
          <w:jc w:val="center"/>
        </w:trPr>
        <w:tc>
          <w:tcPr>
            <w:tcW w:w="3783" w:type="dxa"/>
            <w:vAlign w:val="center"/>
          </w:tcPr>
          <w:p w14:paraId="076A38B9" w14:textId="77777777" w:rsidR="00F91F4E" w:rsidRPr="00755FA0" w:rsidRDefault="00F91F4E" w:rsidP="006C4221">
            <w:pPr>
              <w:overflowPunct w:val="0"/>
              <w:autoSpaceDE w:val="0"/>
              <w:autoSpaceDN w:val="0"/>
              <w:adjustRightInd w:val="0"/>
              <w:contextualSpacing/>
              <w:rPr>
                <w:rFonts w:ascii="Cambria" w:hAnsi="Cambria"/>
                <w:b/>
                <w:bCs/>
                <w:sz w:val="24"/>
                <w:szCs w:val="24"/>
              </w:rPr>
            </w:pPr>
            <w:r w:rsidRPr="00755FA0">
              <w:rPr>
                <w:rFonts w:ascii="Cambria" w:hAnsi="Cambria"/>
                <w:b/>
                <w:bCs/>
                <w:sz w:val="24"/>
                <w:szCs w:val="24"/>
              </w:rPr>
              <w:t>ЕИК/БУЛСТАТ:</w:t>
            </w:r>
          </w:p>
        </w:tc>
        <w:tc>
          <w:tcPr>
            <w:tcW w:w="5820" w:type="dxa"/>
            <w:vAlign w:val="center"/>
          </w:tcPr>
          <w:p w14:paraId="110ED492" w14:textId="77777777" w:rsidR="00F91F4E" w:rsidRPr="00755FA0" w:rsidRDefault="00F91F4E" w:rsidP="006C4221">
            <w:pPr>
              <w:contextualSpacing/>
              <w:rPr>
                <w:rFonts w:ascii="Cambria" w:hAnsi="Cambria"/>
                <w:iCs/>
                <w:sz w:val="24"/>
                <w:szCs w:val="24"/>
              </w:rPr>
            </w:pPr>
          </w:p>
        </w:tc>
      </w:tr>
      <w:tr w:rsidR="00F91F4E" w:rsidRPr="00755FA0" w14:paraId="5117B04C" w14:textId="77777777" w:rsidTr="00F64959">
        <w:trPr>
          <w:jc w:val="center"/>
        </w:trPr>
        <w:tc>
          <w:tcPr>
            <w:tcW w:w="3783" w:type="dxa"/>
            <w:vAlign w:val="center"/>
          </w:tcPr>
          <w:p w14:paraId="1D82DE19" w14:textId="77777777" w:rsidR="00F91F4E" w:rsidRPr="00755FA0" w:rsidRDefault="00F91F4E" w:rsidP="006C4221">
            <w:pPr>
              <w:overflowPunct w:val="0"/>
              <w:autoSpaceDE w:val="0"/>
              <w:autoSpaceDN w:val="0"/>
              <w:adjustRightInd w:val="0"/>
              <w:contextualSpacing/>
              <w:rPr>
                <w:rFonts w:ascii="Cambria" w:hAnsi="Cambria"/>
                <w:b/>
                <w:bCs/>
                <w:sz w:val="24"/>
                <w:szCs w:val="24"/>
              </w:rPr>
            </w:pPr>
            <w:r w:rsidRPr="00755FA0">
              <w:rPr>
                <w:rFonts w:ascii="Cambria" w:hAnsi="Cambria"/>
                <w:b/>
                <w:bCs/>
                <w:sz w:val="24"/>
                <w:szCs w:val="24"/>
              </w:rPr>
              <w:t>Седалище по регистрация:</w:t>
            </w:r>
          </w:p>
        </w:tc>
        <w:tc>
          <w:tcPr>
            <w:tcW w:w="5820" w:type="dxa"/>
            <w:vAlign w:val="center"/>
          </w:tcPr>
          <w:p w14:paraId="408F3602" w14:textId="77777777" w:rsidR="00F91F4E" w:rsidRPr="00755FA0" w:rsidRDefault="00F91F4E" w:rsidP="006C4221">
            <w:pPr>
              <w:contextualSpacing/>
              <w:rPr>
                <w:rFonts w:ascii="Cambria" w:hAnsi="Cambria"/>
                <w:iCs/>
                <w:sz w:val="24"/>
                <w:szCs w:val="24"/>
              </w:rPr>
            </w:pPr>
          </w:p>
        </w:tc>
      </w:tr>
      <w:tr w:rsidR="00F91F4E" w:rsidRPr="00755FA0" w14:paraId="47B8D087" w14:textId="77777777" w:rsidTr="00F64959">
        <w:trPr>
          <w:jc w:val="center"/>
        </w:trPr>
        <w:tc>
          <w:tcPr>
            <w:tcW w:w="3783" w:type="dxa"/>
            <w:vAlign w:val="center"/>
          </w:tcPr>
          <w:p w14:paraId="14D3335F" w14:textId="77777777" w:rsidR="00F91F4E" w:rsidRPr="00755FA0" w:rsidRDefault="00F91F4E" w:rsidP="006C4221">
            <w:pPr>
              <w:overflowPunct w:val="0"/>
              <w:autoSpaceDE w:val="0"/>
              <w:autoSpaceDN w:val="0"/>
              <w:adjustRightInd w:val="0"/>
              <w:contextualSpacing/>
              <w:rPr>
                <w:rFonts w:ascii="Cambria" w:hAnsi="Cambria"/>
                <w:b/>
                <w:bCs/>
                <w:sz w:val="24"/>
                <w:szCs w:val="24"/>
              </w:rPr>
            </w:pPr>
            <w:r w:rsidRPr="00755FA0">
              <w:rPr>
                <w:rFonts w:ascii="Cambria" w:hAnsi="Cambria"/>
                <w:b/>
                <w:bCs/>
                <w:sz w:val="24"/>
                <w:szCs w:val="24"/>
              </w:rPr>
              <w:t>Точен адрес за кореспонденция:</w:t>
            </w:r>
          </w:p>
        </w:tc>
        <w:tc>
          <w:tcPr>
            <w:tcW w:w="5820" w:type="dxa"/>
            <w:vAlign w:val="center"/>
          </w:tcPr>
          <w:p w14:paraId="05667C3D" w14:textId="77777777" w:rsidR="00F91F4E" w:rsidRPr="00755FA0" w:rsidRDefault="00F91F4E" w:rsidP="006C4221">
            <w:pPr>
              <w:contextualSpacing/>
              <w:rPr>
                <w:rFonts w:ascii="Cambria" w:hAnsi="Cambria"/>
                <w:i/>
                <w:iCs/>
                <w:sz w:val="24"/>
                <w:szCs w:val="24"/>
              </w:rPr>
            </w:pPr>
            <w:r w:rsidRPr="00755FA0">
              <w:rPr>
                <w:rFonts w:ascii="Cambria" w:hAnsi="Cambria"/>
                <w:i/>
                <w:iCs/>
                <w:sz w:val="24"/>
                <w:szCs w:val="24"/>
              </w:rPr>
              <w:t>(държава, град, пощенски код, улица, №)</w:t>
            </w:r>
          </w:p>
        </w:tc>
      </w:tr>
      <w:tr w:rsidR="00F91F4E" w:rsidRPr="00755FA0" w14:paraId="28F62214" w14:textId="77777777" w:rsidTr="00F64959">
        <w:trPr>
          <w:jc w:val="center"/>
        </w:trPr>
        <w:tc>
          <w:tcPr>
            <w:tcW w:w="3783" w:type="dxa"/>
            <w:vAlign w:val="center"/>
          </w:tcPr>
          <w:p w14:paraId="1824B6DE" w14:textId="77777777" w:rsidR="00F91F4E" w:rsidRPr="00755FA0" w:rsidRDefault="00F91F4E" w:rsidP="006C4221">
            <w:pPr>
              <w:tabs>
                <w:tab w:val="center" w:pos="4536"/>
                <w:tab w:val="right" w:pos="9072"/>
              </w:tabs>
              <w:contextualSpacing/>
              <w:rPr>
                <w:rFonts w:ascii="Cambria" w:hAnsi="Cambria"/>
                <w:b/>
                <w:bCs/>
                <w:sz w:val="24"/>
                <w:szCs w:val="24"/>
                <w:lang w:eastAsia="zh-CN"/>
              </w:rPr>
            </w:pPr>
            <w:r w:rsidRPr="00755FA0">
              <w:rPr>
                <w:rFonts w:ascii="Cambria" w:hAnsi="Cambria"/>
                <w:b/>
                <w:bCs/>
                <w:sz w:val="24"/>
                <w:szCs w:val="24"/>
                <w:lang w:eastAsia="zh-CN"/>
              </w:rPr>
              <w:t>Телефонен номер:</w:t>
            </w:r>
          </w:p>
        </w:tc>
        <w:tc>
          <w:tcPr>
            <w:tcW w:w="5820" w:type="dxa"/>
            <w:vAlign w:val="center"/>
          </w:tcPr>
          <w:p w14:paraId="538824BC" w14:textId="77777777" w:rsidR="00F91F4E" w:rsidRPr="00755FA0" w:rsidRDefault="00F91F4E" w:rsidP="006C4221">
            <w:pPr>
              <w:overflowPunct w:val="0"/>
              <w:autoSpaceDE w:val="0"/>
              <w:autoSpaceDN w:val="0"/>
              <w:adjustRightInd w:val="0"/>
              <w:contextualSpacing/>
              <w:jc w:val="center"/>
              <w:rPr>
                <w:rFonts w:ascii="Cambria" w:hAnsi="Cambria"/>
                <w:iCs/>
                <w:sz w:val="24"/>
                <w:szCs w:val="24"/>
              </w:rPr>
            </w:pPr>
          </w:p>
        </w:tc>
      </w:tr>
      <w:tr w:rsidR="00F91F4E" w:rsidRPr="00755FA0" w14:paraId="73D94BC6" w14:textId="77777777" w:rsidTr="00F64959">
        <w:trPr>
          <w:jc w:val="center"/>
        </w:trPr>
        <w:tc>
          <w:tcPr>
            <w:tcW w:w="3783" w:type="dxa"/>
            <w:vAlign w:val="center"/>
          </w:tcPr>
          <w:p w14:paraId="058634AF" w14:textId="77777777" w:rsidR="00F91F4E" w:rsidRPr="00755FA0" w:rsidRDefault="00F91F4E" w:rsidP="006C4221">
            <w:pPr>
              <w:tabs>
                <w:tab w:val="center" w:pos="4536"/>
                <w:tab w:val="right" w:pos="9072"/>
              </w:tabs>
              <w:contextualSpacing/>
              <w:rPr>
                <w:rFonts w:ascii="Cambria" w:hAnsi="Cambria"/>
                <w:b/>
                <w:bCs/>
                <w:sz w:val="24"/>
                <w:szCs w:val="24"/>
                <w:lang w:eastAsia="zh-CN"/>
              </w:rPr>
            </w:pPr>
            <w:r w:rsidRPr="00755FA0">
              <w:rPr>
                <w:rFonts w:ascii="Cambria" w:hAnsi="Cambria"/>
                <w:b/>
                <w:bCs/>
                <w:sz w:val="24"/>
                <w:szCs w:val="24"/>
                <w:lang w:eastAsia="zh-CN"/>
              </w:rPr>
              <w:t>Факс номер:</w:t>
            </w:r>
          </w:p>
        </w:tc>
        <w:tc>
          <w:tcPr>
            <w:tcW w:w="5820" w:type="dxa"/>
            <w:vAlign w:val="center"/>
          </w:tcPr>
          <w:p w14:paraId="089FC1C5" w14:textId="77777777" w:rsidR="00F91F4E" w:rsidRPr="00755FA0" w:rsidRDefault="00F91F4E" w:rsidP="006C4221">
            <w:pPr>
              <w:overflowPunct w:val="0"/>
              <w:autoSpaceDE w:val="0"/>
              <w:autoSpaceDN w:val="0"/>
              <w:adjustRightInd w:val="0"/>
              <w:contextualSpacing/>
              <w:jc w:val="center"/>
              <w:rPr>
                <w:rFonts w:ascii="Cambria" w:hAnsi="Cambria"/>
                <w:iCs/>
                <w:sz w:val="24"/>
                <w:szCs w:val="24"/>
              </w:rPr>
            </w:pPr>
          </w:p>
        </w:tc>
      </w:tr>
      <w:tr w:rsidR="00F91F4E" w:rsidRPr="00755FA0" w14:paraId="0FE175FC" w14:textId="77777777" w:rsidTr="00F64959">
        <w:trPr>
          <w:jc w:val="center"/>
        </w:trPr>
        <w:tc>
          <w:tcPr>
            <w:tcW w:w="3783" w:type="dxa"/>
            <w:vAlign w:val="center"/>
          </w:tcPr>
          <w:p w14:paraId="723CE762" w14:textId="77777777" w:rsidR="00F91F4E" w:rsidRPr="00755FA0" w:rsidRDefault="00A4353C" w:rsidP="00651A25">
            <w:pPr>
              <w:tabs>
                <w:tab w:val="center" w:pos="4536"/>
                <w:tab w:val="right" w:pos="9072"/>
              </w:tabs>
              <w:contextualSpacing/>
              <w:rPr>
                <w:rFonts w:ascii="Cambria" w:hAnsi="Cambria"/>
                <w:b/>
                <w:bCs/>
                <w:sz w:val="24"/>
                <w:szCs w:val="24"/>
                <w:lang w:eastAsia="zh-CN"/>
              </w:rPr>
            </w:pPr>
            <w:r w:rsidRPr="00755FA0">
              <w:rPr>
                <w:rFonts w:ascii="Cambria" w:hAnsi="Cambria"/>
                <w:b/>
                <w:bCs/>
                <w:sz w:val="24"/>
                <w:szCs w:val="24"/>
                <w:lang w:eastAsia="zh-CN"/>
              </w:rPr>
              <w:t>Представляващ</w:t>
            </w:r>
            <w:r w:rsidR="00651A25" w:rsidRPr="00755FA0">
              <w:rPr>
                <w:rFonts w:ascii="Cambria" w:hAnsi="Cambria"/>
                <w:b/>
                <w:bCs/>
                <w:sz w:val="24"/>
                <w:szCs w:val="24"/>
                <w:lang w:eastAsia="zh-CN"/>
              </w:rPr>
              <w:t>:</w:t>
            </w:r>
          </w:p>
        </w:tc>
        <w:tc>
          <w:tcPr>
            <w:tcW w:w="5820" w:type="dxa"/>
            <w:vAlign w:val="center"/>
          </w:tcPr>
          <w:p w14:paraId="25858F91" w14:textId="77777777" w:rsidR="00F91F4E" w:rsidRPr="00755FA0" w:rsidRDefault="00651A25" w:rsidP="006C4221">
            <w:pPr>
              <w:overflowPunct w:val="0"/>
              <w:autoSpaceDE w:val="0"/>
              <w:autoSpaceDN w:val="0"/>
              <w:adjustRightInd w:val="0"/>
              <w:contextualSpacing/>
              <w:jc w:val="center"/>
              <w:rPr>
                <w:rFonts w:ascii="Cambria" w:hAnsi="Cambria"/>
                <w:iCs/>
                <w:sz w:val="24"/>
                <w:szCs w:val="24"/>
              </w:rPr>
            </w:pPr>
            <w:r w:rsidRPr="00755FA0">
              <w:rPr>
                <w:rFonts w:ascii="Cambria" w:hAnsi="Cambria"/>
                <w:iCs/>
                <w:sz w:val="24"/>
                <w:szCs w:val="24"/>
              </w:rPr>
              <w:t>(</w:t>
            </w:r>
            <w:r w:rsidRPr="00755FA0">
              <w:rPr>
                <w:rFonts w:ascii="Cambria" w:hAnsi="Cambria"/>
                <w:i/>
                <w:iCs/>
                <w:sz w:val="24"/>
                <w:szCs w:val="24"/>
              </w:rPr>
              <w:t>име, фамилия, в качеството на</w:t>
            </w:r>
            <w:r w:rsidRPr="00755FA0">
              <w:rPr>
                <w:rFonts w:ascii="Cambria" w:hAnsi="Cambria"/>
                <w:iCs/>
                <w:sz w:val="24"/>
                <w:szCs w:val="24"/>
              </w:rPr>
              <w:t>)</w:t>
            </w:r>
          </w:p>
        </w:tc>
      </w:tr>
      <w:tr w:rsidR="00F91F4E" w:rsidRPr="00755FA0" w14:paraId="357EB1BB" w14:textId="77777777" w:rsidTr="00F64959">
        <w:trPr>
          <w:jc w:val="center"/>
        </w:trPr>
        <w:tc>
          <w:tcPr>
            <w:tcW w:w="3783" w:type="dxa"/>
            <w:vAlign w:val="center"/>
          </w:tcPr>
          <w:p w14:paraId="577802E3" w14:textId="77777777" w:rsidR="00F91F4E" w:rsidRPr="00755FA0" w:rsidRDefault="00F91F4E" w:rsidP="006C4221">
            <w:pPr>
              <w:tabs>
                <w:tab w:val="center" w:pos="4536"/>
                <w:tab w:val="right" w:pos="9072"/>
              </w:tabs>
              <w:contextualSpacing/>
              <w:rPr>
                <w:rFonts w:ascii="Cambria" w:hAnsi="Cambria"/>
                <w:b/>
                <w:bCs/>
                <w:sz w:val="24"/>
                <w:szCs w:val="24"/>
                <w:lang w:eastAsia="zh-CN"/>
              </w:rPr>
            </w:pPr>
            <w:r w:rsidRPr="00755FA0">
              <w:rPr>
                <w:rFonts w:ascii="Cambria" w:hAnsi="Cambria"/>
                <w:b/>
                <w:bCs/>
                <w:sz w:val="24"/>
                <w:szCs w:val="24"/>
                <w:lang w:eastAsia="zh-CN"/>
              </w:rPr>
              <w:t>e-mail:</w:t>
            </w:r>
          </w:p>
        </w:tc>
        <w:tc>
          <w:tcPr>
            <w:tcW w:w="5820" w:type="dxa"/>
          </w:tcPr>
          <w:p w14:paraId="32139D1A" w14:textId="77777777" w:rsidR="00F91F4E" w:rsidRPr="00755FA0" w:rsidRDefault="00F91F4E" w:rsidP="006C4221">
            <w:pPr>
              <w:overflowPunct w:val="0"/>
              <w:autoSpaceDE w:val="0"/>
              <w:autoSpaceDN w:val="0"/>
              <w:adjustRightInd w:val="0"/>
              <w:contextualSpacing/>
              <w:jc w:val="center"/>
              <w:rPr>
                <w:rFonts w:ascii="Cambria" w:hAnsi="Cambria"/>
                <w:iCs/>
                <w:sz w:val="24"/>
                <w:szCs w:val="24"/>
              </w:rPr>
            </w:pPr>
          </w:p>
        </w:tc>
      </w:tr>
    </w:tbl>
    <w:p w14:paraId="5875311E" w14:textId="77777777" w:rsidR="00F91F4E" w:rsidRPr="00755FA0" w:rsidRDefault="00F91F4E" w:rsidP="006C4221">
      <w:pPr>
        <w:rPr>
          <w:rFonts w:ascii="Cambria" w:eastAsia="MS ??" w:hAnsi="Cambria"/>
          <w:b/>
          <w:sz w:val="24"/>
          <w:szCs w:val="24"/>
        </w:rPr>
      </w:pPr>
    </w:p>
    <w:p w14:paraId="22EA321A" w14:textId="77777777" w:rsidR="00F91F4E" w:rsidRPr="00755FA0" w:rsidRDefault="00F91F4E" w:rsidP="006C4221">
      <w:pPr>
        <w:jc w:val="center"/>
        <w:rPr>
          <w:rFonts w:ascii="Cambria" w:eastAsia="MS ??" w:hAnsi="Cambria"/>
          <w:b/>
          <w:sz w:val="24"/>
          <w:szCs w:val="24"/>
        </w:rPr>
      </w:pPr>
      <w:r w:rsidRPr="00755FA0">
        <w:rPr>
          <w:rFonts w:ascii="Cambria" w:eastAsia="MS ??" w:hAnsi="Cambria"/>
          <w:b/>
          <w:sz w:val="24"/>
          <w:szCs w:val="24"/>
        </w:rPr>
        <w:t>О П И С</w:t>
      </w:r>
    </w:p>
    <w:p w14:paraId="0D90DFFF" w14:textId="77777777" w:rsidR="00F91F4E" w:rsidRPr="00755FA0" w:rsidRDefault="00F91F4E" w:rsidP="006C4221">
      <w:pPr>
        <w:jc w:val="center"/>
        <w:rPr>
          <w:rFonts w:ascii="Cambria" w:eastAsia="MS ??" w:hAnsi="Cambria"/>
          <w:b/>
          <w:sz w:val="24"/>
          <w:szCs w:val="24"/>
        </w:rPr>
      </w:pPr>
      <w:r w:rsidRPr="00755FA0">
        <w:rPr>
          <w:rFonts w:ascii="Cambria" w:eastAsia="MS ??" w:hAnsi="Cambria"/>
          <w:b/>
          <w:sz w:val="24"/>
          <w:szCs w:val="24"/>
        </w:rPr>
        <w:t>на документите, съдържащи се в опаковката</w:t>
      </w:r>
    </w:p>
    <w:p w14:paraId="09EDF73B" w14:textId="360B1FB1" w:rsidR="00F91F4E" w:rsidRPr="00755FA0" w:rsidRDefault="00F91F4E" w:rsidP="006C4221">
      <w:pPr>
        <w:jc w:val="center"/>
        <w:rPr>
          <w:rFonts w:ascii="Cambria" w:eastAsia="MS ??" w:hAnsi="Cambria"/>
          <w:b/>
          <w:spacing w:val="2"/>
          <w:sz w:val="24"/>
          <w:szCs w:val="24"/>
        </w:rPr>
      </w:pPr>
      <w:r w:rsidRPr="00755FA0">
        <w:rPr>
          <w:rFonts w:ascii="Cambria" w:eastAsia="MS ??" w:hAnsi="Cambria"/>
          <w:b/>
          <w:spacing w:val="2"/>
          <w:sz w:val="24"/>
          <w:szCs w:val="24"/>
        </w:rPr>
        <w:t xml:space="preserve">за участие в </w:t>
      </w:r>
      <w:r w:rsidR="009501AD">
        <w:rPr>
          <w:rFonts w:ascii="Cambria" w:eastAsia="MS ??" w:hAnsi="Cambria"/>
          <w:b/>
          <w:spacing w:val="2"/>
          <w:sz w:val="24"/>
          <w:szCs w:val="24"/>
        </w:rPr>
        <w:t>обществена поръчка</w:t>
      </w:r>
      <w:r w:rsidRPr="00755FA0">
        <w:rPr>
          <w:rFonts w:ascii="Cambria" w:eastAsia="MS ??" w:hAnsi="Cambria"/>
          <w:b/>
          <w:spacing w:val="2"/>
          <w:sz w:val="24"/>
          <w:szCs w:val="24"/>
        </w:rPr>
        <w:t xml:space="preserve"> с предмет:</w:t>
      </w:r>
    </w:p>
    <w:p w14:paraId="093251C0" w14:textId="77777777" w:rsidR="00F91F4E" w:rsidRPr="00755FA0" w:rsidRDefault="00F91F4E" w:rsidP="006C4221">
      <w:pPr>
        <w:jc w:val="center"/>
        <w:rPr>
          <w:rFonts w:ascii="Cambria" w:eastAsia="MS ??" w:hAnsi="Cambria"/>
          <w:b/>
          <w:spacing w:val="2"/>
          <w:sz w:val="24"/>
          <w:szCs w:val="24"/>
        </w:rPr>
      </w:pPr>
    </w:p>
    <w:p w14:paraId="6A76F8E1" w14:textId="77777777" w:rsidR="00180A34" w:rsidRPr="003B5F09" w:rsidRDefault="00180A34" w:rsidP="00180A34">
      <w:pPr>
        <w:tabs>
          <w:tab w:val="left" w:pos="567"/>
        </w:tabs>
        <w:spacing w:after="0" w:line="360" w:lineRule="auto"/>
        <w:jc w:val="center"/>
        <w:rPr>
          <w:rFonts w:ascii="Cambria" w:hAnsi="Cambria"/>
          <w:b/>
          <w:sz w:val="24"/>
          <w:szCs w:val="24"/>
        </w:rPr>
      </w:pPr>
      <w:r w:rsidRPr="003B5F09">
        <w:rPr>
          <w:rFonts w:ascii="Cambria" w:hAnsi="Cambria"/>
          <w:b/>
          <w:sz w:val="24"/>
          <w:szCs w:val="24"/>
        </w:rPr>
        <w:t xml:space="preserve">„ПОДМЯНА НА ХИДРОИЗОЛАЦИЯ И КОНСЕРВИРАНЕ НА КОНСТРУКТИВНИ ЕЛЕМЕНТИ НА ПОДЗЕМНИ ГАРАЖИ В СГРАДАТА НА МВНР” </w:t>
      </w:r>
    </w:p>
    <w:p w14:paraId="7136D08A" w14:textId="77777777" w:rsidR="00F91F4E" w:rsidRPr="00755FA0" w:rsidRDefault="00F91F4E" w:rsidP="006C4221">
      <w:pPr>
        <w:jc w:val="center"/>
        <w:rPr>
          <w:rFonts w:ascii="Cambria" w:eastAsia="MS ??" w:hAnsi="Cambria"/>
          <w:b/>
          <w:spacing w:val="2"/>
          <w:sz w:val="24"/>
          <w:szCs w:val="24"/>
          <w:lang w:val="ru-RU"/>
        </w:rPr>
      </w:pPr>
    </w:p>
    <w:tbl>
      <w:tblPr>
        <w:tblW w:w="98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5880"/>
        <w:gridCol w:w="2018"/>
        <w:gridCol w:w="1455"/>
      </w:tblGrid>
      <w:tr w:rsidR="00F91F4E" w:rsidRPr="00755FA0" w14:paraId="19CAAA8A" w14:textId="77777777" w:rsidTr="00F64959">
        <w:trPr>
          <w:trHeight w:val="1076"/>
        </w:trPr>
        <w:tc>
          <w:tcPr>
            <w:tcW w:w="532" w:type="dxa"/>
          </w:tcPr>
          <w:p w14:paraId="5EEB2130" w14:textId="77777777" w:rsidR="00F91F4E" w:rsidRPr="00755FA0" w:rsidRDefault="00F91F4E" w:rsidP="006C4221">
            <w:pPr>
              <w:shd w:val="clear" w:color="auto" w:fill="FFFFFF"/>
              <w:jc w:val="center"/>
              <w:rPr>
                <w:rFonts w:ascii="Cambria" w:eastAsia="MS ??" w:hAnsi="Cambria"/>
                <w:sz w:val="24"/>
                <w:szCs w:val="24"/>
              </w:rPr>
            </w:pPr>
            <w:r w:rsidRPr="00755FA0">
              <w:rPr>
                <w:rFonts w:ascii="Cambria" w:eastAsia="MS ??" w:hAnsi="Cambria"/>
                <w:sz w:val="24"/>
                <w:szCs w:val="24"/>
              </w:rPr>
              <w:t>№</w:t>
            </w:r>
          </w:p>
        </w:tc>
        <w:tc>
          <w:tcPr>
            <w:tcW w:w="5880" w:type="dxa"/>
          </w:tcPr>
          <w:p w14:paraId="7D650D5E" w14:textId="77777777" w:rsidR="00F91F4E" w:rsidRPr="00755FA0" w:rsidRDefault="00F91F4E" w:rsidP="006C4221">
            <w:pPr>
              <w:shd w:val="clear" w:color="auto" w:fill="FFFFFF"/>
              <w:jc w:val="center"/>
              <w:rPr>
                <w:rFonts w:ascii="Cambria" w:eastAsia="MS ??" w:hAnsi="Cambria"/>
                <w:sz w:val="24"/>
                <w:szCs w:val="24"/>
              </w:rPr>
            </w:pPr>
            <w:r w:rsidRPr="00755FA0">
              <w:rPr>
                <w:rFonts w:ascii="Cambria" w:eastAsia="MS ??" w:hAnsi="Cambria"/>
                <w:sz w:val="24"/>
                <w:szCs w:val="24"/>
              </w:rPr>
              <w:t>Съдържание</w:t>
            </w:r>
          </w:p>
        </w:tc>
        <w:tc>
          <w:tcPr>
            <w:tcW w:w="2018" w:type="dxa"/>
          </w:tcPr>
          <w:p w14:paraId="28BED4AC" w14:textId="77777777" w:rsidR="00F91F4E" w:rsidRPr="00755FA0" w:rsidRDefault="00F91F4E" w:rsidP="006C4221">
            <w:pPr>
              <w:shd w:val="clear" w:color="auto" w:fill="FFFFFF"/>
              <w:jc w:val="center"/>
              <w:rPr>
                <w:rFonts w:ascii="Cambria" w:eastAsia="MS ??" w:hAnsi="Cambria"/>
                <w:sz w:val="24"/>
                <w:szCs w:val="24"/>
              </w:rPr>
            </w:pPr>
            <w:r w:rsidRPr="00755FA0">
              <w:rPr>
                <w:rFonts w:ascii="Cambria" w:eastAsia="MS ??" w:hAnsi="Cambria"/>
                <w:sz w:val="24"/>
                <w:szCs w:val="24"/>
              </w:rPr>
              <w:t>Вид на документа</w:t>
            </w:r>
          </w:p>
          <w:p w14:paraId="3BF19856" w14:textId="77777777" w:rsidR="00F91F4E" w:rsidRPr="00755FA0" w:rsidRDefault="00F91F4E" w:rsidP="006C4221">
            <w:pPr>
              <w:shd w:val="clear" w:color="auto" w:fill="FFFFFF"/>
              <w:jc w:val="center"/>
              <w:rPr>
                <w:rFonts w:ascii="Cambria" w:eastAsia="MS ??" w:hAnsi="Cambria"/>
                <w:sz w:val="24"/>
                <w:szCs w:val="24"/>
              </w:rPr>
            </w:pPr>
            <w:r w:rsidRPr="00755FA0">
              <w:rPr>
                <w:rFonts w:ascii="Cambria" w:eastAsia="MS ??" w:hAnsi="Cambria"/>
                <w:sz w:val="24"/>
                <w:szCs w:val="24"/>
              </w:rPr>
              <w:t>(</w:t>
            </w:r>
            <w:r w:rsidRPr="00755FA0">
              <w:rPr>
                <w:rFonts w:ascii="Cambria" w:eastAsia="MS ??" w:hAnsi="Cambria"/>
                <w:i/>
                <w:sz w:val="24"/>
                <w:szCs w:val="24"/>
              </w:rPr>
              <w:t>оригинал или заверено копие</w:t>
            </w:r>
            <w:r w:rsidRPr="00755FA0">
              <w:rPr>
                <w:rFonts w:ascii="Cambria" w:eastAsia="MS ??" w:hAnsi="Cambria"/>
                <w:sz w:val="24"/>
                <w:szCs w:val="24"/>
              </w:rPr>
              <w:t>)</w:t>
            </w:r>
          </w:p>
        </w:tc>
        <w:tc>
          <w:tcPr>
            <w:tcW w:w="1455" w:type="dxa"/>
          </w:tcPr>
          <w:p w14:paraId="3E6DEA84" w14:textId="77777777" w:rsidR="00F91F4E" w:rsidRPr="00755FA0" w:rsidRDefault="00F91F4E" w:rsidP="006C4221">
            <w:pPr>
              <w:shd w:val="clear" w:color="auto" w:fill="FFFFFF"/>
              <w:jc w:val="center"/>
              <w:rPr>
                <w:rFonts w:ascii="Cambria" w:eastAsia="MS ??" w:hAnsi="Cambria"/>
                <w:sz w:val="24"/>
                <w:szCs w:val="24"/>
              </w:rPr>
            </w:pPr>
            <w:r w:rsidRPr="00755FA0">
              <w:rPr>
                <w:rFonts w:ascii="Cambria" w:eastAsia="MS ??" w:hAnsi="Cambria"/>
                <w:sz w:val="24"/>
                <w:szCs w:val="24"/>
              </w:rPr>
              <w:t>Брой страници на всеки документ</w:t>
            </w:r>
          </w:p>
        </w:tc>
      </w:tr>
      <w:tr w:rsidR="00F91F4E" w:rsidRPr="00755FA0" w14:paraId="612C3184" w14:textId="77777777" w:rsidTr="00F64959">
        <w:tc>
          <w:tcPr>
            <w:tcW w:w="532" w:type="dxa"/>
          </w:tcPr>
          <w:p w14:paraId="0EFD28C8" w14:textId="77777777" w:rsidR="00F91F4E" w:rsidRPr="00755FA0" w:rsidRDefault="00F91F4E" w:rsidP="006C4221">
            <w:pPr>
              <w:shd w:val="clear" w:color="auto" w:fill="FFFFFF"/>
              <w:jc w:val="center"/>
              <w:rPr>
                <w:rFonts w:ascii="Cambria" w:eastAsia="MS ??" w:hAnsi="Cambria"/>
                <w:b/>
                <w:sz w:val="24"/>
                <w:szCs w:val="24"/>
              </w:rPr>
            </w:pPr>
            <w:r w:rsidRPr="00755FA0">
              <w:rPr>
                <w:rFonts w:ascii="Cambria" w:eastAsia="MS ??" w:hAnsi="Cambria"/>
                <w:b/>
                <w:sz w:val="24"/>
                <w:szCs w:val="24"/>
              </w:rPr>
              <w:t>1.</w:t>
            </w:r>
          </w:p>
        </w:tc>
        <w:tc>
          <w:tcPr>
            <w:tcW w:w="5880" w:type="dxa"/>
          </w:tcPr>
          <w:p w14:paraId="2112406C" w14:textId="77777777" w:rsidR="00F91F4E" w:rsidRPr="00755FA0" w:rsidRDefault="00F91F4E" w:rsidP="006C4221">
            <w:pPr>
              <w:shd w:val="clear" w:color="auto" w:fill="FFFFFF"/>
              <w:rPr>
                <w:rFonts w:ascii="Cambria" w:eastAsia="MS ??" w:hAnsi="Cambria"/>
                <w:sz w:val="24"/>
                <w:szCs w:val="24"/>
              </w:rPr>
            </w:pPr>
            <w:r w:rsidRPr="00755FA0">
              <w:rPr>
                <w:rFonts w:ascii="Cambria" w:eastAsia="MS ??" w:hAnsi="Cambria"/>
                <w:b/>
                <w:sz w:val="24"/>
                <w:szCs w:val="24"/>
              </w:rPr>
              <w:t>Опис  на представените документи</w:t>
            </w:r>
            <w:r w:rsidRPr="00755FA0">
              <w:rPr>
                <w:rFonts w:ascii="Cambria" w:eastAsia="MS ??" w:hAnsi="Cambria"/>
                <w:sz w:val="24"/>
                <w:szCs w:val="24"/>
              </w:rPr>
              <w:t xml:space="preserve">, съдържащи се в офертата, подписан от участника – попълва се </w:t>
            </w:r>
            <w:r w:rsidRPr="00755FA0">
              <w:rPr>
                <w:rFonts w:ascii="Cambria" w:eastAsia="MS ??" w:hAnsi="Cambria"/>
                <w:b/>
                <w:i/>
                <w:sz w:val="24"/>
                <w:szCs w:val="24"/>
                <w:u w:val="single"/>
              </w:rPr>
              <w:t>Образец № 1;</w:t>
            </w:r>
          </w:p>
        </w:tc>
        <w:tc>
          <w:tcPr>
            <w:tcW w:w="2018" w:type="dxa"/>
          </w:tcPr>
          <w:p w14:paraId="543E38D0" w14:textId="77777777" w:rsidR="00F91F4E" w:rsidRPr="00755FA0" w:rsidRDefault="00F91F4E" w:rsidP="006C4221">
            <w:pPr>
              <w:shd w:val="clear" w:color="auto" w:fill="FFFFFF"/>
              <w:rPr>
                <w:rFonts w:ascii="Cambria" w:eastAsia="MS ??" w:hAnsi="Cambria"/>
                <w:sz w:val="24"/>
                <w:szCs w:val="24"/>
              </w:rPr>
            </w:pPr>
          </w:p>
        </w:tc>
        <w:tc>
          <w:tcPr>
            <w:tcW w:w="1455" w:type="dxa"/>
          </w:tcPr>
          <w:p w14:paraId="72166BA3" w14:textId="77777777" w:rsidR="00F91F4E" w:rsidRPr="00755FA0" w:rsidRDefault="00F91F4E" w:rsidP="006C4221">
            <w:pPr>
              <w:shd w:val="clear" w:color="auto" w:fill="FFFFFF"/>
              <w:rPr>
                <w:rFonts w:ascii="Cambria" w:eastAsia="MS ??" w:hAnsi="Cambria"/>
                <w:sz w:val="24"/>
                <w:szCs w:val="24"/>
              </w:rPr>
            </w:pPr>
          </w:p>
        </w:tc>
      </w:tr>
      <w:tr w:rsidR="00F91F4E" w:rsidRPr="00755FA0" w14:paraId="0B5397A7" w14:textId="77777777" w:rsidTr="00F64959">
        <w:trPr>
          <w:trHeight w:val="439"/>
        </w:trPr>
        <w:tc>
          <w:tcPr>
            <w:tcW w:w="532" w:type="dxa"/>
          </w:tcPr>
          <w:p w14:paraId="777484F8" w14:textId="77777777" w:rsidR="00F91F4E" w:rsidRPr="00755FA0" w:rsidRDefault="00F91F4E" w:rsidP="006C4221">
            <w:pPr>
              <w:shd w:val="clear" w:color="auto" w:fill="FFFFFF"/>
              <w:jc w:val="center"/>
              <w:rPr>
                <w:rFonts w:ascii="Cambria" w:eastAsia="MS ??" w:hAnsi="Cambria"/>
                <w:b/>
                <w:sz w:val="24"/>
                <w:szCs w:val="24"/>
              </w:rPr>
            </w:pPr>
            <w:r w:rsidRPr="00755FA0">
              <w:rPr>
                <w:rFonts w:ascii="Cambria" w:eastAsia="MS ??" w:hAnsi="Cambria"/>
                <w:b/>
                <w:sz w:val="24"/>
                <w:szCs w:val="24"/>
              </w:rPr>
              <w:t>2.</w:t>
            </w:r>
          </w:p>
        </w:tc>
        <w:tc>
          <w:tcPr>
            <w:tcW w:w="5880" w:type="dxa"/>
          </w:tcPr>
          <w:p w14:paraId="4C1E0D23" w14:textId="77777777" w:rsidR="00F91F4E" w:rsidRPr="00F22415" w:rsidRDefault="00F91F4E" w:rsidP="006C4221">
            <w:pPr>
              <w:shd w:val="clear" w:color="auto" w:fill="FFFFFF"/>
              <w:rPr>
                <w:rFonts w:ascii="Cambria" w:eastAsia="MS ??" w:hAnsi="Cambria"/>
                <w:b/>
                <w:sz w:val="24"/>
                <w:szCs w:val="24"/>
              </w:rPr>
            </w:pPr>
            <w:r w:rsidRPr="00755FA0">
              <w:rPr>
                <w:rFonts w:ascii="Cambria" w:eastAsia="MS ??" w:hAnsi="Cambria"/>
                <w:b/>
                <w:sz w:val="24"/>
                <w:szCs w:val="24"/>
              </w:rPr>
              <w:t>ЕЕДОП</w:t>
            </w:r>
            <w:r w:rsidRPr="00755FA0">
              <w:rPr>
                <w:rFonts w:ascii="Cambria" w:eastAsia="MS ??" w:hAnsi="Cambria"/>
                <w:sz w:val="24"/>
                <w:szCs w:val="24"/>
              </w:rPr>
              <w:t xml:space="preserve"> – попълва се </w:t>
            </w:r>
            <w:r w:rsidR="00F22415">
              <w:rPr>
                <w:rFonts w:ascii="Cambria" w:eastAsia="MS ??" w:hAnsi="Cambria"/>
                <w:b/>
                <w:i/>
                <w:sz w:val="24"/>
                <w:szCs w:val="24"/>
                <w:u w:val="single"/>
              </w:rPr>
              <w:t xml:space="preserve">Образец № 2 представен във формати </w:t>
            </w:r>
            <w:r w:rsidR="00F22415">
              <w:rPr>
                <w:rFonts w:ascii="Cambria" w:eastAsia="MS ??" w:hAnsi="Cambria"/>
                <w:b/>
                <w:i/>
                <w:sz w:val="24"/>
                <w:szCs w:val="24"/>
                <w:u w:val="single"/>
                <w:lang w:val="en-US"/>
              </w:rPr>
              <w:t xml:space="preserve">xml. </w:t>
            </w:r>
            <w:r w:rsidR="00F22415">
              <w:rPr>
                <w:rFonts w:ascii="Cambria" w:eastAsia="MS ??" w:hAnsi="Cambria"/>
                <w:b/>
                <w:i/>
                <w:sz w:val="24"/>
                <w:szCs w:val="24"/>
                <w:u w:val="single"/>
              </w:rPr>
              <w:t>(за компютърна обработка)</w:t>
            </w:r>
            <w:r w:rsidR="00F22415">
              <w:rPr>
                <w:rFonts w:ascii="Cambria" w:eastAsia="MS ??" w:hAnsi="Cambria"/>
                <w:b/>
                <w:i/>
                <w:sz w:val="24"/>
                <w:szCs w:val="24"/>
                <w:u w:val="single"/>
                <w:lang w:val="en-US"/>
              </w:rPr>
              <w:t xml:space="preserve"> </w:t>
            </w:r>
            <w:r w:rsidR="00F22415">
              <w:rPr>
                <w:rFonts w:ascii="Cambria" w:eastAsia="MS ??" w:hAnsi="Cambria"/>
                <w:b/>
                <w:i/>
                <w:sz w:val="24"/>
                <w:szCs w:val="24"/>
                <w:u w:val="single"/>
              </w:rPr>
              <w:t xml:space="preserve">и </w:t>
            </w:r>
            <w:r w:rsidR="00F22415">
              <w:rPr>
                <w:rFonts w:ascii="Cambria" w:eastAsia="MS ??" w:hAnsi="Cambria"/>
                <w:b/>
                <w:i/>
                <w:sz w:val="24"/>
                <w:szCs w:val="24"/>
                <w:u w:val="single"/>
                <w:lang w:val="en-US"/>
              </w:rPr>
              <w:t>pdf.</w:t>
            </w:r>
            <w:r w:rsidR="00F22415">
              <w:rPr>
                <w:rFonts w:ascii="Cambria" w:eastAsia="MS ??" w:hAnsi="Cambria"/>
                <w:b/>
                <w:i/>
                <w:sz w:val="24"/>
                <w:szCs w:val="24"/>
                <w:u w:val="single"/>
              </w:rPr>
              <w:t xml:space="preserve"> (за подпис)</w:t>
            </w:r>
          </w:p>
        </w:tc>
        <w:tc>
          <w:tcPr>
            <w:tcW w:w="2018" w:type="dxa"/>
          </w:tcPr>
          <w:p w14:paraId="37EAD90C" w14:textId="77777777" w:rsidR="00F91F4E" w:rsidRPr="00755FA0" w:rsidRDefault="00F91F4E" w:rsidP="006C4221">
            <w:pPr>
              <w:shd w:val="clear" w:color="auto" w:fill="FFFFFF"/>
              <w:rPr>
                <w:rFonts w:ascii="Cambria" w:eastAsia="MS ??" w:hAnsi="Cambria"/>
                <w:sz w:val="24"/>
                <w:szCs w:val="24"/>
              </w:rPr>
            </w:pPr>
          </w:p>
          <w:p w14:paraId="47957953" w14:textId="77777777" w:rsidR="00F91F4E" w:rsidRPr="00755FA0" w:rsidRDefault="00F91F4E" w:rsidP="006C4221">
            <w:pPr>
              <w:shd w:val="clear" w:color="auto" w:fill="FFFFFF"/>
              <w:rPr>
                <w:rFonts w:ascii="Cambria" w:eastAsia="MS ??" w:hAnsi="Cambria"/>
                <w:sz w:val="24"/>
                <w:szCs w:val="24"/>
              </w:rPr>
            </w:pPr>
          </w:p>
        </w:tc>
        <w:tc>
          <w:tcPr>
            <w:tcW w:w="1455" w:type="dxa"/>
          </w:tcPr>
          <w:p w14:paraId="4C5C486F" w14:textId="77777777" w:rsidR="00F91F4E" w:rsidRPr="00755FA0" w:rsidRDefault="00F91F4E" w:rsidP="006C4221">
            <w:pPr>
              <w:shd w:val="clear" w:color="auto" w:fill="FFFFFF"/>
              <w:rPr>
                <w:rFonts w:ascii="Cambria" w:eastAsia="MS ??" w:hAnsi="Cambria"/>
                <w:sz w:val="24"/>
                <w:szCs w:val="24"/>
              </w:rPr>
            </w:pPr>
          </w:p>
        </w:tc>
      </w:tr>
      <w:tr w:rsidR="00F91F4E" w:rsidRPr="00755FA0" w14:paraId="4A302283" w14:textId="77777777" w:rsidTr="00F64959">
        <w:trPr>
          <w:trHeight w:val="789"/>
        </w:trPr>
        <w:tc>
          <w:tcPr>
            <w:tcW w:w="532" w:type="dxa"/>
          </w:tcPr>
          <w:p w14:paraId="20EDA687" w14:textId="77777777" w:rsidR="00F91F4E" w:rsidRPr="00755FA0" w:rsidRDefault="00F91F4E" w:rsidP="006C4221">
            <w:pPr>
              <w:shd w:val="clear" w:color="auto" w:fill="FFFFFF"/>
              <w:jc w:val="center"/>
              <w:rPr>
                <w:rFonts w:ascii="Cambria" w:eastAsia="MS ??" w:hAnsi="Cambria"/>
                <w:b/>
                <w:sz w:val="24"/>
                <w:szCs w:val="24"/>
              </w:rPr>
            </w:pPr>
            <w:r w:rsidRPr="00755FA0">
              <w:rPr>
                <w:rFonts w:ascii="Cambria" w:eastAsia="MS ??" w:hAnsi="Cambria"/>
                <w:b/>
                <w:sz w:val="24"/>
                <w:szCs w:val="24"/>
              </w:rPr>
              <w:t>3.</w:t>
            </w:r>
          </w:p>
        </w:tc>
        <w:tc>
          <w:tcPr>
            <w:tcW w:w="5880" w:type="dxa"/>
          </w:tcPr>
          <w:p w14:paraId="581A601C" w14:textId="77777777" w:rsidR="00F91F4E" w:rsidRPr="00755FA0" w:rsidRDefault="00F91F4E" w:rsidP="006C4221">
            <w:pPr>
              <w:shd w:val="clear" w:color="auto" w:fill="FFFFFF"/>
              <w:rPr>
                <w:rFonts w:ascii="Cambria" w:eastAsia="MS ??" w:hAnsi="Cambria"/>
                <w:b/>
                <w:sz w:val="24"/>
                <w:szCs w:val="24"/>
              </w:rPr>
            </w:pPr>
            <w:r w:rsidRPr="00755FA0">
              <w:rPr>
                <w:rFonts w:ascii="Cambria" w:eastAsia="MS ??" w:hAnsi="Cambria"/>
                <w:b/>
                <w:sz w:val="24"/>
                <w:szCs w:val="24"/>
              </w:rPr>
              <w:t>Документи за доказване на предприетите мерки за надежност (когато е приложимо)</w:t>
            </w:r>
          </w:p>
        </w:tc>
        <w:tc>
          <w:tcPr>
            <w:tcW w:w="2018" w:type="dxa"/>
          </w:tcPr>
          <w:p w14:paraId="06E5EE90" w14:textId="77777777" w:rsidR="00F91F4E" w:rsidRPr="00755FA0" w:rsidRDefault="00F91F4E" w:rsidP="006C4221">
            <w:pPr>
              <w:shd w:val="clear" w:color="auto" w:fill="FFFFFF"/>
              <w:rPr>
                <w:rFonts w:ascii="Cambria" w:eastAsia="MS ??" w:hAnsi="Cambria"/>
                <w:sz w:val="24"/>
                <w:szCs w:val="24"/>
              </w:rPr>
            </w:pPr>
          </w:p>
        </w:tc>
        <w:tc>
          <w:tcPr>
            <w:tcW w:w="1455" w:type="dxa"/>
          </w:tcPr>
          <w:p w14:paraId="3DFDBC5D" w14:textId="77777777" w:rsidR="00F91F4E" w:rsidRPr="00755FA0" w:rsidRDefault="00F91F4E" w:rsidP="006C4221">
            <w:pPr>
              <w:shd w:val="clear" w:color="auto" w:fill="FFFFFF"/>
              <w:rPr>
                <w:rFonts w:ascii="Cambria" w:eastAsia="MS ??" w:hAnsi="Cambria"/>
                <w:sz w:val="24"/>
                <w:szCs w:val="24"/>
              </w:rPr>
            </w:pPr>
          </w:p>
        </w:tc>
      </w:tr>
      <w:tr w:rsidR="00F91F4E" w:rsidRPr="00755FA0" w14:paraId="53366E09" w14:textId="77777777" w:rsidTr="00F64959">
        <w:trPr>
          <w:trHeight w:val="863"/>
        </w:trPr>
        <w:tc>
          <w:tcPr>
            <w:tcW w:w="532" w:type="dxa"/>
          </w:tcPr>
          <w:p w14:paraId="33A8D68E" w14:textId="77777777" w:rsidR="00F91F4E" w:rsidRPr="00755FA0" w:rsidRDefault="00F91F4E" w:rsidP="006C4221">
            <w:pPr>
              <w:shd w:val="clear" w:color="auto" w:fill="FFFFFF"/>
              <w:jc w:val="center"/>
              <w:rPr>
                <w:rFonts w:ascii="Cambria" w:eastAsia="MS ??" w:hAnsi="Cambria"/>
                <w:b/>
                <w:sz w:val="24"/>
                <w:szCs w:val="24"/>
              </w:rPr>
            </w:pPr>
            <w:r w:rsidRPr="00755FA0">
              <w:rPr>
                <w:rFonts w:ascii="Cambria" w:eastAsia="MS ??" w:hAnsi="Cambria"/>
                <w:b/>
                <w:sz w:val="24"/>
                <w:szCs w:val="24"/>
              </w:rPr>
              <w:t>4.</w:t>
            </w:r>
          </w:p>
        </w:tc>
        <w:tc>
          <w:tcPr>
            <w:tcW w:w="5880" w:type="dxa"/>
          </w:tcPr>
          <w:p w14:paraId="6F3BCCB1" w14:textId="77777777" w:rsidR="00F91F4E" w:rsidRPr="00755FA0" w:rsidRDefault="00F91F4E" w:rsidP="006C4221">
            <w:pPr>
              <w:shd w:val="clear" w:color="auto" w:fill="FFFFFF"/>
              <w:rPr>
                <w:rFonts w:ascii="Cambria" w:eastAsia="MS ??" w:hAnsi="Cambria"/>
                <w:b/>
                <w:sz w:val="24"/>
                <w:szCs w:val="24"/>
              </w:rPr>
            </w:pPr>
            <w:r w:rsidRPr="00755FA0">
              <w:rPr>
                <w:rFonts w:ascii="Cambria" w:eastAsia="MS ??" w:hAnsi="Cambria"/>
                <w:b/>
                <w:sz w:val="24"/>
                <w:szCs w:val="24"/>
              </w:rPr>
              <w:t xml:space="preserve">Документ, от който да е видно правното основание за създаване на обединението (когато е приложимо) </w:t>
            </w:r>
          </w:p>
        </w:tc>
        <w:tc>
          <w:tcPr>
            <w:tcW w:w="2018" w:type="dxa"/>
          </w:tcPr>
          <w:p w14:paraId="64288A99" w14:textId="77777777" w:rsidR="00F91F4E" w:rsidRPr="00755FA0" w:rsidRDefault="00F91F4E" w:rsidP="006C4221">
            <w:pPr>
              <w:shd w:val="clear" w:color="auto" w:fill="FFFFFF"/>
              <w:rPr>
                <w:rFonts w:ascii="Cambria" w:eastAsia="MS ??" w:hAnsi="Cambria"/>
                <w:sz w:val="24"/>
                <w:szCs w:val="24"/>
              </w:rPr>
            </w:pPr>
          </w:p>
        </w:tc>
        <w:tc>
          <w:tcPr>
            <w:tcW w:w="1455" w:type="dxa"/>
          </w:tcPr>
          <w:p w14:paraId="025A09CB" w14:textId="77777777" w:rsidR="00F91F4E" w:rsidRPr="00755FA0" w:rsidRDefault="00F91F4E" w:rsidP="006C4221">
            <w:pPr>
              <w:shd w:val="clear" w:color="auto" w:fill="FFFFFF"/>
              <w:rPr>
                <w:rFonts w:ascii="Cambria" w:eastAsia="MS ??" w:hAnsi="Cambria"/>
                <w:sz w:val="24"/>
                <w:szCs w:val="24"/>
              </w:rPr>
            </w:pPr>
          </w:p>
        </w:tc>
      </w:tr>
      <w:tr w:rsidR="00F91F4E" w:rsidRPr="00755FA0" w14:paraId="69B19C32" w14:textId="77777777" w:rsidTr="00F64959">
        <w:trPr>
          <w:trHeight w:val="863"/>
        </w:trPr>
        <w:tc>
          <w:tcPr>
            <w:tcW w:w="532" w:type="dxa"/>
          </w:tcPr>
          <w:p w14:paraId="6A283F70" w14:textId="77777777" w:rsidR="00F91F4E" w:rsidRPr="00755FA0" w:rsidRDefault="00F91F4E" w:rsidP="006C4221">
            <w:pPr>
              <w:shd w:val="clear" w:color="auto" w:fill="FFFFFF"/>
              <w:jc w:val="center"/>
              <w:rPr>
                <w:rFonts w:ascii="Cambria" w:eastAsia="MS ??" w:hAnsi="Cambria"/>
                <w:b/>
                <w:sz w:val="24"/>
                <w:szCs w:val="24"/>
              </w:rPr>
            </w:pPr>
            <w:r w:rsidRPr="00755FA0">
              <w:rPr>
                <w:rFonts w:ascii="Cambria" w:eastAsia="MS ??" w:hAnsi="Cambria"/>
                <w:b/>
                <w:sz w:val="24"/>
                <w:szCs w:val="24"/>
              </w:rPr>
              <w:t>5.</w:t>
            </w:r>
          </w:p>
        </w:tc>
        <w:tc>
          <w:tcPr>
            <w:tcW w:w="5880" w:type="dxa"/>
          </w:tcPr>
          <w:p w14:paraId="2516994F" w14:textId="77777777" w:rsidR="00F91F4E" w:rsidRPr="00F22415" w:rsidRDefault="00F91F4E" w:rsidP="006C4221">
            <w:pPr>
              <w:shd w:val="clear" w:color="auto" w:fill="FFFFFF"/>
              <w:tabs>
                <w:tab w:val="left" w:pos="1034"/>
              </w:tabs>
              <w:rPr>
                <w:rFonts w:ascii="Cambria" w:eastAsia="MS ??" w:hAnsi="Cambria"/>
                <w:b/>
                <w:i/>
                <w:sz w:val="24"/>
                <w:szCs w:val="24"/>
              </w:rPr>
            </w:pPr>
            <w:r w:rsidRPr="00755FA0">
              <w:rPr>
                <w:rFonts w:ascii="Cambria" w:eastAsia="MS ??" w:hAnsi="Cambria"/>
                <w:b/>
                <w:sz w:val="24"/>
                <w:szCs w:val="24"/>
              </w:rPr>
              <w:t>Техническо предложение</w:t>
            </w:r>
            <w:r w:rsidRPr="00755FA0">
              <w:rPr>
                <w:rFonts w:ascii="Cambria" w:eastAsia="MS ??" w:hAnsi="Cambria"/>
                <w:sz w:val="24"/>
                <w:szCs w:val="24"/>
              </w:rPr>
              <w:t xml:space="preserve"> - </w:t>
            </w:r>
            <w:r w:rsidRPr="00755FA0">
              <w:rPr>
                <w:rFonts w:ascii="Cambria" w:eastAsia="MS ??" w:hAnsi="Cambria"/>
                <w:b/>
                <w:sz w:val="24"/>
                <w:szCs w:val="24"/>
              </w:rPr>
              <w:t xml:space="preserve">попълва се </w:t>
            </w:r>
            <w:r w:rsidRPr="00755FA0">
              <w:rPr>
                <w:rFonts w:ascii="Cambria" w:eastAsia="MS ??" w:hAnsi="Cambria"/>
                <w:b/>
                <w:i/>
                <w:sz w:val="24"/>
                <w:szCs w:val="24"/>
                <w:u w:val="single"/>
              </w:rPr>
              <w:t xml:space="preserve">Образец № 3 </w:t>
            </w:r>
            <w:r w:rsidRPr="00755FA0">
              <w:rPr>
                <w:rFonts w:ascii="Cambria" w:eastAsia="MS ??" w:hAnsi="Cambria"/>
                <w:b/>
                <w:sz w:val="24"/>
                <w:szCs w:val="24"/>
              </w:rPr>
              <w:t>, съдържащо:</w:t>
            </w:r>
            <w:r w:rsidR="00F22415">
              <w:rPr>
                <w:rFonts w:ascii="Cambria" w:eastAsia="MS ??" w:hAnsi="Cambria"/>
                <w:b/>
                <w:sz w:val="24"/>
                <w:szCs w:val="24"/>
              </w:rPr>
              <w:t xml:space="preserve"> </w:t>
            </w:r>
            <w:r w:rsidR="00F22415" w:rsidRPr="00F22415">
              <w:rPr>
                <w:rFonts w:ascii="Cambria" w:eastAsia="MS ??" w:hAnsi="Cambria"/>
                <w:b/>
                <w:i/>
                <w:sz w:val="24"/>
                <w:szCs w:val="24"/>
              </w:rPr>
              <w:t>…</w:t>
            </w:r>
            <w:r w:rsidR="00F22415" w:rsidRPr="00F22415">
              <w:rPr>
                <w:rFonts w:ascii="Cambria" w:eastAsia="MS ??" w:hAnsi="Cambria"/>
                <w:i/>
                <w:sz w:val="24"/>
                <w:szCs w:val="24"/>
              </w:rPr>
              <w:t>(участникът посочва документите които са приложение към техническото предложение)</w:t>
            </w:r>
          </w:p>
          <w:p w14:paraId="6F043B92" w14:textId="77777777" w:rsidR="00F91F4E" w:rsidRPr="00755FA0" w:rsidRDefault="00F91F4E" w:rsidP="004650B4">
            <w:pPr>
              <w:shd w:val="clear" w:color="auto" w:fill="FFFFFF"/>
              <w:tabs>
                <w:tab w:val="left" w:pos="1034"/>
              </w:tabs>
              <w:rPr>
                <w:rFonts w:ascii="Cambria" w:eastAsia="MS ??" w:hAnsi="Cambria"/>
                <w:sz w:val="24"/>
                <w:szCs w:val="24"/>
              </w:rPr>
            </w:pPr>
          </w:p>
        </w:tc>
        <w:tc>
          <w:tcPr>
            <w:tcW w:w="2018" w:type="dxa"/>
          </w:tcPr>
          <w:p w14:paraId="106E4202" w14:textId="77777777" w:rsidR="00F91F4E" w:rsidRPr="00755FA0" w:rsidRDefault="00F91F4E" w:rsidP="006C4221">
            <w:pPr>
              <w:shd w:val="clear" w:color="auto" w:fill="FFFFFF"/>
              <w:rPr>
                <w:rFonts w:ascii="Cambria" w:eastAsia="MS ??" w:hAnsi="Cambria"/>
                <w:sz w:val="24"/>
                <w:szCs w:val="24"/>
              </w:rPr>
            </w:pPr>
          </w:p>
        </w:tc>
        <w:tc>
          <w:tcPr>
            <w:tcW w:w="1455" w:type="dxa"/>
          </w:tcPr>
          <w:p w14:paraId="70E704D7" w14:textId="77777777" w:rsidR="00F91F4E" w:rsidRPr="00755FA0" w:rsidRDefault="00F91F4E" w:rsidP="006C4221">
            <w:pPr>
              <w:shd w:val="clear" w:color="auto" w:fill="FFFFFF"/>
              <w:rPr>
                <w:rFonts w:ascii="Cambria" w:eastAsia="MS ??" w:hAnsi="Cambria"/>
                <w:sz w:val="24"/>
                <w:szCs w:val="24"/>
              </w:rPr>
            </w:pPr>
          </w:p>
        </w:tc>
      </w:tr>
      <w:tr w:rsidR="00F91F4E" w:rsidRPr="00755FA0" w14:paraId="2151C6A0" w14:textId="77777777" w:rsidTr="00F64959">
        <w:trPr>
          <w:trHeight w:val="350"/>
        </w:trPr>
        <w:tc>
          <w:tcPr>
            <w:tcW w:w="532" w:type="dxa"/>
          </w:tcPr>
          <w:p w14:paraId="5DC2202D" w14:textId="77777777" w:rsidR="00F91F4E" w:rsidRPr="00755FA0" w:rsidRDefault="00F91F4E" w:rsidP="006C4221">
            <w:pPr>
              <w:shd w:val="clear" w:color="auto" w:fill="FFFFFF"/>
              <w:rPr>
                <w:rFonts w:ascii="Cambria" w:eastAsia="MS ??" w:hAnsi="Cambria"/>
                <w:b/>
                <w:sz w:val="24"/>
                <w:szCs w:val="24"/>
              </w:rPr>
            </w:pPr>
          </w:p>
          <w:p w14:paraId="7B593B68" w14:textId="77777777" w:rsidR="00F91F4E" w:rsidRPr="00755FA0" w:rsidRDefault="00F91F4E" w:rsidP="006C4221">
            <w:pPr>
              <w:shd w:val="clear" w:color="auto" w:fill="FFFFFF"/>
              <w:jc w:val="center"/>
              <w:rPr>
                <w:rFonts w:ascii="Cambria" w:eastAsia="MS ??" w:hAnsi="Cambria"/>
                <w:b/>
                <w:sz w:val="24"/>
                <w:szCs w:val="24"/>
              </w:rPr>
            </w:pPr>
          </w:p>
        </w:tc>
        <w:tc>
          <w:tcPr>
            <w:tcW w:w="5880" w:type="dxa"/>
          </w:tcPr>
          <w:p w14:paraId="2948F58D" w14:textId="77777777" w:rsidR="00F91F4E" w:rsidRPr="00755FA0" w:rsidRDefault="00F91F4E" w:rsidP="006C4221">
            <w:pPr>
              <w:shd w:val="clear" w:color="auto" w:fill="FFFFFF"/>
              <w:autoSpaceDE w:val="0"/>
              <w:autoSpaceDN w:val="0"/>
              <w:adjustRightInd w:val="0"/>
              <w:rPr>
                <w:rFonts w:ascii="Cambria" w:eastAsia="MS ??" w:hAnsi="Cambria"/>
                <w:b/>
                <w:sz w:val="24"/>
                <w:szCs w:val="24"/>
              </w:rPr>
            </w:pPr>
          </w:p>
          <w:p w14:paraId="6F00E3EF" w14:textId="77777777" w:rsidR="00F91F4E" w:rsidRPr="00755FA0" w:rsidRDefault="00F91F4E" w:rsidP="006C4221">
            <w:pPr>
              <w:shd w:val="clear" w:color="auto" w:fill="FFFFFF"/>
              <w:autoSpaceDE w:val="0"/>
              <w:autoSpaceDN w:val="0"/>
              <w:adjustRightInd w:val="0"/>
              <w:jc w:val="center"/>
              <w:rPr>
                <w:rFonts w:ascii="Cambria" w:eastAsia="MS ??" w:hAnsi="Cambria"/>
                <w:b/>
                <w:sz w:val="24"/>
                <w:szCs w:val="24"/>
              </w:rPr>
            </w:pPr>
            <w:r w:rsidRPr="00755FA0">
              <w:rPr>
                <w:rFonts w:ascii="Cambria" w:eastAsia="MS ??" w:hAnsi="Cambria"/>
                <w:b/>
                <w:sz w:val="24"/>
                <w:szCs w:val="24"/>
              </w:rPr>
              <w:lastRenderedPageBreak/>
              <w:t>ПЛИК  – “Предлагани ценови параметри”</w:t>
            </w:r>
          </w:p>
        </w:tc>
        <w:tc>
          <w:tcPr>
            <w:tcW w:w="2018" w:type="dxa"/>
          </w:tcPr>
          <w:p w14:paraId="10352D21" w14:textId="77777777" w:rsidR="00F91F4E" w:rsidRPr="00755FA0" w:rsidRDefault="00F91F4E" w:rsidP="006C4221">
            <w:pPr>
              <w:shd w:val="clear" w:color="auto" w:fill="FFFFFF"/>
              <w:rPr>
                <w:rFonts w:ascii="Cambria" w:eastAsia="MS ??" w:hAnsi="Cambria"/>
                <w:sz w:val="24"/>
                <w:szCs w:val="24"/>
              </w:rPr>
            </w:pPr>
          </w:p>
        </w:tc>
        <w:tc>
          <w:tcPr>
            <w:tcW w:w="1455" w:type="dxa"/>
          </w:tcPr>
          <w:p w14:paraId="631114A4" w14:textId="77777777" w:rsidR="00F91F4E" w:rsidRPr="00755FA0" w:rsidRDefault="00F91F4E" w:rsidP="006C4221">
            <w:pPr>
              <w:shd w:val="clear" w:color="auto" w:fill="FFFFFF"/>
              <w:rPr>
                <w:rFonts w:ascii="Cambria" w:eastAsia="MS ??" w:hAnsi="Cambria"/>
                <w:sz w:val="24"/>
                <w:szCs w:val="24"/>
              </w:rPr>
            </w:pPr>
          </w:p>
        </w:tc>
      </w:tr>
      <w:tr w:rsidR="00F91F4E" w:rsidRPr="00755FA0" w14:paraId="7F0DBF95" w14:textId="77777777" w:rsidTr="00F64959">
        <w:tc>
          <w:tcPr>
            <w:tcW w:w="532" w:type="dxa"/>
          </w:tcPr>
          <w:p w14:paraId="593DA2F1" w14:textId="77777777" w:rsidR="00F91F4E" w:rsidRPr="00755FA0" w:rsidRDefault="00F91F4E" w:rsidP="006C4221">
            <w:pPr>
              <w:shd w:val="clear" w:color="auto" w:fill="FFFFFF"/>
              <w:jc w:val="center"/>
              <w:rPr>
                <w:rFonts w:ascii="Cambria" w:eastAsia="MS ??" w:hAnsi="Cambria"/>
                <w:b/>
                <w:sz w:val="24"/>
                <w:szCs w:val="24"/>
              </w:rPr>
            </w:pPr>
            <w:r w:rsidRPr="00755FA0">
              <w:rPr>
                <w:rFonts w:ascii="Cambria" w:eastAsia="MS ??" w:hAnsi="Cambria"/>
                <w:b/>
                <w:sz w:val="24"/>
                <w:szCs w:val="24"/>
              </w:rPr>
              <w:t>6.</w:t>
            </w:r>
          </w:p>
        </w:tc>
        <w:tc>
          <w:tcPr>
            <w:tcW w:w="5880" w:type="dxa"/>
          </w:tcPr>
          <w:p w14:paraId="2CA0E7F2" w14:textId="08A1A55D" w:rsidR="00F91F4E" w:rsidRPr="00755FA0" w:rsidRDefault="00F91F4E" w:rsidP="0049442A">
            <w:pPr>
              <w:shd w:val="clear" w:color="auto" w:fill="FFFFFF"/>
              <w:autoSpaceDE w:val="0"/>
              <w:autoSpaceDN w:val="0"/>
              <w:adjustRightInd w:val="0"/>
              <w:rPr>
                <w:rFonts w:ascii="Cambria" w:eastAsia="MS ??" w:hAnsi="Cambria"/>
                <w:sz w:val="24"/>
                <w:szCs w:val="24"/>
              </w:rPr>
            </w:pPr>
            <w:r w:rsidRPr="00755FA0">
              <w:rPr>
                <w:rFonts w:ascii="Cambria" w:eastAsia="MS ??" w:hAnsi="Cambria"/>
                <w:b/>
                <w:sz w:val="24"/>
                <w:szCs w:val="24"/>
              </w:rPr>
              <w:t>„Ценово предложение”</w:t>
            </w:r>
            <w:r w:rsidRPr="00755FA0">
              <w:rPr>
                <w:rFonts w:ascii="Cambria" w:eastAsia="MS ??" w:hAnsi="Cambria"/>
                <w:sz w:val="24"/>
                <w:szCs w:val="24"/>
              </w:rPr>
              <w:t xml:space="preserve"> –</w:t>
            </w:r>
            <w:r w:rsidRPr="00755FA0">
              <w:rPr>
                <w:rFonts w:ascii="Cambria" w:eastAsia="MS ??" w:hAnsi="Cambria"/>
                <w:b/>
                <w:sz w:val="24"/>
                <w:szCs w:val="24"/>
              </w:rPr>
              <w:t xml:space="preserve"> </w:t>
            </w:r>
            <w:r w:rsidRPr="00755FA0">
              <w:rPr>
                <w:rFonts w:ascii="Cambria" w:eastAsia="MS ??" w:hAnsi="Cambria"/>
                <w:sz w:val="24"/>
                <w:szCs w:val="24"/>
              </w:rPr>
              <w:t>попълва се</w:t>
            </w:r>
            <w:r w:rsidRPr="00755FA0">
              <w:rPr>
                <w:rFonts w:ascii="Cambria" w:eastAsia="MS ??" w:hAnsi="Cambria"/>
                <w:b/>
                <w:sz w:val="24"/>
                <w:szCs w:val="24"/>
              </w:rPr>
              <w:t xml:space="preserve"> </w:t>
            </w:r>
            <w:r w:rsidR="000D764C" w:rsidRPr="00755FA0">
              <w:rPr>
                <w:rFonts w:ascii="Cambria" w:eastAsia="MS ??" w:hAnsi="Cambria"/>
                <w:b/>
                <w:i/>
                <w:sz w:val="24"/>
                <w:szCs w:val="24"/>
                <w:u w:val="single"/>
              </w:rPr>
              <w:t>Образец № 4</w:t>
            </w:r>
            <w:r w:rsidR="00200608">
              <w:rPr>
                <w:rFonts w:ascii="Cambria" w:eastAsia="MS ??" w:hAnsi="Cambria"/>
                <w:b/>
                <w:i/>
                <w:sz w:val="24"/>
                <w:szCs w:val="24"/>
                <w:u w:val="single"/>
              </w:rPr>
              <w:t xml:space="preserve"> и  Количествена</w:t>
            </w:r>
            <w:r w:rsidR="00F22415">
              <w:rPr>
                <w:rFonts w:ascii="Cambria" w:eastAsia="MS ??" w:hAnsi="Cambria"/>
                <w:b/>
                <w:i/>
                <w:sz w:val="24"/>
                <w:szCs w:val="24"/>
                <w:u w:val="single"/>
              </w:rPr>
              <w:t xml:space="preserve"> сметка - </w:t>
            </w:r>
            <w:r w:rsidR="0049442A">
              <w:rPr>
                <w:rFonts w:ascii="Cambria" w:eastAsia="MS ??" w:hAnsi="Cambria"/>
                <w:b/>
                <w:i/>
                <w:sz w:val="24"/>
                <w:szCs w:val="24"/>
                <w:u w:val="single"/>
              </w:rPr>
              <w:t>Образец</w:t>
            </w:r>
            <w:r w:rsidR="00F22415">
              <w:rPr>
                <w:rFonts w:ascii="Cambria" w:eastAsia="MS ??" w:hAnsi="Cambria"/>
                <w:b/>
                <w:i/>
                <w:sz w:val="24"/>
                <w:szCs w:val="24"/>
                <w:u w:val="single"/>
              </w:rPr>
              <w:t xml:space="preserve"> № 4.1. </w:t>
            </w:r>
          </w:p>
        </w:tc>
        <w:tc>
          <w:tcPr>
            <w:tcW w:w="2018" w:type="dxa"/>
          </w:tcPr>
          <w:p w14:paraId="33EEF413" w14:textId="77777777" w:rsidR="00F91F4E" w:rsidRPr="00755FA0" w:rsidRDefault="00F91F4E" w:rsidP="006C4221">
            <w:pPr>
              <w:shd w:val="clear" w:color="auto" w:fill="FFFFFF"/>
              <w:rPr>
                <w:rFonts w:ascii="Cambria" w:eastAsia="MS ??" w:hAnsi="Cambria"/>
                <w:sz w:val="24"/>
                <w:szCs w:val="24"/>
              </w:rPr>
            </w:pPr>
          </w:p>
        </w:tc>
        <w:tc>
          <w:tcPr>
            <w:tcW w:w="1455" w:type="dxa"/>
          </w:tcPr>
          <w:p w14:paraId="7116497A" w14:textId="77777777" w:rsidR="00F91F4E" w:rsidRPr="00755FA0" w:rsidRDefault="00F91F4E" w:rsidP="006C4221">
            <w:pPr>
              <w:shd w:val="clear" w:color="auto" w:fill="FFFFFF"/>
              <w:rPr>
                <w:rFonts w:ascii="Cambria" w:eastAsia="MS ??" w:hAnsi="Cambria"/>
                <w:sz w:val="24"/>
                <w:szCs w:val="24"/>
              </w:rPr>
            </w:pPr>
          </w:p>
        </w:tc>
      </w:tr>
      <w:tr w:rsidR="00F91F4E" w:rsidRPr="00755FA0" w14:paraId="46C62D08" w14:textId="77777777" w:rsidTr="00F64959">
        <w:tc>
          <w:tcPr>
            <w:tcW w:w="532" w:type="dxa"/>
            <w:tcBorders>
              <w:top w:val="single" w:sz="4" w:space="0" w:color="auto"/>
              <w:left w:val="single" w:sz="4" w:space="0" w:color="auto"/>
              <w:bottom w:val="single" w:sz="4" w:space="0" w:color="auto"/>
              <w:right w:val="single" w:sz="4" w:space="0" w:color="auto"/>
            </w:tcBorders>
          </w:tcPr>
          <w:p w14:paraId="4D7BB77B" w14:textId="77777777" w:rsidR="00F91F4E" w:rsidRPr="00755FA0" w:rsidRDefault="00F91F4E" w:rsidP="006C4221">
            <w:pPr>
              <w:shd w:val="clear" w:color="auto" w:fill="FFFFFF"/>
              <w:jc w:val="center"/>
              <w:rPr>
                <w:rFonts w:ascii="Cambria" w:eastAsia="MS ??" w:hAnsi="Cambria"/>
                <w:b/>
                <w:sz w:val="24"/>
                <w:szCs w:val="24"/>
              </w:rPr>
            </w:pPr>
            <w:r w:rsidRPr="00755FA0">
              <w:rPr>
                <w:rFonts w:ascii="Cambria" w:eastAsia="MS ??" w:hAnsi="Cambria"/>
                <w:b/>
                <w:sz w:val="24"/>
                <w:szCs w:val="24"/>
              </w:rPr>
              <w:t>7.</w:t>
            </w:r>
          </w:p>
        </w:tc>
        <w:tc>
          <w:tcPr>
            <w:tcW w:w="5880" w:type="dxa"/>
            <w:tcBorders>
              <w:top w:val="single" w:sz="4" w:space="0" w:color="auto"/>
              <w:left w:val="single" w:sz="4" w:space="0" w:color="auto"/>
              <w:bottom w:val="single" w:sz="4" w:space="0" w:color="auto"/>
              <w:right w:val="single" w:sz="4" w:space="0" w:color="auto"/>
            </w:tcBorders>
          </w:tcPr>
          <w:p w14:paraId="1E3AC95F" w14:textId="77777777" w:rsidR="00F91F4E" w:rsidRPr="00755FA0" w:rsidRDefault="00F91F4E" w:rsidP="00F22415">
            <w:pPr>
              <w:shd w:val="clear" w:color="auto" w:fill="FFFFFF"/>
              <w:autoSpaceDE w:val="0"/>
              <w:autoSpaceDN w:val="0"/>
              <w:adjustRightInd w:val="0"/>
              <w:rPr>
                <w:rFonts w:ascii="Cambria" w:eastAsia="MS ??" w:hAnsi="Cambria"/>
                <w:b/>
                <w:sz w:val="24"/>
                <w:szCs w:val="24"/>
              </w:rPr>
            </w:pPr>
            <w:r w:rsidRPr="00755FA0">
              <w:rPr>
                <w:rFonts w:ascii="Cambria" w:eastAsia="MS ??" w:hAnsi="Cambria"/>
                <w:b/>
                <w:sz w:val="24"/>
                <w:szCs w:val="24"/>
              </w:rPr>
              <w:t>Декларация по чл. 54, ал. 2 от ЗОП – попълва се Образец № 6</w:t>
            </w:r>
          </w:p>
        </w:tc>
        <w:tc>
          <w:tcPr>
            <w:tcW w:w="2018" w:type="dxa"/>
            <w:tcBorders>
              <w:top w:val="single" w:sz="4" w:space="0" w:color="auto"/>
              <w:left w:val="single" w:sz="4" w:space="0" w:color="auto"/>
              <w:bottom w:val="single" w:sz="4" w:space="0" w:color="auto"/>
              <w:right w:val="single" w:sz="4" w:space="0" w:color="auto"/>
            </w:tcBorders>
          </w:tcPr>
          <w:p w14:paraId="504BF343" w14:textId="77777777" w:rsidR="00F91F4E" w:rsidRPr="00755FA0" w:rsidRDefault="00F91F4E" w:rsidP="006C4221">
            <w:pPr>
              <w:shd w:val="clear" w:color="auto" w:fill="FFFFFF"/>
              <w:rPr>
                <w:rFonts w:ascii="Cambria" w:eastAsia="MS ??" w:hAnsi="Cambria"/>
                <w:sz w:val="24"/>
                <w:szCs w:val="24"/>
              </w:rPr>
            </w:pPr>
          </w:p>
        </w:tc>
        <w:tc>
          <w:tcPr>
            <w:tcW w:w="1455" w:type="dxa"/>
            <w:tcBorders>
              <w:top w:val="single" w:sz="4" w:space="0" w:color="auto"/>
              <w:left w:val="single" w:sz="4" w:space="0" w:color="auto"/>
              <w:bottom w:val="single" w:sz="4" w:space="0" w:color="auto"/>
              <w:right w:val="single" w:sz="4" w:space="0" w:color="auto"/>
            </w:tcBorders>
          </w:tcPr>
          <w:p w14:paraId="0CC0428F" w14:textId="77777777" w:rsidR="00F91F4E" w:rsidRPr="00755FA0" w:rsidRDefault="00F91F4E" w:rsidP="006C4221">
            <w:pPr>
              <w:shd w:val="clear" w:color="auto" w:fill="FFFFFF"/>
              <w:rPr>
                <w:rFonts w:ascii="Cambria" w:eastAsia="MS ??" w:hAnsi="Cambria"/>
                <w:sz w:val="24"/>
                <w:szCs w:val="24"/>
              </w:rPr>
            </w:pPr>
          </w:p>
        </w:tc>
      </w:tr>
    </w:tbl>
    <w:p w14:paraId="3BBA77E1" w14:textId="6408745C" w:rsidR="00F91F4E" w:rsidRDefault="00F91F4E" w:rsidP="006C4221">
      <w:pPr>
        <w:rPr>
          <w:rFonts w:ascii="Cambria" w:eastAsia="MS ??" w:hAnsi="Cambria"/>
          <w:sz w:val="24"/>
          <w:szCs w:val="24"/>
        </w:rPr>
      </w:pPr>
    </w:p>
    <w:p w14:paraId="3364C95C" w14:textId="77777777" w:rsidR="009501AD" w:rsidRPr="00755FA0" w:rsidRDefault="009501AD" w:rsidP="006C4221">
      <w:pPr>
        <w:rPr>
          <w:rFonts w:ascii="Cambria" w:eastAsia="MS ??" w:hAnsi="Cambria"/>
          <w:sz w:val="24"/>
          <w:szCs w:val="24"/>
        </w:rPr>
      </w:pPr>
    </w:p>
    <w:p w14:paraId="7B95C2C2" w14:textId="77777777" w:rsidR="00F91F4E" w:rsidRPr="00755FA0" w:rsidRDefault="00F91F4E" w:rsidP="006C4221">
      <w:pPr>
        <w:rPr>
          <w:rFonts w:ascii="Cambria" w:eastAsia="MS ??" w:hAnsi="Cambria"/>
          <w:b/>
          <w:sz w:val="24"/>
          <w:szCs w:val="24"/>
        </w:rPr>
      </w:pPr>
      <w:r w:rsidRPr="00755FA0">
        <w:rPr>
          <w:rFonts w:ascii="Cambria" w:eastAsia="MS ??" w:hAnsi="Cambria"/>
          <w:b/>
          <w:sz w:val="24"/>
          <w:szCs w:val="24"/>
        </w:rPr>
        <w:t>Дата.................</w:t>
      </w:r>
      <w:r w:rsidRPr="00755FA0">
        <w:rPr>
          <w:rFonts w:ascii="Cambria" w:eastAsia="MS ??" w:hAnsi="Cambria"/>
          <w:b/>
          <w:sz w:val="24"/>
          <w:szCs w:val="24"/>
        </w:rPr>
        <w:tab/>
      </w:r>
      <w:r w:rsidRPr="00755FA0">
        <w:rPr>
          <w:rFonts w:ascii="Cambria" w:eastAsia="MS ??" w:hAnsi="Cambria"/>
          <w:b/>
          <w:sz w:val="24"/>
          <w:szCs w:val="24"/>
        </w:rPr>
        <w:tab/>
      </w:r>
      <w:r w:rsidRPr="00755FA0">
        <w:rPr>
          <w:rFonts w:ascii="Cambria" w:eastAsia="MS ??" w:hAnsi="Cambria"/>
          <w:b/>
          <w:sz w:val="24"/>
          <w:szCs w:val="24"/>
        </w:rPr>
        <w:tab/>
      </w:r>
      <w:r w:rsidRPr="00755FA0">
        <w:rPr>
          <w:rFonts w:ascii="Cambria" w:eastAsia="MS ??" w:hAnsi="Cambria"/>
          <w:b/>
          <w:sz w:val="24"/>
          <w:szCs w:val="24"/>
        </w:rPr>
        <w:tab/>
      </w:r>
      <w:r w:rsidRPr="00755FA0">
        <w:rPr>
          <w:rFonts w:ascii="Cambria" w:eastAsia="MS ??" w:hAnsi="Cambria"/>
          <w:b/>
          <w:sz w:val="24"/>
          <w:szCs w:val="24"/>
        </w:rPr>
        <w:tab/>
        <w:t>ПОДПИС И ПЕЧАТ:................................</w:t>
      </w:r>
    </w:p>
    <w:p w14:paraId="3B5D8C61" w14:textId="77777777" w:rsidR="00F91F4E" w:rsidRPr="00755FA0" w:rsidRDefault="00F91F4E" w:rsidP="006C4221">
      <w:pPr>
        <w:rPr>
          <w:rFonts w:ascii="Cambria" w:eastAsia="MS ??" w:hAnsi="Cambria"/>
          <w:sz w:val="24"/>
          <w:szCs w:val="24"/>
        </w:rPr>
      </w:pPr>
      <w:r w:rsidRPr="00755FA0">
        <w:rPr>
          <w:rFonts w:ascii="Cambria" w:eastAsia="MS ??" w:hAnsi="Cambria"/>
          <w:sz w:val="24"/>
          <w:szCs w:val="24"/>
        </w:rPr>
        <w:t xml:space="preserve">                                                                                                                         ( Име и длъжност )</w:t>
      </w:r>
    </w:p>
    <w:p w14:paraId="0EDF417A" w14:textId="5F9F8841" w:rsidR="00F91F4E" w:rsidRDefault="00F91F4E" w:rsidP="00137404">
      <w:pPr>
        <w:pStyle w:val="Heading2"/>
        <w:ind w:firstLine="0"/>
        <w:jc w:val="center"/>
        <w:rPr>
          <w:rFonts w:ascii="Cambria" w:hAnsi="Cambria"/>
          <w:color w:val="000000"/>
          <w:lang w:val="bg-BG"/>
        </w:rPr>
      </w:pPr>
      <w:r w:rsidRPr="00755FA0">
        <w:rPr>
          <w:rFonts w:ascii="Cambria" w:hAnsi="Cambria"/>
          <w:lang w:val="bg-BG"/>
        </w:rPr>
        <w:br w:type="page"/>
      </w:r>
      <w:bookmarkStart w:id="47" w:name="_Toc510614772"/>
      <w:bookmarkStart w:id="48" w:name="_Toc510617693"/>
      <w:r w:rsidR="00F22415">
        <w:rPr>
          <w:rFonts w:ascii="Cambria" w:hAnsi="Cambria"/>
          <w:b w:val="0"/>
        </w:rPr>
        <w:lastRenderedPageBreak/>
        <w:t xml:space="preserve"> </w:t>
      </w:r>
      <w:r w:rsidRPr="00755FA0">
        <w:rPr>
          <w:rFonts w:ascii="Cambria" w:hAnsi="Cambria"/>
          <w:lang w:val="bg-BG"/>
        </w:rPr>
        <w:t xml:space="preserve">ОБРАЗЕЦ </w:t>
      </w:r>
      <w:r w:rsidRPr="00755FA0">
        <w:rPr>
          <w:rFonts w:ascii="Cambria" w:hAnsi="Cambria"/>
          <w:color w:val="000000"/>
          <w:lang w:val="bg-BG"/>
        </w:rPr>
        <w:t>№2</w:t>
      </w:r>
      <w:bookmarkEnd w:id="47"/>
      <w:bookmarkEnd w:id="48"/>
    </w:p>
    <w:p w14:paraId="25DFAFCD" w14:textId="77777777" w:rsidR="00F22415" w:rsidRPr="00DB69B4" w:rsidRDefault="00F22415" w:rsidP="00F22415">
      <w:pPr>
        <w:rPr>
          <w:lang w:eastAsia="zh-CN"/>
        </w:rPr>
      </w:pPr>
    </w:p>
    <w:p w14:paraId="11681415" w14:textId="77777777" w:rsidR="00DB69B4" w:rsidRPr="00DB69B4" w:rsidRDefault="00F22415" w:rsidP="00F22415">
      <w:pPr>
        <w:jc w:val="center"/>
        <w:rPr>
          <w:rFonts w:ascii="Cambria" w:hAnsi="Cambria"/>
          <w:sz w:val="24"/>
          <w:szCs w:val="24"/>
        </w:rPr>
      </w:pPr>
      <w:r w:rsidRPr="00DB69B4">
        <w:rPr>
          <w:rFonts w:ascii="Cambria" w:hAnsi="Cambria"/>
          <w:sz w:val="24"/>
          <w:szCs w:val="24"/>
        </w:rPr>
        <w:t>ОБРАЗЕЦА НА ЕЕДОП Е ПРЕДСТАВЕН ВЪВ ЕЛЕКТРОНЕН ВИД ВЪВ ФОРМАТ</w:t>
      </w:r>
    </w:p>
    <w:p w14:paraId="60D71D7A" w14:textId="77777777" w:rsidR="00DB69B4" w:rsidRPr="00DB69B4" w:rsidRDefault="00F22415" w:rsidP="00F22415">
      <w:pPr>
        <w:jc w:val="center"/>
        <w:rPr>
          <w:rFonts w:ascii="Cambria" w:hAnsi="Cambria"/>
          <w:sz w:val="24"/>
          <w:szCs w:val="24"/>
        </w:rPr>
      </w:pPr>
      <w:r w:rsidRPr="00DB69B4">
        <w:rPr>
          <w:rFonts w:ascii="Cambria" w:hAnsi="Cambria"/>
          <w:sz w:val="24"/>
          <w:szCs w:val="24"/>
        </w:rPr>
        <w:t xml:space="preserve"> </w:t>
      </w:r>
      <w:r w:rsidRPr="00DB69B4">
        <w:rPr>
          <w:rFonts w:ascii="Cambria" w:hAnsi="Cambria"/>
          <w:sz w:val="24"/>
          <w:szCs w:val="24"/>
          <w:lang w:val="en-US"/>
        </w:rPr>
        <w:t>XML.</w:t>
      </w:r>
      <w:r w:rsidRPr="00DB69B4">
        <w:rPr>
          <w:rFonts w:ascii="Cambria" w:hAnsi="Cambria"/>
          <w:sz w:val="24"/>
          <w:szCs w:val="24"/>
        </w:rPr>
        <w:t xml:space="preserve">  (за компютърна обработка )</w:t>
      </w:r>
    </w:p>
    <w:p w14:paraId="3792C5D6" w14:textId="77777777" w:rsidR="00DB69B4" w:rsidRPr="00DB69B4" w:rsidRDefault="00F22415" w:rsidP="00F22415">
      <w:pPr>
        <w:jc w:val="center"/>
        <w:rPr>
          <w:rFonts w:ascii="Cambria" w:hAnsi="Cambria"/>
          <w:sz w:val="24"/>
          <w:szCs w:val="24"/>
        </w:rPr>
      </w:pPr>
      <w:r w:rsidRPr="00DB69B4">
        <w:rPr>
          <w:rFonts w:ascii="Cambria" w:hAnsi="Cambria"/>
          <w:sz w:val="24"/>
          <w:szCs w:val="24"/>
        </w:rPr>
        <w:t>И</w:t>
      </w:r>
    </w:p>
    <w:p w14:paraId="14BC6788" w14:textId="77777777" w:rsidR="00F22415" w:rsidRPr="00DB69B4" w:rsidRDefault="00F22415" w:rsidP="00F22415">
      <w:pPr>
        <w:jc w:val="center"/>
        <w:rPr>
          <w:lang w:eastAsia="zh-CN"/>
        </w:rPr>
      </w:pPr>
      <w:r w:rsidRPr="00DB69B4">
        <w:rPr>
          <w:rFonts w:ascii="Cambria" w:hAnsi="Cambria"/>
          <w:sz w:val="24"/>
          <w:szCs w:val="24"/>
        </w:rPr>
        <w:t xml:space="preserve"> </w:t>
      </w:r>
      <w:r w:rsidRPr="00DB69B4">
        <w:rPr>
          <w:rFonts w:ascii="Cambria" w:hAnsi="Cambria"/>
          <w:sz w:val="24"/>
          <w:szCs w:val="24"/>
          <w:lang w:val="en-US"/>
        </w:rPr>
        <w:t>PDF.</w:t>
      </w:r>
      <w:r w:rsidRPr="00DB69B4">
        <w:rPr>
          <w:rFonts w:ascii="Cambria" w:hAnsi="Cambria"/>
          <w:sz w:val="24"/>
          <w:szCs w:val="24"/>
        </w:rPr>
        <w:t xml:space="preserve"> (</w:t>
      </w:r>
      <w:r w:rsidR="00DB69B4" w:rsidRPr="00DB69B4">
        <w:rPr>
          <w:rFonts w:ascii="Cambria" w:hAnsi="Cambria"/>
          <w:sz w:val="24"/>
          <w:szCs w:val="24"/>
        </w:rPr>
        <w:t>з</w:t>
      </w:r>
      <w:r w:rsidRPr="00DB69B4">
        <w:rPr>
          <w:rFonts w:ascii="Cambria" w:hAnsi="Cambria"/>
          <w:sz w:val="24"/>
          <w:szCs w:val="24"/>
        </w:rPr>
        <w:t>а подписване с електронен подпис)</w:t>
      </w:r>
    </w:p>
    <w:p w14:paraId="1ADC7625" w14:textId="77777777" w:rsidR="00F22415" w:rsidRPr="00F22415" w:rsidRDefault="00F22415" w:rsidP="00F22415">
      <w:pPr>
        <w:rPr>
          <w:lang w:eastAsia="zh-CN"/>
        </w:rPr>
      </w:pPr>
    </w:p>
    <w:p w14:paraId="16AD2397" w14:textId="77777777" w:rsidR="00F91F4E" w:rsidRDefault="00F91F4E" w:rsidP="006C4221">
      <w:pPr>
        <w:rPr>
          <w:rFonts w:ascii="Cambria" w:hAnsi="Cambria" w:cs="Calibri"/>
          <w:sz w:val="24"/>
          <w:szCs w:val="24"/>
        </w:rPr>
      </w:pPr>
    </w:p>
    <w:p w14:paraId="0B3B0989" w14:textId="77777777" w:rsidR="00F22415" w:rsidRDefault="00F22415" w:rsidP="006C4221">
      <w:pPr>
        <w:rPr>
          <w:rFonts w:ascii="Cambria" w:hAnsi="Cambria" w:cs="Calibri"/>
          <w:sz w:val="24"/>
          <w:szCs w:val="24"/>
        </w:rPr>
      </w:pPr>
    </w:p>
    <w:p w14:paraId="72E990A7" w14:textId="77777777" w:rsidR="00F22415" w:rsidRDefault="00F22415" w:rsidP="006C4221">
      <w:pPr>
        <w:rPr>
          <w:rFonts w:ascii="Cambria" w:hAnsi="Cambria" w:cs="Calibri"/>
          <w:sz w:val="24"/>
          <w:szCs w:val="24"/>
        </w:rPr>
      </w:pPr>
    </w:p>
    <w:p w14:paraId="055F463D" w14:textId="77777777" w:rsidR="00F22415" w:rsidRDefault="00F22415" w:rsidP="006C4221">
      <w:pPr>
        <w:rPr>
          <w:rFonts w:ascii="Cambria" w:hAnsi="Cambria" w:cs="Calibri"/>
          <w:sz w:val="24"/>
          <w:szCs w:val="24"/>
        </w:rPr>
      </w:pPr>
    </w:p>
    <w:p w14:paraId="33165778" w14:textId="77777777" w:rsidR="00F22415" w:rsidRDefault="00F22415" w:rsidP="006C4221">
      <w:pPr>
        <w:rPr>
          <w:rFonts w:ascii="Cambria" w:hAnsi="Cambria" w:cs="Calibri"/>
          <w:sz w:val="24"/>
          <w:szCs w:val="24"/>
        </w:rPr>
      </w:pPr>
    </w:p>
    <w:p w14:paraId="7B26711B" w14:textId="77777777" w:rsidR="00F22415" w:rsidRDefault="00F22415" w:rsidP="006C4221">
      <w:pPr>
        <w:rPr>
          <w:rFonts w:ascii="Cambria" w:hAnsi="Cambria" w:cs="Calibri"/>
          <w:sz w:val="24"/>
          <w:szCs w:val="24"/>
        </w:rPr>
      </w:pPr>
    </w:p>
    <w:p w14:paraId="0CCE02D6" w14:textId="77777777" w:rsidR="00F22415" w:rsidRDefault="00F22415" w:rsidP="006C4221">
      <w:pPr>
        <w:rPr>
          <w:rFonts w:ascii="Cambria" w:hAnsi="Cambria" w:cs="Calibri"/>
          <w:sz w:val="24"/>
          <w:szCs w:val="24"/>
        </w:rPr>
      </w:pPr>
    </w:p>
    <w:p w14:paraId="564F801E" w14:textId="77777777" w:rsidR="00F22415" w:rsidRDefault="00F22415" w:rsidP="006C4221">
      <w:pPr>
        <w:rPr>
          <w:rFonts w:ascii="Cambria" w:hAnsi="Cambria" w:cs="Calibri"/>
          <w:sz w:val="24"/>
          <w:szCs w:val="24"/>
        </w:rPr>
      </w:pPr>
    </w:p>
    <w:p w14:paraId="42F2D777" w14:textId="77777777" w:rsidR="00F22415" w:rsidRDefault="00F22415" w:rsidP="006C4221">
      <w:pPr>
        <w:rPr>
          <w:rFonts w:ascii="Cambria" w:hAnsi="Cambria" w:cs="Calibri"/>
          <w:sz w:val="24"/>
          <w:szCs w:val="24"/>
        </w:rPr>
      </w:pPr>
    </w:p>
    <w:p w14:paraId="7940BE87" w14:textId="77777777" w:rsidR="00F22415" w:rsidRDefault="00F22415" w:rsidP="006C4221">
      <w:pPr>
        <w:rPr>
          <w:rFonts w:ascii="Cambria" w:hAnsi="Cambria" w:cs="Calibri"/>
          <w:sz w:val="24"/>
          <w:szCs w:val="24"/>
        </w:rPr>
      </w:pPr>
    </w:p>
    <w:p w14:paraId="43DA3A21" w14:textId="77777777" w:rsidR="00F22415" w:rsidRDefault="00F22415" w:rsidP="006C4221">
      <w:pPr>
        <w:rPr>
          <w:rFonts w:ascii="Cambria" w:hAnsi="Cambria" w:cs="Calibri"/>
          <w:sz w:val="24"/>
          <w:szCs w:val="24"/>
        </w:rPr>
      </w:pPr>
    </w:p>
    <w:p w14:paraId="25F4CBD9" w14:textId="77777777" w:rsidR="00F22415" w:rsidRDefault="00F22415" w:rsidP="006C4221">
      <w:pPr>
        <w:rPr>
          <w:rFonts w:ascii="Cambria" w:hAnsi="Cambria" w:cs="Calibri"/>
          <w:sz w:val="24"/>
          <w:szCs w:val="24"/>
        </w:rPr>
      </w:pPr>
    </w:p>
    <w:p w14:paraId="3B3CFEBA" w14:textId="77777777" w:rsidR="00F22415" w:rsidRDefault="00F22415" w:rsidP="006C4221">
      <w:pPr>
        <w:rPr>
          <w:rFonts w:ascii="Cambria" w:hAnsi="Cambria" w:cs="Calibri"/>
          <w:sz w:val="24"/>
          <w:szCs w:val="24"/>
        </w:rPr>
      </w:pPr>
    </w:p>
    <w:p w14:paraId="2E04F692" w14:textId="77777777" w:rsidR="00F22415" w:rsidRDefault="00F22415" w:rsidP="006C4221">
      <w:pPr>
        <w:rPr>
          <w:rFonts w:ascii="Cambria" w:hAnsi="Cambria" w:cs="Calibri"/>
          <w:sz w:val="24"/>
          <w:szCs w:val="24"/>
        </w:rPr>
      </w:pPr>
    </w:p>
    <w:p w14:paraId="0F740015" w14:textId="77777777" w:rsidR="00F22415" w:rsidRDefault="00F22415" w:rsidP="006C4221">
      <w:pPr>
        <w:rPr>
          <w:rFonts w:ascii="Cambria" w:hAnsi="Cambria" w:cs="Calibri"/>
          <w:sz w:val="24"/>
          <w:szCs w:val="24"/>
        </w:rPr>
      </w:pPr>
    </w:p>
    <w:p w14:paraId="7033CC37" w14:textId="77777777" w:rsidR="00F22415" w:rsidRDefault="00F22415" w:rsidP="006C4221">
      <w:pPr>
        <w:rPr>
          <w:rFonts w:ascii="Cambria" w:hAnsi="Cambria" w:cs="Calibri"/>
          <w:sz w:val="24"/>
          <w:szCs w:val="24"/>
        </w:rPr>
      </w:pPr>
    </w:p>
    <w:p w14:paraId="0E2E48BA" w14:textId="77777777" w:rsidR="00F22415" w:rsidRDefault="00F22415" w:rsidP="006C4221">
      <w:pPr>
        <w:rPr>
          <w:rFonts w:ascii="Cambria" w:hAnsi="Cambria" w:cs="Calibri"/>
          <w:sz w:val="24"/>
          <w:szCs w:val="24"/>
        </w:rPr>
      </w:pPr>
    </w:p>
    <w:p w14:paraId="20A8CD08" w14:textId="77777777" w:rsidR="00F22415" w:rsidRDefault="00F22415" w:rsidP="006C4221">
      <w:pPr>
        <w:rPr>
          <w:rFonts w:ascii="Cambria" w:hAnsi="Cambria" w:cs="Calibri"/>
          <w:sz w:val="24"/>
          <w:szCs w:val="24"/>
        </w:rPr>
      </w:pPr>
    </w:p>
    <w:p w14:paraId="06CE6DFF" w14:textId="77777777" w:rsidR="00F22415" w:rsidRDefault="00F22415" w:rsidP="006C4221">
      <w:pPr>
        <w:rPr>
          <w:rFonts w:ascii="Cambria" w:hAnsi="Cambria" w:cs="Calibri"/>
          <w:sz w:val="24"/>
          <w:szCs w:val="24"/>
        </w:rPr>
      </w:pPr>
    </w:p>
    <w:p w14:paraId="385E8B0E" w14:textId="77777777" w:rsidR="00F22415" w:rsidRDefault="00F22415" w:rsidP="006C4221">
      <w:pPr>
        <w:rPr>
          <w:rFonts w:ascii="Cambria" w:hAnsi="Cambria" w:cs="Calibri"/>
          <w:sz w:val="24"/>
          <w:szCs w:val="24"/>
        </w:rPr>
      </w:pPr>
    </w:p>
    <w:p w14:paraId="1E097380" w14:textId="77777777" w:rsidR="00F22415" w:rsidRDefault="00F22415" w:rsidP="006C4221">
      <w:pPr>
        <w:rPr>
          <w:rFonts w:ascii="Cambria" w:hAnsi="Cambria" w:cs="Calibri"/>
          <w:sz w:val="24"/>
          <w:szCs w:val="24"/>
        </w:rPr>
      </w:pPr>
    </w:p>
    <w:p w14:paraId="6BA0C00D" w14:textId="77777777" w:rsidR="00BB0FFE" w:rsidRDefault="00BB0FFE" w:rsidP="006C4221">
      <w:pPr>
        <w:rPr>
          <w:rFonts w:ascii="Cambria" w:hAnsi="Cambria" w:cs="Calibri"/>
          <w:sz w:val="24"/>
          <w:szCs w:val="24"/>
        </w:rPr>
      </w:pPr>
    </w:p>
    <w:p w14:paraId="10F4A8AA" w14:textId="77777777" w:rsidR="00BB0FFE" w:rsidRDefault="00BB0FFE" w:rsidP="006C4221">
      <w:pPr>
        <w:rPr>
          <w:rFonts w:ascii="Cambria" w:hAnsi="Cambria" w:cs="Calibri"/>
          <w:sz w:val="24"/>
          <w:szCs w:val="24"/>
        </w:rPr>
      </w:pPr>
    </w:p>
    <w:p w14:paraId="14F731A4" w14:textId="77777777" w:rsidR="00BB0FFE" w:rsidRDefault="00BB0FFE" w:rsidP="006C4221">
      <w:pPr>
        <w:rPr>
          <w:rFonts w:ascii="Cambria" w:hAnsi="Cambria" w:cs="Calibri"/>
          <w:sz w:val="24"/>
          <w:szCs w:val="24"/>
        </w:rPr>
      </w:pPr>
    </w:p>
    <w:p w14:paraId="6A3816AD" w14:textId="77777777" w:rsidR="00BB0FFE" w:rsidRDefault="00BB0FFE" w:rsidP="006C4221">
      <w:pPr>
        <w:rPr>
          <w:rFonts w:ascii="Cambria" w:hAnsi="Cambria" w:cs="Calibri"/>
          <w:sz w:val="24"/>
          <w:szCs w:val="24"/>
        </w:rPr>
      </w:pPr>
    </w:p>
    <w:p w14:paraId="04CACA3C" w14:textId="77777777" w:rsidR="00F22415" w:rsidRDefault="00F22415" w:rsidP="006C4221">
      <w:pPr>
        <w:rPr>
          <w:rFonts w:ascii="Cambria" w:hAnsi="Cambria" w:cs="Calibri"/>
          <w:sz w:val="24"/>
          <w:szCs w:val="24"/>
        </w:rPr>
      </w:pPr>
    </w:p>
    <w:p w14:paraId="72BD1C09" w14:textId="4D609586" w:rsidR="00F22415" w:rsidRDefault="00F22415" w:rsidP="006C4221">
      <w:pPr>
        <w:rPr>
          <w:rFonts w:ascii="Cambria" w:hAnsi="Cambria" w:cs="Calibri"/>
          <w:sz w:val="24"/>
          <w:szCs w:val="24"/>
        </w:rPr>
      </w:pPr>
    </w:p>
    <w:p w14:paraId="0D552267" w14:textId="77777777" w:rsidR="00540D1A" w:rsidRPr="00755FA0" w:rsidRDefault="00540D1A" w:rsidP="006C4221">
      <w:pPr>
        <w:rPr>
          <w:rFonts w:ascii="Cambria" w:hAnsi="Cambria" w:cs="Calibri"/>
          <w:sz w:val="24"/>
          <w:szCs w:val="24"/>
        </w:rPr>
      </w:pPr>
    </w:p>
    <w:p w14:paraId="5BE986F8" w14:textId="7BB981B1" w:rsidR="00F91F4E" w:rsidRDefault="00F91F4E" w:rsidP="00D86B2F">
      <w:pPr>
        <w:pStyle w:val="Heading2"/>
        <w:ind w:firstLine="0"/>
        <w:jc w:val="right"/>
        <w:rPr>
          <w:rFonts w:ascii="Cambria" w:hAnsi="Cambria" w:cs="Calibri"/>
          <w:lang w:val="bg-BG"/>
        </w:rPr>
      </w:pPr>
      <w:bookmarkStart w:id="49" w:name="_Toc510614773"/>
      <w:bookmarkStart w:id="50" w:name="_Toc510617694"/>
      <w:r w:rsidRPr="00755FA0">
        <w:rPr>
          <w:rFonts w:ascii="Cambria" w:hAnsi="Cambria" w:cs="Calibri"/>
          <w:lang w:val="bg-BG"/>
        </w:rPr>
        <w:lastRenderedPageBreak/>
        <w:t>ОБРАЗЕЦ № 3</w:t>
      </w:r>
      <w:bookmarkEnd w:id="49"/>
      <w:bookmarkEnd w:id="50"/>
    </w:p>
    <w:p w14:paraId="16B16DB2" w14:textId="712BA5D6" w:rsidR="00540D1A" w:rsidRDefault="00540D1A" w:rsidP="00540D1A">
      <w:pPr>
        <w:rPr>
          <w:lang w:eastAsia="zh-CN"/>
        </w:rPr>
      </w:pPr>
    </w:p>
    <w:p w14:paraId="3285EDE4" w14:textId="77777777" w:rsidR="00540D1A" w:rsidRPr="00540D1A" w:rsidRDefault="00540D1A" w:rsidP="00540D1A">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F91F4E" w:rsidRPr="00755FA0" w14:paraId="70FB0CE8" w14:textId="77777777" w:rsidTr="00F64959">
        <w:trPr>
          <w:trHeight w:val="270"/>
          <w:jc w:val="center"/>
        </w:trPr>
        <w:tc>
          <w:tcPr>
            <w:tcW w:w="3933" w:type="dxa"/>
            <w:vAlign w:val="center"/>
          </w:tcPr>
          <w:p w14:paraId="28EBC21E" w14:textId="77777777" w:rsidR="00F91F4E" w:rsidRPr="00755FA0" w:rsidRDefault="00F91F4E" w:rsidP="006C4221">
            <w:pPr>
              <w:suppressAutoHyphens/>
              <w:rPr>
                <w:rFonts w:ascii="Cambria" w:hAnsi="Cambria" w:cs="Calibri"/>
                <w:b/>
                <w:bCs/>
                <w:sz w:val="24"/>
                <w:szCs w:val="24"/>
                <w:lang w:eastAsia="zh-CN"/>
              </w:rPr>
            </w:pPr>
            <w:r w:rsidRPr="00755FA0">
              <w:rPr>
                <w:rFonts w:ascii="Cambria" w:hAnsi="Cambria" w:cs="Calibri"/>
                <w:b/>
                <w:bCs/>
                <w:sz w:val="24"/>
                <w:szCs w:val="24"/>
                <w:lang w:eastAsia="zh-CN"/>
              </w:rPr>
              <w:t>Наименование на Участника :</w:t>
            </w:r>
          </w:p>
        </w:tc>
        <w:tc>
          <w:tcPr>
            <w:tcW w:w="5269" w:type="dxa"/>
          </w:tcPr>
          <w:p w14:paraId="7782D38F" w14:textId="77777777" w:rsidR="00F91F4E" w:rsidRPr="00755FA0" w:rsidRDefault="00F91F4E" w:rsidP="006C4221">
            <w:pPr>
              <w:suppressAutoHyphens/>
              <w:rPr>
                <w:rFonts w:ascii="Cambria" w:hAnsi="Cambria" w:cs="Calibri"/>
                <w:i/>
                <w:iCs/>
                <w:sz w:val="24"/>
                <w:szCs w:val="24"/>
                <w:lang w:eastAsia="zh-CN"/>
              </w:rPr>
            </w:pPr>
          </w:p>
        </w:tc>
      </w:tr>
      <w:tr w:rsidR="00F91F4E" w:rsidRPr="00755FA0" w14:paraId="7A3EF0D1" w14:textId="77777777" w:rsidTr="00F64959">
        <w:trPr>
          <w:trHeight w:val="270"/>
          <w:jc w:val="center"/>
        </w:trPr>
        <w:tc>
          <w:tcPr>
            <w:tcW w:w="3933" w:type="dxa"/>
            <w:vAlign w:val="center"/>
          </w:tcPr>
          <w:p w14:paraId="6A2B1923" w14:textId="77777777" w:rsidR="00F91F4E" w:rsidRPr="00755FA0" w:rsidRDefault="00F91F4E" w:rsidP="006C4221">
            <w:pPr>
              <w:suppressAutoHyphens/>
              <w:rPr>
                <w:rFonts w:ascii="Cambria" w:hAnsi="Cambria" w:cs="Calibri"/>
                <w:b/>
                <w:bCs/>
                <w:sz w:val="24"/>
                <w:szCs w:val="24"/>
                <w:lang w:eastAsia="zh-CN"/>
              </w:rPr>
            </w:pPr>
            <w:r w:rsidRPr="00755FA0">
              <w:rPr>
                <w:rFonts w:ascii="Cambria" w:hAnsi="Cambria" w:cs="Calibri"/>
                <w:b/>
                <w:bCs/>
                <w:sz w:val="24"/>
                <w:szCs w:val="24"/>
                <w:lang w:eastAsia="zh-CN"/>
              </w:rPr>
              <w:t>Седалище по регистрация :</w:t>
            </w:r>
          </w:p>
        </w:tc>
        <w:tc>
          <w:tcPr>
            <w:tcW w:w="5269" w:type="dxa"/>
          </w:tcPr>
          <w:p w14:paraId="12705378" w14:textId="77777777" w:rsidR="00F91F4E" w:rsidRPr="00755FA0" w:rsidRDefault="00F91F4E" w:rsidP="006C4221">
            <w:pPr>
              <w:suppressAutoHyphens/>
              <w:rPr>
                <w:rFonts w:ascii="Cambria" w:hAnsi="Cambria" w:cs="Calibri"/>
                <w:i/>
                <w:iCs/>
                <w:sz w:val="24"/>
                <w:szCs w:val="24"/>
                <w:lang w:eastAsia="zh-CN"/>
              </w:rPr>
            </w:pPr>
          </w:p>
        </w:tc>
      </w:tr>
      <w:tr w:rsidR="00F91F4E" w:rsidRPr="00755FA0" w14:paraId="32EA3236" w14:textId="77777777" w:rsidTr="00F64959">
        <w:trPr>
          <w:trHeight w:val="270"/>
          <w:jc w:val="center"/>
        </w:trPr>
        <w:tc>
          <w:tcPr>
            <w:tcW w:w="3933" w:type="dxa"/>
            <w:vAlign w:val="center"/>
          </w:tcPr>
          <w:p w14:paraId="5BA9740A" w14:textId="77777777" w:rsidR="00F91F4E" w:rsidRPr="00755FA0" w:rsidRDefault="00F91F4E" w:rsidP="006C4221">
            <w:pPr>
              <w:suppressAutoHyphens/>
              <w:rPr>
                <w:rFonts w:ascii="Cambria" w:hAnsi="Cambria" w:cs="Calibri"/>
                <w:b/>
                <w:bCs/>
                <w:sz w:val="24"/>
                <w:szCs w:val="24"/>
                <w:lang w:eastAsia="zh-CN"/>
              </w:rPr>
            </w:pPr>
            <w:r w:rsidRPr="00755FA0">
              <w:rPr>
                <w:rFonts w:ascii="Cambria" w:hAnsi="Cambria" w:cs="Calibri"/>
                <w:b/>
                <w:bCs/>
                <w:sz w:val="24"/>
                <w:szCs w:val="24"/>
                <w:lang w:eastAsia="zh-CN"/>
              </w:rPr>
              <w:t xml:space="preserve">BIC; IBAN: </w:t>
            </w:r>
          </w:p>
        </w:tc>
        <w:tc>
          <w:tcPr>
            <w:tcW w:w="5269" w:type="dxa"/>
          </w:tcPr>
          <w:p w14:paraId="0ED5960D" w14:textId="77777777" w:rsidR="00F91F4E" w:rsidRPr="00755FA0" w:rsidRDefault="00F91F4E" w:rsidP="006C4221">
            <w:pPr>
              <w:suppressAutoHyphens/>
              <w:rPr>
                <w:rFonts w:ascii="Cambria" w:hAnsi="Cambria" w:cs="Calibri"/>
                <w:i/>
                <w:iCs/>
                <w:sz w:val="24"/>
                <w:szCs w:val="24"/>
                <w:lang w:eastAsia="zh-CN"/>
              </w:rPr>
            </w:pPr>
          </w:p>
        </w:tc>
      </w:tr>
      <w:tr w:rsidR="00F91F4E" w:rsidRPr="00755FA0" w14:paraId="63CF5E83" w14:textId="77777777" w:rsidTr="00F64959">
        <w:trPr>
          <w:trHeight w:val="270"/>
          <w:jc w:val="center"/>
        </w:trPr>
        <w:tc>
          <w:tcPr>
            <w:tcW w:w="3933" w:type="dxa"/>
            <w:vAlign w:val="center"/>
          </w:tcPr>
          <w:p w14:paraId="5D951204" w14:textId="77777777" w:rsidR="00F91F4E" w:rsidRPr="00755FA0" w:rsidRDefault="00F91F4E" w:rsidP="006C4221">
            <w:pPr>
              <w:suppressAutoHyphens/>
              <w:rPr>
                <w:rFonts w:ascii="Cambria" w:hAnsi="Cambria" w:cs="Calibri"/>
                <w:b/>
                <w:bCs/>
                <w:sz w:val="24"/>
                <w:szCs w:val="24"/>
                <w:lang w:eastAsia="zh-CN"/>
              </w:rPr>
            </w:pPr>
            <w:r w:rsidRPr="00755FA0">
              <w:rPr>
                <w:rFonts w:ascii="Cambria" w:hAnsi="Cambria" w:cs="Calibri"/>
                <w:b/>
                <w:bCs/>
                <w:sz w:val="24"/>
                <w:szCs w:val="24"/>
                <w:lang w:eastAsia="zh-CN"/>
              </w:rPr>
              <w:t>Булстат номер /ЕИК/ :</w:t>
            </w:r>
          </w:p>
        </w:tc>
        <w:tc>
          <w:tcPr>
            <w:tcW w:w="5269" w:type="dxa"/>
          </w:tcPr>
          <w:p w14:paraId="3AE0F979" w14:textId="77777777" w:rsidR="00F91F4E" w:rsidRPr="00755FA0" w:rsidRDefault="00F91F4E" w:rsidP="006C4221">
            <w:pPr>
              <w:suppressAutoHyphens/>
              <w:rPr>
                <w:rFonts w:ascii="Cambria" w:hAnsi="Cambria" w:cs="Calibri"/>
                <w:i/>
                <w:iCs/>
                <w:sz w:val="24"/>
                <w:szCs w:val="24"/>
                <w:lang w:eastAsia="zh-CN"/>
              </w:rPr>
            </w:pPr>
          </w:p>
        </w:tc>
      </w:tr>
      <w:tr w:rsidR="00F91F4E" w:rsidRPr="00755FA0" w14:paraId="3CC15E1C" w14:textId="77777777" w:rsidTr="00F64959">
        <w:trPr>
          <w:trHeight w:val="289"/>
          <w:jc w:val="center"/>
        </w:trPr>
        <w:tc>
          <w:tcPr>
            <w:tcW w:w="3933" w:type="dxa"/>
            <w:vAlign w:val="center"/>
          </w:tcPr>
          <w:p w14:paraId="2569B357" w14:textId="77777777" w:rsidR="00F91F4E" w:rsidRPr="00755FA0" w:rsidRDefault="00F91F4E" w:rsidP="006C4221">
            <w:pPr>
              <w:suppressAutoHyphens/>
              <w:rPr>
                <w:rFonts w:ascii="Cambria" w:hAnsi="Cambria" w:cs="Calibri"/>
                <w:b/>
                <w:bCs/>
                <w:sz w:val="24"/>
                <w:szCs w:val="24"/>
                <w:lang w:eastAsia="zh-CN"/>
              </w:rPr>
            </w:pPr>
            <w:r w:rsidRPr="00755FA0">
              <w:rPr>
                <w:rFonts w:ascii="Cambria" w:hAnsi="Cambria" w:cs="Calibri"/>
                <w:b/>
                <w:bCs/>
                <w:sz w:val="24"/>
                <w:szCs w:val="24"/>
                <w:lang w:eastAsia="zh-CN"/>
              </w:rPr>
              <w:t>Точен адрес за кореспонденция:</w:t>
            </w:r>
          </w:p>
        </w:tc>
        <w:tc>
          <w:tcPr>
            <w:tcW w:w="5269" w:type="dxa"/>
          </w:tcPr>
          <w:p w14:paraId="6311CBB9" w14:textId="77777777" w:rsidR="00F91F4E" w:rsidRPr="00755FA0" w:rsidRDefault="00F91F4E" w:rsidP="006C4221">
            <w:pPr>
              <w:suppressAutoHyphens/>
              <w:jc w:val="center"/>
              <w:rPr>
                <w:rFonts w:ascii="Cambria" w:hAnsi="Cambria" w:cs="Calibri"/>
                <w:i/>
                <w:iCs/>
                <w:sz w:val="24"/>
                <w:szCs w:val="24"/>
                <w:lang w:eastAsia="zh-CN"/>
              </w:rPr>
            </w:pPr>
            <w:r w:rsidRPr="00755FA0">
              <w:rPr>
                <w:rFonts w:ascii="Cambria" w:hAnsi="Cambria" w:cs="Calibri"/>
                <w:i/>
                <w:iCs/>
                <w:sz w:val="24"/>
                <w:szCs w:val="24"/>
                <w:lang w:eastAsia="zh-CN"/>
              </w:rPr>
              <w:t>(държава, град, пощенски код, улица, №)</w:t>
            </w:r>
          </w:p>
        </w:tc>
      </w:tr>
      <w:tr w:rsidR="00F91F4E" w:rsidRPr="00755FA0" w14:paraId="50EFA67B" w14:textId="77777777" w:rsidTr="00F64959">
        <w:trPr>
          <w:trHeight w:val="352"/>
          <w:jc w:val="center"/>
        </w:trPr>
        <w:tc>
          <w:tcPr>
            <w:tcW w:w="3933" w:type="dxa"/>
            <w:vAlign w:val="center"/>
          </w:tcPr>
          <w:p w14:paraId="61443335" w14:textId="77777777" w:rsidR="00F91F4E" w:rsidRPr="00755FA0" w:rsidRDefault="00F91F4E" w:rsidP="006C4221">
            <w:pPr>
              <w:tabs>
                <w:tab w:val="center" w:pos="4680"/>
                <w:tab w:val="right" w:pos="9360"/>
              </w:tabs>
              <w:suppressAutoHyphens/>
              <w:rPr>
                <w:rFonts w:ascii="Cambria" w:hAnsi="Cambria" w:cs="Calibri"/>
                <w:b/>
                <w:bCs/>
                <w:sz w:val="24"/>
                <w:szCs w:val="24"/>
                <w:lang w:eastAsia="zh-CN"/>
              </w:rPr>
            </w:pPr>
            <w:r w:rsidRPr="00755FA0">
              <w:rPr>
                <w:rFonts w:ascii="Cambria" w:hAnsi="Cambria" w:cs="Calibri"/>
                <w:b/>
                <w:bCs/>
                <w:sz w:val="24"/>
                <w:szCs w:val="24"/>
                <w:lang w:eastAsia="zh-CN"/>
              </w:rPr>
              <w:t>Телефонен номер :</w:t>
            </w:r>
          </w:p>
        </w:tc>
        <w:tc>
          <w:tcPr>
            <w:tcW w:w="5269" w:type="dxa"/>
          </w:tcPr>
          <w:p w14:paraId="106D6CB2" w14:textId="77777777" w:rsidR="00F91F4E" w:rsidRPr="00755FA0" w:rsidRDefault="00F91F4E" w:rsidP="006C4221">
            <w:pPr>
              <w:suppressAutoHyphens/>
              <w:rPr>
                <w:rFonts w:ascii="Cambria" w:hAnsi="Cambria" w:cs="Calibri"/>
                <w:i/>
                <w:iCs/>
                <w:sz w:val="24"/>
                <w:szCs w:val="24"/>
                <w:lang w:eastAsia="zh-CN"/>
              </w:rPr>
            </w:pPr>
          </w:p>
        </w:tc>
      </w:tr>
      <w:tr w:rsidR="00F91F4E" w:rsidRPr="00755FA0" w14:paraId="45A6A449" w14:textId="77777777" w:rsidTr="00F64959">
        <w:trPr>
          <w:trHeight w:val="253"/>
          <w:jc w:val="center"/>
        </w:trPr>
        <w:tc>
          <w:tcPr>
            <w:tcW w:w="3933" w:type="dxa"/>
            <w:vAlign w:val="center"/>
          </w:tcPr>
          <w:p w14:paraId="14D290E8" w14:textId="77777777" w:rsidR="00F91F4E" w:rsidRPr="00755FA0" w:rsidRDefault="00F91F4E" w:rsidP="006C4221">
            <w:pPr>
              <w:tabs>
                <w:tab w:val="center" w:pos="4680"/>
                <w:tab w:val="right" w:pos="9360"/>
              </w:tabs>
              <w:suppressAutoHyphens/>
              <w:rPr>
                <w:rFonts w:ascii="Cambria" w:hAnsi="Cambria" w:cs="Calibri"/>
                <w:b/>
                <w:bCs/>
                <w:sz w:val="24"/>
                <w:szCs w:val="24"/>
                <w:lang w:eastAsia="zh-CN"/>
              </w:rPr>
            </w:pPr>
            <w:r w:rsidRPr="00755FA0">
              <w:rPr>
                <w:rFonts w:ascii="Cambria" w:hAnsi="Cambria" w:cs="Calibri"/>
                <w:b/>
                <w:bCs/>
                <w:sz w:val="24"/>
                <w:szCs w:val="24"/>
                <w:lang w:eastAsia="zh-CN"/>
              </w:rPr>
              <w:t>Факс номер :</w:t>
            </w:r>
          </w:p>
        </w:tc>
        <w:tc>
          <w:tcPr>
            <w:tcW w:w="5269" w:type="dxa"/>
          </w:tcPr>
          <w:p w14:paraId="6D0DCE0C" w14:textId="77777777" w:rsidR="00F91F4E" w:rsidRPr="00755FA0" w:rsidRDefault="00F91F4E" w:rsidP="006C4221">
            <w:pPr>
              <w:suppressAutoHyphens/>
              <w:rPr>
                <w:rFonts w:ascii="Cambria" w:hAnsi="Cambria" w:cs="Calibri"/>
                <w:i/>
                <w:iCs/>
                <w:sz w:val="24"/>
                <w:szCs w:val="24"/>
                <w:lang w:eastAsia="zh-CN"/>
              </w:rPr>
            </w:pPr>
          </w:p>
        </w:tc>
      </w:tr>
      <w:tr w:rsidR="00F91F4E" w:rsidRPr="00755FA0" w14:paraId="41D2F027" w14:textId="77777777" w:rsidTr="00F64959">
        <w:trPr>
          <w:trHeight w:val="235"/>
          <w:jc w:val="center"/>
        </w:trPr>
        <w:tc>
          <w:tcPr>
            <w:tcW w:w="3933" w:type="dxa"/>
            <w:vAlign w:val="center"/>
          </w:tcPr>
          <w:p w14:paraId="24F95D29" w14:textId="77777777" w:rsidR="00F91F4E" w:rsidRPr="00755FA0" w:rsidRDefault="00F0473C" w:rsidP="006C4221">
            <w:pPr>
              <w:tabs>
                <w:tab w:val="center" w:pos="4680"/>
                <w:tab w:val="right" w:pos="9360"/>
              </w:tabs>
              <w:suppressAutoHyphens/>
              <w:rPr>
                <w:rFonts w:ascii="Cambria" w:hAnsi="Cambria" w:cs="Calibri"/>
                <w:b/>
                <w:bCs/>
                <w:sz w:val="24"/>
                <w:szCs w:val="24"/>
                <w:lang w:eastAsia="zh-CN"/>
              </w:rPr>
            </w:pPr>
            <w:r w:rsidRPr="00755FA0">
              <w:rPr>
                <w:rFonts w:ascii="Cambria" w:hAnsi="Cambria" w:cs="Calibri"/>
                <w:b/>
                <w:bCs/>
                <w:sz w:val="24"/>
                <w:szCs w:val="24"/>
                <w:lang w:eastAsia="zh-CN"/>
              </w:rPr>
              <w:t>Представляващ</w:t>
            </w:r>
            <w:r w:rsidR="00F91F4E" w:rsidRPr="00755FA0">
              <w:rPr>
                <w:rFonts w:ascii="Cambria" w:hAnsi="Cambria" w:cs="Calibri"/>
                <w:b/>
                <w:bCs/>
                <w:sz w:val="24"/>
                <w:szCs w:val="24"/>
                <w:lang w:eastAsia="zh-CN"/>
              </w:rPr>
              <w:t>:</w:t>
            </w:r>
          </w:p>
        </w:tc>
        <w:tc>
          <w:tcPr>
            <w:tcW w:w="5269" w:type="dxa"/>
          </w:tcPr>
          <w:p w14:paraId="0D77C32B" w14:textId="77777777" w:rsidR="000D764C" w:rsidRPr="00755FA0" w:rsidRDefault="000D764C" w:rsidP="006C4221">
            <w:pPr>
              <w:suppressAutoHyphens/>
              <w:rPr>
                <w:rFonts w:ascii="Cambria" w:hAnsi="Cambria" w:cs="Calibri"/>
                <w:iCs/>
                <w:sz w:val="24"/>
                <w:szCs w:val="24"/>
              </w:rPr>
            </w:pPr>
          </w:p>
          <w:p w14:paraId="4686F0DC" w14:textId="77777777" w:rsidR="00F91F4E" w:rsidRPr="00755FA0" w:rsidRDefault="000D764C" w:rsidP="000D764C">
            <w:pPr>
              <w:suppressAutoHyphens/>
              <w:jc w:val="center"/>
              <w:rPr>
                <w:rFonts w:ascii="Cambria" w:hAnsi="Cambria" w:cs="Calibri"/>
                <w:i/>
                <w:iCs/>
                <w:sz w:val="24"/>
                <w:szCs w:val="24"/>
                <w:lang w:eastAsia="zh-CN"/>
              </w:rPr>
            </w:pPr>
            <w:r w:rsidRPr="00755FA0">
              <w:rPr>
                <w:rFonts w:ascii="Cambria" w:hAnsi="Cambria" w:cs="Calibri"/>
                <w:iCs/>
                <w:sz w:val="24"/>
                <w:szCs w:val="24"/>
              </w:rPr>
              <w:t>(</w:t>
            </w:r>
            <w:r w:rsidRPr="00755FA0">
              <w:rPr>
                <w:rFonts w:ascii="Cambria" w:hAnsi="Cambria" w:cs="Calibri"/>
                <w:i/>
                <w:iCs/>
                <w:sz w:val="24"/>
                <w:szCs w:val="24"/>
              </w:rPr>
              <w:t>име, фамилия, в качеството на</w:t>
            </w:r>
            <w:r w:rsidRPr="00755FA0">
              <w:rPr>
                <w:rFonts w:ascii="Cambria" w:hAnsi="Cambria" w:cs="Calibri"/>
                <w:iCs/>
                <w:sz w:val="24"/>
                <w:szCs w:val="24"/>
              </w:rPr>
              <w:t>)</w:t>
            </w:r>
          </w:p>
        </w:tc>
      </w:tr>
      <w:tr w:rsidR="00F91F4E" w:rsidRPr="00755FA0" w14:paraId="0957FCC3" w14:textId="77777777" w:rsidTr="00F64959">
        <w:trPr>
          <w:trHeight w:val="217"/>
          <w:jc w:val="center"/>
        </w:trPr>
        <w:tc>
          <w:tcPr>
            <w:tcW w:w="3933" w:type="dxa"/>
            <w:vAlign w:val="center"/>
          </w:tcPr>
          <w:p w14:paraId="5453E5E7" w14:textId="77777777" w:rsidR="00F91F4E" w:rsidRPr="00755FA0" w:rsidRDefault="00F91F4E" w:rsidP="006C4221">
            <w:pPr>
              <w:tabs>
                <w:tab w:val="center" w:pos="4680"/>
                <w:tab w:val="right" w:pos="9360"/>
              </w:tabs>
              <w:suppressAutoHyphens/>
              <w:rPr>
                <w:rFonts w:ascii="Cambria" w:hAnsi="Cambria" w:cs="Calibri"/>
                <w:b/>
                <w:bCs/>
                <w:sz w:val="24"/>
                <w:szCs w:val="24"/>
                <w:lang w:eastAsia="zh-CN"/>
              </w:rPr>
            </w:pPr>
            <w:r w:rsidRPr="00755FA0">
              <w:rPr>
                <w:rFonts w:ascii="Cambria" w:hAnsi="Cambria" w:cs="Calibri"/>
                <w:b/>
                <w:bCs/>
                <w:sz w:val="24"/>
                <w:szCs w:val="24"/>
                <w:lang w:eastAsia="zh-CN"/>
              </w:rPr>
              <w:t>e</w:t>
            </w:r>
            <w:r w:rsidR="00F0473C" w:rsidRPr="00755FA0">
              <w:rPr>
                <w:rFonts w:ascii="Cambria" w:hAnsi="Cambria" w:cs="Calibri"/>
                <w:b/>
                <w:bCs/>
                <w:sz w:val="24"/>
                <w:szCs w:val="24"/>
                <w:lang w:eastAsia="zh-CN"/>
              </w:rPr>
              <w:t>-</w:t>
            </w:r>
            <w:r w:rsidRPr="00755FA0">
              <w:rPr>
                <w:rFonts w:ascii="Cambria" w:hAnsi="Cambria" w:cs="Calibri"/>
                <w:b/>
                <w:bCs/>
                <w:sz w:val="24"/>
                <w:szCs w:val="24"/>
                <w:lang w:eastAsia="zh-CN"/>
              </w:rPr>
              <w:t>mail :</w:t>
            </w:r>
          </w:p>
        </w:tc>
        <w:tc>
          <w:tcPr>
            <w:tcW w:w="5269" w:type="dxa"/>
          </w:tcPr>
          <w:p w14:paraId="31A7B1AD" w14:textId="77777777" w:rsidR="00F91F4E" w:rsidRPr="00755FA0" w:rsidRDefault="00F91F4E" w:rsidP="006C4221">
            <w:pPr>
              <w:suppressAutoHyphens/>
              <w:rPr>
                <w:rFonts w:ascii="Cambria" w:hAnsi="Cambria" w:cs="Calibri"/>
                <w:i/>
                <w:iCs/>
                <w:sz w:val="24"/>
                <w:szCs w:val="24"/>
                <w:lang w:eastAsia="zh-CN"/>
              </w:rPr>
            </w:pPr>
          </w:p>
        </w:tc>
      </w:tr>
    </w:tbl>
    <w:p w14:paraId="0F888030" w14:textId="5E66E27B" w:rsidR="00F91F4E" w:rsidRDefault="00F91F4E" w:rsidP="006C4221">
      <w:pPr>
        <w:suppressAutoHyphens/>
        <w:rPr>
          <w:rFonts w:ascii="Cambria" w:hAnsi="Cambria"/>
          <w:b/>
          <w:bCs/>
          <w:sz w:val="24"/>
          <w:szCs w:val="24"/>
          <w:lang w:eastAsia="zh-CN"/>
        </w:rPr>
      </w:pPr>
    </w:p>
    <w:p w14:paraId="2C0B6A9E" w14:textId="77777777" w:rsidR="00540D1A" w:rsidRPr="00755FA0" w:rsidRDefault="00540D1A" w:rsidP="006C4221">
      <w:pPr>
        <w:suppressAutoHyphens/>
        <w:rPr>
          <w:rFonts w:ascii="Cambria" w:hAnsi="Cambria"/>
          <w:b/>
          <w:bCs/>
          <w:sz w:val="24"/>
          <w:szCs w:val="24"/>
          <w:lang w:eastAsia="zh-CN"/>
        </w:rPr>
      </w:pPr>
    </w:p>
    <w:p w14:paraId="02AA5F86" w14:textId="77777777" w:rsidR="00F91F4E" w:rsidRPr="00755FA0" w:rsidRDefault="000D764C" w:rsidP="000D764C">
      <w:pPr>
        <w:suppressAutoHyphens/>
        <w:jc w:val="center"/>
        <w:rPr>
          <w:rFonts w:ascii="Cambria" w:hAnsi="Cambria" w:cs="Calibri"/>
          <w:b/>
          <w:bCs/>
          <w:sz w:val="24"/>
          <w:szCs w:val="24"/>
          <w:lang w:eastAsia="zh-CN"/>
        </w:rPr>
      </w:pPr>
      <w:r w:rsidRPr="00755FA0">
        <w:rPr>
          <w:rFonts w:ascii="Cambria" w:hAnsi="Cambria" w:cs="Calibri"/>
          <w:b/>
          <w:bCs/>
          <w:sz w:val="24"/>
          <w:szCs w:val="24"/>
          <w:lang w:eastAsia="zh-CN"/>
        </w:rPr>
        <w:t>ТЕХНИЧЕСКО  ПРЕДЛОЖЕНИЕ</w:t>
      </w:r>
    </w:p>
    <w:p w14:paraId="5D1F3FFD" w14:textId="77777777" w:rsidR="00F91F4E" w:rsidRPr="00755FA0" w:rsidRDefault="00F91F4E" w:rsidP="006C4221">
      <w:pPr>
        <w:suppressAutoHyphens/>
        <w:jc w:val="center"/>
        <w:rPr>
          <w:rFonts w:ascii="Cambria" w:hAnsi="Cambria" w:cs="Calibri"/>
          <w:b/>
          <w:bCs/>
          <w:sz w:val="24"/>
          <w:szCs w:val="24"/>
        </w:rPr>
      </w:pPr>
      <w:r w:rsidRPr="00755FA0">
        <w:rPr>
          <w:rFonts w:ascii="Cambria" w:hAnsi="Cambria" w:cs="Calibri"/>
          <w:b/>
          <w:bCs/>
          <w:sz w:val="24"/>
          <w:szCs w:val="24"/>
        </w:rPr>
        <w:t>за изпълнение на обществена поръчка с предмет</w:t>
      </w:r>
    </w:p>
    <w:p w14:paraId="12E6C27A" w14:textId="77777777" w:rsidR="00F91F4E" w:rsidRPr="00755FA0" w:rsidRDefault="000D764C" w:rsidP="000D764C">
      <w:pPr>
        <w:spacing w:after="0" w:line="360" w:lineRule="auto"/>
        <w:jc w:val="center"/>
        <w:rPr>
          <w:rFonts w:ascii="Cambria" w:hAnsi="Cambria" w:cs="Calibri"/>
          <w:b/>
          <w:sz w:val="24"/>
          <w:szCs w:val="24"/>
        </w:rPr>
      </w:pPr>
      <w:r w:rsidRPr="00755FA0">
        <w:rPr>
          <w:rFonts w:ascii="Cambria" w:hAnsi="Cambria" w:cs="Calibri"/>
          <w:b/>
          <w:sz w:val="24"/>
          <w:szCs w:val="24"/>
        </w:rPr>
        <w:t xml:space="preserve">„Подмяна на хидроизолация и консервиране на конструктивни елементи на подземни гаражи в сградата на МВнР” </w:t>
      </w:r>
    </w:p>
    <w:p w14:paraId="39BF8C93" w14:textId="77777777" w:rsidR="00F91F4E" w:rsidRPr="00755FA0" w:rsidRDefault="00F91F4E" w:rsidP="00637E92">
      <w:pPr>
        <w:overflowPunct w:val="0"/>
        <w:autoSpaceDE w:val="0"/>
        <w:autoSpaceDN w:val="0"/>
        <w:adjustRightInd w:val="0"/>
        <w:spacing w:line="360" w:lineRule="auto"/>
        <w:rPr>
          <w:rFonts w:ascii="Cambria" w:hAnsi="Cambria" w:cs="Calibri"/>
          <w:color w:val="000000"/>
          <w:sz w:val="24"/>
          <w:szCs w:val="24"/>
        </w:rPr>
      </w:pPr>
      <w:r w:rsidRPr="00755FA0">
        <w:rPr>
          <w:rFonts w:ascii="Cambria" w:hAnsi="Cambria" w:cs="Calibri"/>
          <w:b/>
          <w:bCs/>
          <w:sz w:val="24"/>
          <w:szCs w:val="24"/>
        </w:rPr>
        <w:tab/>
        <w:t>УВАЖАЕМИ ГОСПОЖИ И ГОСПОДА,</w:t>
      </w:r>
    </w:p>
    <w:p w14:paraId="0480BD78" w14:textId="77777777" w:rsidR="000D764C" w:rsidRPr="00755FA0" w:rsidRDefault="000D764C" w:rsidP="000D764C">
      <w:pPr>
        <w:widowControl w:val="0"/>
        <w:shd w:val="clear" w:color="auto" w:fill="FFFFFF"/>
        <w:tabs>
          <w:tab w:val="left" w:pos="567"/>
        </w:tabs>
        <w:autoSpaceDE w:val="0"/>
        <w:autoSpaceDN w:val="0"/>
        <w:adjustRightInd w:val="0"/>
        <w:ind w:firstLine="567"/>
        <w:rPr>
          <w:rFonts w:ascii="Cambria" w:hAnsi="Cambria" w:cs="Calibri"/>
          <w:sz w:val="24"/>
          <w:szCs w:val="24"/>
        </w:rPr>
      </w:pPr>
      <w:r w:rsidRPr="00755FA0">
        <w:rPr>
          <w:rFonts w:ascii="Cambria" w:hAnsi="Cambria" w:cs="Calibri"/>
          <w:sz w:val="24"/>
          <w:szCs w:val="24"/>
        </w:rPr>
        <w:t>След като се запознахме и проучихме документацията с настоящото Техническо предложение правим следните обвързващи предложения за изпълнение на обществената поръчка с горецитирания предмет:</w:t>
      </w:r>
    </w:p>
    <w:p w14:paraId="59F164CE" w14:textId="77777777" w:rsidR="000D764C" w:rsidRPr="00755FA0" w:rsidRDefault="000D764C" w:rsidP="000D764C">
      <w:pPr>
        <w:widowControl w:val="0"/>
        <w:numPr>
          <w:ilvl w:val="0"/>
          <w:numId w:val="19"/>
        </w:numPr>
        <w:tabs>
          <w:tab w:val="left" w:pos="567"/>
          <w:tab w:val="left" w:pos="851"/>
        </w:tabs>
        <w:autoSpaceDE w:val="0"/>
        <w:autoSpaceDN w:val="0"/>
        <w:adjustRightInd w:val="0"/>
        <w:spacing w:after="0"/>
        <w:ind w:left="0" w:firstLine="567"/>
        <w:rPr>
          <w:rFonts w:ascii="Cambria" w:hAnsi="Cambria" w:cs="Calibri"/>
          <w:sz w:val="24"/>
          <w:szCs w:val="24"/>
        </w:rPr>
      </w:pPr>
      <w:r w:rsidRPr="00755FA0">
        <w:rPr>
          <w:rFonts w:ascii="Cambria" w:hAnsi="Cambria" w:cs="Calibri"/>
          <w:sz w:val="24"/>
          <w:szCs w:val="24"/>
        </w:rPr>
        <w:t>След запознаване с всички документи и образци от документацията в настоящата процедура за възлагане на обществената поръчка с горецитирания предмет, удостоверявам и потвърждавам, че представляваният от мен участник отговаря на изискванията и условията, посочени в нея.</w:t>
      </w:r>
    </w:p>
    <w:p w14:paraId="1CB5263A" w14:textId="77777777" w:rsidR="000D764C" w:rsidRPr="00755FA0" w:rsidRDefault="000D764C" w:rsidP="000D764C">
      <w:pPr>
        <w:widowControl w:val="0"/>
        <w:numPr>
          <w:ilvl w:val="0"/>
          <w:numId w:val="19"/>
        </w:numPr>
        <w:tabs>
          <w:tab w:val="left" w:pos="567"/>
          <w:tab w:val="left" w:pos="900"/>
        </w:tabs>
        <w:autoSpaceDE w:val="0"/>
        <w:autoSpaceDN w:val="0"/>
        <w:adjustRightInd w:val="0"/>
        <w:spacing w:after="0"/>
        <w:ind w:left="0" w:firstLine="567"/>
        <w:rPr>
          <w:rFonts w:ascii="Cambria" w:hAnsi="Cambria" w:cs="Calibri"/>
          <w:sz w:val="24"/>
          <w:szCs w:val="24"/>
        </w:rPr>
      </w:pPr>
      <w:r w:rsidRPr="00755FA0">
        <w:rPr>
          <w:rFonts w:ascii="Cambria" w:hAnsi="Cambria" w:cs="Calibri"/>
          <w:sz w:val="24"/>
          <w:szCs w:val="24"/>
        </w:rPr>
        <w:t>Потвърждаваме, че ще изпълним обществената поръчка в сроковете и при условията, определени от Възложителя в документацията за обществената поръчка и посочени в проекта на договора.</w:t>
      </w:r>
    </w:p>
    <w:p w14:paraId="6C884E6B" w14:textId="575C14AA" w:rsidR="000D764C" w:rsidRPr="00755FA0" w:rsidRDefault="000D764C" w:rsidP="000D764C">
      <w:pPr>
        <w:widowControl w:val="0"/>
        <w:numPr>
          <w:ilvl w:val="0"/>
          <w:numId w:val="19"/>
        </w:numPr>
        <w:tabs>
          <w:tab w:val="left" w:pos="567"/>
          <w:tab w:val="left" w:pos="851"/>
          <w:tab w:val="left" w:pos="900"/>
          <w:tab w:val="left" w:pos="993"/>
        </w:tabs>
        <w:autoSpaceDE w:val="0"/>
        <w:autoSpaceDN w:val="0"/>
        <w:adjustRightInd w:val="0"/>
        <w:spacing w:after="0"/>
        <w:ind w:left="0" w:firstLine="567"/>
        <w:rPr>
          <w:rFonts w:ascii="Cambria" w:hAnsi="Cambria" w:cs="Calibri"/>
          <w:sz w:val="24"/>
          <w:szCs w:val="24"/>
        </w:rPr>
      </w:pPr>
      <w:r w:rsidRPr="00755FA0">
        <w:rPr>
          <w:rFonts w:ascii="Cambria" w:hAnsi="Cambria" w:cs="Calibri"/>
          <w:sz w:val="24"/>
          <w:szCs w:val="24"/>
        </w:rPr>
        <w:t xml:space="preserve">Изпълнението на обществената поръчка ще извършим при спазване на приложимите за предмета на обществената поръчка изисквания на Раздел </w:t>
      </w:r>
      <w:r w:rsidRPr="00755FA0">
        <w:rPr>
          <w:rFonts w:ascii="Cambria" w:hAnsi="Cambria" w:cs="Calibri"/>
          <w:sz w:val="24"/>
          <w:szCs w:val="24"/>
          <w:lang w:val="en-US"/>
        </w:rPr>
        <w:t xml:space="preserve">II </w:t>
      </w:r>
      <w:r w:rsidRPr="00755FA0">
        <w:rPr>
          <w:rFonts w:ascii="Cambria" w:hAnsi="Cambria" w:cs="Calibri"/>
          <w:sz w:val="24"/>
          <w:szCs w:val="24"/>
        </w:rPr>
        <w:t>„</w:t>
      </w:r>
      <w:r w:rsidR="00235D9E">
        <w:rPr>
          <w:rFonts w:ascii="Cambria" w:hAnsi="Cambria" w:cs="Calibri"/>
        </w:rPr>
        <w:t>Технически предписания и нормативна уредба</w:t>
      </w:r>
      <w:r w:rsidRPr="00755FA0">
        <w:rPr>
          <w:rFonts w:ascii="Cambria" w:hAnsi="Cambria" w:cs="Calibri"/>
          <w:sz w:val="24"/>
          <w:szCs w:val="24"/>
        </w:rPr>
        <w:t>, приложими за изпълнение на съответната дейност, подробно описани в документацията за обществената поръчка и приложенията към нея, както и Тех</w:t>
      </w:r>
      <w:r w:rsidR="00F00393">
        <w:rPr>
          <w:rFonts w:ascii="Cambria" w:hAnsi="Cambria" w:cs="Calibri"/>
          <w:sz w:val="24"/>
          <w:szCs w:val="24"/>
        </w:rPr>
        <w:t>н</w:t>
      </w:r>
      <w:r w:rsidRPr="00755FA0">
        <w:rPr>
          <w:rFonts w:ascii="Cambria" w:hAnsi="Cambria" w:cs="Calibri"/>
          <w:sz w:val="24"/>
          <w:szCs w:val="24"/>
        </w:rPr>
        <w:t xml:space="preserve">ическата спецификация за изпълнение на поръчката – </w:t>
      </w:r>
      <w:r w:rsidR="00BB0FFE">
        <w:rPr>
          <w:rFonts w:ascii="Cambria" w:hAnsi="Cambria" w:cs="Calibri"/>
          <w:i/>
          <w:sz w:val="24"/>
          <w:szCs w:val="24"/>
        </w:rPr>
        <w:t>Приложение</w:t>
      </w:r>
      <w:r w:rsidRPr="0028729F">
        <w:rPr>
          <w:rFonts w:ascii="Cambria" w:hAnsi="Cambria" w:cs="Calibri"/>
          <w:i/>
          <w:sz w:val="24"/>
          <w:szCs w:val="24"/>
        </w:rPr>
        <w:t xml:space="preserve"> Б</w:t>
      </w:r>
      <w:r w:rsidRPr="00755FA0">
        <w:rPr>
          <w:rFonts w:ascii="Cambria" w:hAnsi="Cambria" w:cs="Calibri"/>
          <w:sz w:val="24"/>
          <w:szCs w:val="24"/>
        </w:rPr>
        <w:t xml:space="preserve"> </w:t>
      </w:r>
      <w:r w:rsidR="00235D9E">
        <w:rPr>
          <w:rFonts w:ascii="Cambria" w:hAnsi="Cambria" w:cs="Calibri"/>
          <w:sz w:val="24"/>
          <w:szCs w:val="24"/>
        </w:rPr>
        <w:t xml:space="preserve">от </w:t>
      </w:r>
      <w:r w:rsidRPr="00755FA0">
        <w:rPr>
          <w:rFonts w:ascii="Cambria" w:hAnsi="Cambria" w:cs="Calibri"/>
          <w:sz w:val="24"/>
          <w:szCs w:val="24"/>
        </w:rPr>
        <w:t>документацията за обществена поръчка.</w:t>
      </w:r>
    </w:p>
    <w:p w14:paraId="4435466C" w14:textId="77777777" w:rsidR="000D764C" w:rsidRPr="00755FA0" w:rsidRDefault="000D764C" w:rsidP="000D764C">
      <w:pPr>
        <w:widowControl w:val="0"/>
        <w:numPr>
          <w:ilvl w:val="0"/>
          <w:numId w:val="19"/>
        </w:numPr>
        <w:tabs>
          <w:tab w:val="left" w:pos="567"/>
          <w:tab w:val="left" w:pos="851"/>
          <w:tab w:val="left" w:pos="993"/>
        </w:tabs>
        <w:autoSpaceDE w:val="0"/>
        <w:autoSpaceDN w:val="0"/>
        <w:adjustRightInd w:val="0"/>
        <w:spacing w:after="0"/>
        <w:ind w:left="0" w:firstLine="567"/>
        <w:rPr>
          <w:rFonts w:ascii="Cambria" w:hAnsi="Cambria" w:cs="Calibri"/>
          <w:sz w:val="24"/>
          <w:szCs w:val="24"/>
        </w:rPr>
      </w:pPr>
      <w:r w:rsidRPr="00755FA0">
        <w:rPr>
          <w:rFonts w:ascii="Cambria" w:hAnsi="Cambria" w:cs="Calibri"/>
          <w:sz w:val="24"/>
          <w:szCs w:val="24"/>
        </w:rPr>
        <w:t xml:space="preserve">Декларирам, че съм запознат/а с проекта на договор за възлагане на обществената поръчка с горецитирания предмет, поставените в него условия, приемам ги без възражения </w:t>
      </w:r>
      <w:r w:rsidRPr="00755FA0">
        <w:rPr>
          <w:rFonts w:ascii="Cambria" w:hAnsi="Cambria" w:cs="Calibri"/>
          <w:sz w:val="24"/>
          <w:szCs w:val="24"/>
        </w:rPr>
        <w:lastRenderedPageBreak/>
        <w:t>и в случай, че представляваният от мен участник бъде избран за Изпълнител, от името на последния приемам да сключа договор за възлагане на обществената поръчка изцяло в съответствие с проекта, приложен към документацията за обществената поръчка, в законоустановения срок.</w:t>
      </w:r>
    </w:p>
    <w:p w14:paraId="4ADB7846" w14:textId="77777777" w:rsidR="000D764C" w:rsidRPr="00755FA0" w:rsidRDefault="000D764C" w:rsidP="000D764C">
      <w:pPr>
        <w:widowControl w:val="0"/>
        <w:numPr>
          <w:ilvl w:val="0"/>
          <w:numId w:val="19"/>
        </w:numPr>
        <w:tabs>
          <w:tab w:val="left" w:pos="567"/>
          <w:tab w:val="left" w:pos="993"/>
        </w:tabs>
        <w:autoSpaceDE w:val="0"/>
        <w:autoSpaceDN w:val="0"/>
        <w:adjustRightInd w:val="0"/>
        <w:spacing w:after="0"/>
        <w:ind w:left="0" w:firstLine="567"/>
        <w:rPr>
          <w:rFonts w:ascii="Cambria" w:hAnsi="Cambria" w:cs="Calibri"/>
          <w:sz w:val="24"/>
          <w:szCs w:val="24"/>
        </w:rPr>
      </w:pPr>
      <w:r w:rsidRPr="00755FA0">
        <w:rPr>
          <w:rFonts w:ascii="Cambria" w:hAnsi="Cambria" w:cs="Calibri"/>
          <w:sz w:val="24"/>
          <w:szCs w:val="24"/>
        </w:rPr>
        <w:t>С подаване на настоящото предложение декларирам, че сме съгласни валидността на нашата оферта да бъде 90 (деветдесет) дни, считано от крайния срок за получаване на оферти, посочен в обявлението за процедурата.</w:t>
      </w:r>
    </w:p>
    <w:p w14:paraId="60A1E381" w14:textId="77777777" w:rsidR="000D764C" w:rsidRPr="00755FA0" w:rsidRDefault="000D764C" w:rsidP="000D764C">
      <w:pPr>
        <w:widowControl w:val="0"/>
        <w:numPr>
          <w:ilvl w:val="0"/>
          <w:numId w:val="19"/>
        </w:numPr>
        <w:tabs>
          <w:tab w:val="left" w:pos="567"/>
          <w:tab w:val="left" w:pos="851"/>
          <w:tab w:val="left" w:pos="993"/>
        </w:tabs>
        <w:autoSpaceDE w:val="0"/>
        <w:autoSpaceDN w:val="0"/>
        <w:adjustRightInd w:val="0"/>
        <w:spacing w:after="0"/>
        <w:ind w:left="0" w:firstLine="567"/>
        <w:rPr>
          <w:rFonts w:ascii="Cambria" w:hAnsi="Cambria" w:cs="Calibri"/>
          <w:sz w:val="24"/>
          <w:szCs w:val="24"/>
        </w:rPr>
      </w:pPr>
      <w:r w:rsidRPr="00755FA0">
        <w:rPr>
          <w:rFonts w:ascii="Cambria" w:hAnsi="Cambria" w:cs="Calibri"/>
          <w:sz w:val="24"/>
          <w:szCs w:val="24"/>
        </w:rPr>
        <w:t>Декларирам, че при изготвяне на офертата са спазени задълженията, свързани с данъци и осигуровки и закрила на заетостта и условията на труд.</w:t>
      </w:r>
    </w:p>
    <w:p w14:paraId="3DA1B00B" w14:textId="77777777" w:rsidR="000D764C" w:rsidRPr="0028729F" w:rsidRDefault="000D764C" w:rsidP="0028729F">
      <w:pPr>
        <w:numPr>
          <w:ilvl w:val="0"/>
          <w:numId w:val="19"/>
        </w:numPr>
        <w:tabs>
          <w:tab w:val="left" w:pos="993"/>
        </w:tabs>
        <w:suppressAutoHyphens/>
        <w:ind w:left="0" w:firstLine="567"/>
        <w:rPr>
          <w:rFonts w:ascii="Cambria" w:hAnsi="Cambria" w:cs="Calibri"/>
          <w:sz w:val="24"/>
          <w:szCs w:val="24"/>
          <w:lang w:eastAsia="zh-CN"/>
        </w:rPr>
      </w:pPr>
      <w:r w:rsidRPr="00755FA0">
        <w:rPr>
          <w:rFonts w:ascii="Cambria" w:hAnsi="Cambria" w:cs="Calibri"/>
          <w:sz w:val="24"/>
          <w:szCs w:val="24"/>
          <w:lang w:eastAsia="zh-CN"/>
        </w:rPr>
        <w:t xml:space="preserve">Изпълнението на обществената поръчка ще извършим при спазване на приложимите за предмета на обществената поръчка изисквания на Раздел </w:t>
      </w:r>
      <w:r w:rsidRPr="00755FA0">
        <w:rPr>
          <w:rFonts w:ascii="Cambria" w:hAnsi="Cambria" w:cs="Calibri"/>
          <w:sz w:val="24"/>
          <w:szCs w:val="24"/>
          <w:lang w:val="en-US" w:eastAsia="zh-CN"/>
        </w:rPr>
        <w:t xml:space="preserve">II </w:t>
      </w:r>
      <w:r w:rsidRPr="00755FA0">
        <w:rPr>
          <w:rFonts w:ascii="Cambria" w:hAnsi="Cambria" w:cs="Calibri"/>
          <w:sz w:val="24"/>
          <w:szCs w:val="24"/>
          <w:lang w:eastAsia="zh-CN"/>
        </w:rPr>
        <w:t xml:space="preserve">„Техническа спецификация“ от документацията за обществената поръчка, Техническа спецификация за изпълнение на поръчката – </w:t>
      </w:r>
      <w:r w:rsidR="0028729F">
        <w:rPr>
          <w:rFonts w:ascii="Cambria" w:hAnsi="Cambria" w:cs="Calibri"/>
          <w:i/>
          <w:sz w:val="24"/>
          <w:szCs w:val="24"/>
          <w:lang w:eastAsia="zh-CN"/>
        </w:rPr>
        <w:t>П</w:t>
      </w:r>
      <w:r w:rsidR="00BB0FFE">
        <w:rPr>
          <w:rFonts w:ascii="Cambria" w:hAnsi="Cambria" w:cs="Calibri"/>
          <w:i/>
          <w:sz w:val="24"/>
          <w:szCs w:val="24"/>
          <w:lang w:eastAsia="zh-CN"/>
        </w:rPr>
        <w:t>риложение</w:t>
      </w:r>
      <w:r w:rsidRPr="0028729F">
        <w:rPr>
          <w:rFonts w:ascii="Cambria" w:hAnsi="Cambria" w:cs="Calibri"/>
          <w:i/>
          <w:sz w:val="24"/>
          <w:szCs w:val="24"/>
          <w:lang w:eastAsia="zh-CN"/>
        </w:rPr>
        <w:t xml:space="preserve"> Б</w:t>
      </w:r>
      <w:r w:rsidRPr="0028729F">
        <w:rPr>
          <w:rFonts w:ascii="Cambria" w:hAnsi="Cambria" w:cs="Calibri"/>
          <w:sz w:val="24"/>
          <w:szCs w:val="24"/>
          <w:lang w:eastAsia="zh-CN"/>
        </w:rPr>
        <w:t xml:space="preserve"> от документацията за обществена поръчка, наредбите и всички други нормативни документи, приложими за изпълнение на съответната дейност.</w:t>
      </w:r>
    </w:p>
    <w:p w14:paraId="7EEB6A36" w14:textId="77777777" w:rsidR="000D764C" w:rsidRPr="00755FA0" w:rsidRDefault="000D764C" w:rsidP="00EA015B">
      <w:pPr>
        <w:numPr>
          <w:ilvl w:val="0"/>
          <w:numId w:val="19"/>
        </w:numPr>
        <w:tabs>
          <w:tab w:val="left" w:pos="1134"/>
        </w:tabs>
        <w:suppressAutoHyphens/>
        <w:ind w:left="0" w:firstLine="567"/>
        <w:rPr>
          <w:rFonts w:ascii="Cambria" w:hAnsi="Cambria" w:cs="Calibri"/>
          <w:sz w:val="24"/>
          <w:szCs w:val="24"/>
          <w:lang w:eastAsia="zh-CN"/>
        </w:rPr>
      </w:pPr>
      <w:r w:rsidRPr="00755FA0">
        <w:rPr>
          <w:rFonts w:ascii="Cambria" w:hAnsi="Cambria" w:cs="Calibri"/>
          <w:sz w:val="24"/>
          <w:szCs w:val="24"/>
          <w:lang w:eastAsia="zh-CN"/>
        </w:rPr>
        <w:t>Декларираме, че при изготвяне на офертата са спазени задълженията свързани с данъци и осигуровки, закрила на заетостта и условията на труд.</w:t>
      </w:r>
    </w:p>
    <w:p w14:paraId="2856A01E" w14:textId="77777777" w:rsidR="000D764C" w:rsidRPr="00755FA0" w:rsidRDefault="00EA015B" w:rsidP="000D764C">
      <w:pPr>
        <w:widowControl w:val="0"/>
        <w:numPr>
          <w:ilvl w:val="0"/>
          <w:numId w:val="19"/>
        </w:numPr>
        <w:tabs>
          <w:tab w:val="left" w:pos="567"/>
          <w:tab w:val="left" w:pos="851"/>
          <w:tab w:val="left" w:pos="993"/>
        </w:tabs>
        <w:autoSpaceDE w:val="0"/>
        <w:autoSpaceDN w:val="0"/>
        <w:adjustRightInd w:val="0"/>
        <w:spacing w:after="0"/>
        <w:ind w:left="0" w:firstLine="567"/>
        <w:rPr>
          <w:rFonts w:ascii="Cambria" w:eastAsia="Arial Unicode MS" w:hAnsi="Cambria" w:cs="Calibri"/>
          <w:sz w:val="24"/>
          <w:szCs w:val="24"/>
        </w:rPr>
      </w:pPr>
      <w:r w:rsidRPr="00755FA0">
        <w:rPr>
          <w:rFonts w:ascii="Cambria" w:eastAsia="Arial Unicode MS" w:hAnsi="Cambria" w:cs="Calibri"/>
          <w:sz w:val="24"/>
          <w:szCs w:val="24"/>
        </w:rPr>
        <w:t xml:space="preserve"> </w:t>
      </w:r>
      <w:r w:rsidR="000D764C" w:rsidRPr="00755FA0">
        <w:rPr>
          <w:rFonts w:ascii="Cambria" w:eastAsia="Arial Unicode MS" w:hAnsi="Cambria" w:cs="Calibri"/>
          <w:sz w:val="24"/>
          <w:szCs w:val="24"/>
        </w:rPr>
        <w:t>За изпълнение на предмета на обществената поръчка, прилагаме:</w:t>
      </w:r>
    </w:p>
    <w:p w14:paraId="1E49542D" w14:textId="77777777" w:rsidR="000D764C" w:rsidRPr="00755FA0" w:rsidRDefault="00A10A14" w:rsidP="00A10A14">
      <w:pPr>
        <w:widowControl w:val="0"/>
        <w:tabs>
          <w:tab w:val="left" w:pos="567"/>
        </w:tabs>
        <w:autoSpaceDE w:val="0"/>
        <w:autoSpaceDN w:val="0"/>
        <w:adjustRightInd w:val="0"/>
        <w:rPr>
          <w:rFonts w:ascii="Cambria" w:eastAsia="Arial Unicode MS" w:hAnsi="Cambria" w:cs="Calibri"/>
          <w:sz w:val="24"/>
          <w:szCs w:val="24"/>
        </w:rPr>
      </w:pPr>
      <w:r>
        <w:rPr>
          <w:rFonts w:ascii="Cambria" w:eastAsia="Arial Unicode MS" w:hAnsi="Cambria" w:cs="Calibri"/>
          <w:sz w:val="24"/>
          <w:szCs w:val="24"/>
        </w:rPr>
        <w:tab/>
      </w:r>
      <w:r w:rsidR="000D764C" w:rsidRPr="00755FA0">
        <w:rPr>
          <w:rFonts w:ascii="Cambria" w:eastAsia="Arial Unicode MS" w:hAnsi="Cambria" w:cs="Calibri"/>
          <w:sz w:val="24"/>
          <w:szCs w:val="24"/>
        </w:rPr>
        <w:t>а) документ за упълномощаване, когато лицето, което подава офертата, не е законният представител на участника;</w:t>
      </w:r>
    </w:p>
    <w:p w14:paraId="7E2EFB71" w14:textId="77777777" w:rsidR="00F00393" w:rsidRPr="00F00393" w:rsidRDefault="000D764C" w:rsidP="00A10A14">
      <w:pPr>
        <w:widowControl w:val="0"/>
        <w:tabs>
          <w:tab w:val="left" w:pos="567"/>
        </w:tabs>
        <w:autoSpaceDE w:val="0"/>
        <w:autoSpaceDN w:val="0"/>
        <w:adjustRightInd w:val="0"/>
        <w:ind w:firstLine="567"/>
        <w:rPr>
          <w:rFonts w:ascii="Cambria" w:eastAsia="Arial Unicode MS" w:hAnsi="Cambria" w:cs="Calibri"/>
          <w:sz w:val="24"/>
          <w:szCs w:val="24"/>
          <w:lang w:val="x-none"/>
        </w:rPr>
      </w:pPr>
      <w:r w:rsidRPr="00755FA0">
        <w:rPr>
          <w:rFonts w:ascii="Cambria" w:eastAsia="Arial Unicode MS" w:hAnsi="Cambria" w:cs="Calibri"/>
          <w:sz w:val="24"/>
          <w:szCs w:val="24"/>
        </w:rPr>
        <w:t xml:space="preserve">б) </w:t>
      </w:r>
      <w:r w:rsidRPr="00F00393">
        <w:rPr>
          <w:rFonts w:ascii="Cambria" w:eastAsia="Arial Unicode MS" w:hAnsi="Cambria" w:cs="Calibri"/>
          <w:sz w:val="24"/>
          <w:szCs w:val="24"/>
        </w:rPr>
        <w:t>предложение за изпълнение на поръчката</w:t>
      </w:r>
      <w:r w:rsidR="00F00393" w:rsidRPr="00F00393">
        <w:rPr>
          <w:rFonts w:ascii="Cambria" w:eastAsia="Arial Unicode MS" w:hAnsi="Cambria" w:cs="Calibri"/>
          <w:sz w:val="24"/>
          <w:szCs w:val="24"/>
        </w:rPr>
        <w:t xml:space="preserve"> - „Организация на строителния процес“</w:t>
      </w:r>
      <w:r w:rsidR="00F00393" w:rsidRPr="00F00393">
        <w:rPr>
          <w:rFonts w:ascii="Cambria" w:eastAsia="Arial Unicode MS" w:hAnsi="Cambria" w:cs="Calibri"/>
          <w:sz w:val="24"/>
          <w:szCs w:val="24"/>
          <w:lang w:val="x-none"/>
        </w:rPr>
        <w:t xml:space="preserve"> </w:t>
      </w:r>
      <w:r w:rsidR="00F00393" w:rsidRPr="00F00393">
        <w:rPr>
          <w:rFonts w:ascii="Cambria" w:eastAsia="Arial Unicode MS" w:hAnsi="Cambria" w:cs="Calibri"/>
          <w:bCs/>
          <w:sz w:val="24"/>
          <w:szCs w:val="24"/>
          <w:lang w:val="x-none"/>
        </w:rPr>
        <w:t xml:space="preserve">изготвено </w:t>
      </w:r>
      <w:r w:rsidR="00F00393" w:rsidRPr="00F00393">
        <w:rPr>
          <w:rFonts w:ascii="Cambria" w:eastAsia="Arial Unicode MS" w:hAnsi="Cambria" w:cs="Calibri"/>
          <w:bCs/>
          <w:iCs/>
          <w:sz w:val="24"/>
          <w:szCs w:val="24"/>
          <w:lang w:val="x-none"/>
        </w:rPr>
        <w:t>при спазване на изискванията на Техническата спецификация</w:t>
      </w:r>
      <w:r w:rsidR="00F00393" w:rsidRPr="00F00393">
        <w:rPr>
          <w:rFonts w:ascii="Cambria" w:eastAsia="Arial Unicode MS" w:hAnsi="Cambria" w:cs="Calibri"/>
          <w:sz w:val="24"/>
          <w:szCs w:val="24"/>
          <w:lang w:val="x-none"/>
        </w:rPr>
        <w:t xml:space="preserve">, </w:t>
      </w:r>
      <w:r w:rsidR="00F00393" w:rsidRPr="00F00393">
        <w:rPr>
          <w:rFonts w:ascii="Cambria" w:eastAsia="Arial Unicode MS" w:hAnsi="Cambria" w:cs="Calibri"/>
          <w:sz w:val="24"/>
          <w:szCs w:val="24"/>
        </w:rPr>
        <w:t>което да  съдържа:</w:t>
      </w:r>
    </w:p>
    <w:p w14:paraId="6B71079F" w14:textId="77777777" w:rsidR="00F00393" w:rsidRPr="00F00393" w:rsidRDefault="00F00393" w:rsidP="00A10A14">
      <w:pPr>
        <w:widowControl w:val="0"/>
        <w:numPr>
          <w:ilvl w:val="1"/>
          <w:numId w:val="25"/>
        </w:numPr>
        <w:tabs>
          <w:tab w:val="left" w:pos="567"/>
        </w:tabs>
        <w:autoSpaceDE w:val="0"/>
        <w:autoSpaceDN w:val="0"/>
        <w:adjustRightInd w:val="0"/>
        <w:ind w:hanging="361"/>
        <w:rPr>
          <w:rFonts w:ascii="Cambria" w:eastAsia="Arial Unicode MS" w:hAnsi="Cambria" w:cs="Calibri"/>
          <w:sz w:val="24"/>
          <w:szCs w:val="24"/>
          <w:lang w:val="x-none"/>
        </w:rPr>
      </w:pPr>
      <w:r w:rsidRPr="00F00393">
        <w:rPr>
          <w:rFonts w:ascii="Cambria" w:eastAsia="Arial Unicode MS" w:hAnsi="Cambria" w:cs="Calibri"/>
          <w:sz w:val="24"/>
          <w:szCs w:val="24"/>
          <w:lang w:val="x-none"/>
        </w:rPr>
        <w:t>Организационен план;</w:t>
      </w:r>
    </w:p>
    <w:p w14:paraId="6A3E5C6A" w14:textId="77777777" w:rsidR="00F00393" w:rsidRPr="00F00393" w:rsidRDefault="00F00393" w:rsidP="00A10A14">
      <w:pPr>
        <w:widowControl w:val="0"/>
        <w:numPr>
          <w:ilvl w:val="1"/>
          <w:numId w:val="25"/>
        </w:numPr>
        <w:tabs>
          <w:tab w:val="left" w:pos="567"/>
        </w:tabs>
        <w:autoSpaceDE w:val="0"/>
        <w:autoSpaceDN w:val="0"/>
        <w:adjustRightInd w:val="0"/>
        <w:ind w:hanging="361"/>
        <w:rPr>
          <w:rFonts w:ascii="Cambria" w:eastAsia="Arial Unicode MS" w:hAnsi="Cambria" w:cs="Calibri"/>
          <w:sz w:val="24"/>
          <w:szCs w:val="24"/>
          <w:lang w:val="x-none"/>
        </w:rPr>
      </w:pPr>
      <w:r w:rsidRPr="00F00393">
        <w:rPr>
          <w:rFonts w:ascii="Cambria" w:eastAsia="Arial Unicode MS" w:hAnsi="Cambria" w:cs="Calibri"/>
          <w:sz w:val="24"/>
          <w:szCs w:val="24"/>
          <w:lang w:val="x-none"/>
        </w:rPr>
        <w:t>Строителен ситуационен план;</w:t>
      </w:r>
    </w:p>
    <w:p w14:paraId="756C3FDF" w14:textId="77777777" w:rsidR="00F00393" w:rsidRPr="00F00393" w:rsidRDefault="00F00393" w:rsidP="00A10A14">
      <w:pPr>
        <w:widowControl w:val="0"/>
        <w:numPr>
          <w:ilvl w:val="1"/>
          <w:numId w:val="25"/>
        </w:numPr>
        <w:tabs>
          <w:tab w:val="left" w:pos="567"/>
        </w:tabs>
        <w:autoSpaceDE w:val="0"/>
        <w:autoSpaceDN w:val="0"/>
        <w:adjustRightInd w:val="0"/>
        <w:ind w:hanging="361"/>
        <w:rPr>
          <w:rFonts w:ascii="Cambria" w:eastAsia="Arial Unicode MS" w:hAnsi="Cambria" w:cs="Calibri"/>
          <w:sz w:val="24"/>
          <w:szCs w:val="24"/>
          <w:lang w:val="x-none"/>
        </w:rPr>
      </w:pPr>
      <w:r w:rsidRPr="00F00393">
        <w:rPr>
          <w:rFonts w:ascii="Cambria" w:eastAsia="Arial Unicode MS" w:hAnsi="Cambria" w:cs="Calibri"/>
          <w:sz w:val="24"/>
          <w:szCs w:val="24"/>
          <w:lang w:val="x-none"/>
        </w:rPr>
        <w:t>Схема на местата на строителната площадка, на които се предвиждат да работят двама или повече строители;</w:t>
      </w:r>
    </w:p>
    <w:p w14:paraId="54DB4765" w14:textId="77777777" w:rsidR="00F00393" w:rsidRPr="00F00393" w:rsidRDefault="00F00393" w:rsidP="00A10A14">
      <w:pPr>
        <w:widowControl w:val="0"/>
        <w:numPr>
          <w:ilvl w:val="1"/>
          <w:numId w:val="25"/>
        </w:numPr>
        <w:tabs>
          <w:tab w:val="left" w:pos="567"/>
        </w:tabs>
        <w:autoSpaceDE w:val="0"/>
        <w:autoSpaceDN w:val="0"/>
        <w:adjustRightInd w:val="0"/>
        <w:ind w:hanging="361"/>
        <w:rPr>
          <w:rFonts w:ascii="Cambria" w:eastAsia="Arial Unicode MS" w:hAnsi="Cambria" w:cs="Calibri"/>
          <w:sz w:val="24"/>
          <w:szCs w:val="24"/>
          <w:lang w:val="x-none"/>
        </w:rPr>
      </w:pPr>
      <w:r w:rsidRPr="00F00393">
        <w:rPr>
          <w:rFonts w:ascii="Cambria" w:eastAsia="Arial Unicode MS" w:hAnsi="Cambria" w:cs="Calibri"/>
          <w:sz w:val="24"/>
          <w:szCs w:val="24"/>
          <w:lang w:val="x-none"/>
        </w:rPr>
        <w:t>Схема на местата на строителната площадка, на които има специфични рискове в съответствие с проектна част „План за безопасност и здраве“;</w:t>
      </w:r>
    </w:p>
    <w:p w14:paraId="7B4ED16B" w14:textId="77777777" w:rsidR="00F00393" w:rsidRPr="00F00393" w:rsidRDefault="00F00393" w:rsidP="00A10A14">
      <w:pPr>
        <w:widowControl w:val="0"/>
        <w:numPr>
          <w:ilvl w:val="1"/>
          <w:numId w:val="25"/>
        </w:numPr>
        <w:tabs>
          <w:tab w:val="left" w:pos="567"/>
        </w:tabs>
        <w:autoSpaceDE w:val="0"/>
        <w:autoSpaceDN w:val="0"/>
        <w:adjustRightInd w:val="0"/>
        <w:ind w:hanging="361"/>
        <w:rPr>
          <w:rFonts w:ascii="Cambria" w:eastAsia="Arial Unicode MS" w:hAnsi="Cambria" w:cs="Calibri"/>
          <w:sz w:val="24"/>
          <w:szCs w:val="24"/>
          <w:lang w:val="x-none"/>
        </w:rPr>
      </w:pPr>
      <w:r w:rsidRPr="00F00393">
        <w:rPr>
          <w:rFonts w:ascii="Cambria" w:eastAsia="Arial Unicode MS" w:hAnsi="Cambria" w:cs="Calibri"/>
          <w:sz w:val="24"/>
          <w:szCs w:val="24"/>
          <w:lang w:val="x-none"/>
        </w:rPr>
        <w:t>Схема на местата за складиране на строителни продукти/инсталационно оборудване, съоръжения и/или елементи, временни работилници  и контейнери за отпадъци;</w:t>
      </w:r>
    </w:p>
    <w:p w14:paraId="19C4ED02" w14:textId="77777777" w:rsidR="00F00393" w:rsidRPr="00F00393" w:rsidRDefault="00F00393" w:rsidP="00A10A14">
      <w:pPr>
        <w:widowControl w:val="0"/>
        <w:numPr>
          <w:ilvl w:val="1"/>
          <w:numId w:val="25"/>
        </w:numPr>
        <w:tabs>
          <w:tab w:val="left" w:pos="567"/>
        </w:tabs>
        <w:autoSpaceDE w:val="0"/>
        <w:autoSpaceDN w:val="0"/>
        <w:adjustRightInd w:val="0"/>
        <w:ind w:hanging="361"/>
        <w:rPr>
          <w:rFonts w:ascii="Cambria" w:eastAsia="Arial Unicode MS" w:hAnsi="Cambria" w:cs="Calibri"/>
          <w:sz w:val="24"/>
          <w:szCs w:val="24"/>
          <w:lang w:val="x-none"/>
        </w:rPr>
      </w:pPr>
      <w:r w:rsidRPr="00F00393">
        <w:rPr>
          <w:rFonts w:ascii="Cambria" w:eastAsia="Arial Unicode MS" w:hAnsi="Cambria" w:cs="Calibri"/>
          <w:sz w:val="24"/>
          <w:szCs w:val="24"/>
          <w:lang w:val="x-none"/>
        </w:rPr>
        <w:t>Схема и вид на сигнализацията за бедствие, авария, пожар или злополука, с определено място за оказване на първа помощ в съответствие с проектна част „План за безопасност и здраве“;</w:t>
      </w:r>
    </w:p>
    <w:p w14:paraId="32C53860" w14:textId="77777777" w:rsidR="00F00393" w:rsidRPr="00F00393" w:rsidRDefault="00F00393" w:rsidP="00A10A14">
      <w:pPr>
        <w:widowControl w:val="0"/>
        <w:numPr>
          <w:ilvl w:val="1"/>
          <w:numId w:val="25"/>
        </w:numPr>
        <w:tabs>
          <w:tab w:val="left" w:pos="567"/>
        </w:tabs>
        <w:autoSpaceDE w:val="0"/>
        <w:autoSpaceDN w:val="0"/>
        <w:adjustRightInd w:val="0"/>
        <w:ind w:hanging="361"/>
        <w:rPr>
          <w:rFonts w:ascii="Cambria" w:eastAsia="Arial Unicode MS" w:hAnsi="Cambria" w:cs="Calibri"/>
          <w:sz w:val="24"/>
          <w:szCs w:val="24"/>
          <w:lang w:val="x-none"/>
        </w:rPr>
      </w:pPr>
      <w:r w:rsidRPr="00F00393">
        <w:rPr>
          <w:rFonts w:ascii="Cambria" w:eastAsia="Arial Unicode MS" w:hAnsi="Cambria" w:cs="Calibri"/>
          <w:sz w:val="24"/>
          <w:szCs w:val="24"/>
          <w:lang w:val="x-none"/>
        </w:rPr>
        <w:t>График на работната сила;</w:t>
      </w:r>
    </w:p>
    <w:p w14:paraId="53107BC3" w14:textId="77777777" w:rsidR="00F00393" w:rsidRPr="00F00393" w:rsidRDefault="00F00393" w:rsidP="00A10A14">
      <w:pPr>
        <w:widowControl w:val="0"/>
        <w:numPr>
          <w:ilvl w:val="1"/>
          <w:numId w:val="25"/>
        </w:numPr>
        <w:tabs>
          <w:tab w:val="left" w:pos="567"/>
        </w:tabs>
        <w:autoSpaceDE w:val="0"/>
        <w:autoSpaceDN w:val="0"/>
        <w:adjustRightInd w:val="0"/>
        <w:ind w:hanging="361"/>
        <w:rPr>
          <w:rFonts w:ascii="Cambria" w:eastAsia="Arial Unicode MS" w:hAnsi="Cambria" w:cs="Calibri"/>
          <w:sz w:val="24"/>
          <w:szCs w:val="24"/>
          <w:lang w:val="x-none"/>
        </w:rPr>
      </w:pPr>
      <w:r w:rsidRPr="00F00393">
        <w:rPr>
          <w:rFonts w:ascii="Cambria" w:eastAsia="Arial Unicode MS" w:hAnsi="Cambria" w:cs="Calibri"/>
          <w:sz w:val="24"/>
          <w:szCs w:val="24"/>
          <w:lang w:val="x-none"/>
        </w:rPr>
        <w:t>Списък на основната строителна механизация, инструменти, машини, съоръжения, специални уреди и оборудване за работа</w:t>
      </w:r>
      <w:r w:rsidRPr="00F00393">
        <w:rPr>
          <w:rFonts w:ascii="Cambria" w:eastAsia="Arial Unicode MS" w:hAnsi="Cambria" w:cs="Calibri"/>
          <w:sz w:val="24"/>
          <w:szCs w:val="24"/>
        </w:rPr>
        <w:t>;</w:t>
      </w:r>
    </w:p>
    <w:p w14:paraId="3A68CD38" w14:textId="77777777" w:rsidR="00F00393" w:rsidRPr="00F00393" w:rsidRDefault="00F00393" w:rsidP="00A10A14">
      <w:pPr>
        <w:widowControl w:val="0"/>
        <w:numPr>
          <w:ilvl w:val="1"/>
          <w:numId w:val="25"/>
        </w:numPr>
        <w:tabs>
          <w:tab w:val="left" w:pos="567"/>
        </w:tabs>
        <w:autoSpaceDE w:val="0"/>
        <w:autoSpaceDN w:val="0"/>
        <w:adjustRightInd w:val="0"/>
        <w:ind w:hanging="361"/>
        <w:rPr>
          <w:rFonts w:ascii="Cambria" w:eastAsia="Arial Unicode MS" w:hAnsi="Cambria" w:cs="Calibri"/>
          <w:sz w:val="24"/>
          <w:szCs w:val="24"/>
          <w:lang w:val="x-none"/>
        </w:rPr>
      </w:pPr>
      <w:r w:rsidRPr="00F00393">
        <w:rPr>
          <w:rFonts w:ascii="Cambria" w:eastAsia="Arial Unicode MS" w:hAnsi="Cambria" w:cs="Calibri"/>
          <w:sz w:val="24"/>
          <w:szCs w:val="24"/>
        </w:rPr>
        <w:t xml:space="preserve">Други приложими разяснения, ако е необходимо </w:t>
      </w:r>
      <w:r w:rsidRPr="00F00393">
        <w:rPr>
          <w:rFonts w:ascii="Cambria" w:eastAsia="Arial Unicode MS" w:hAnsi="Cambria" w:cs="Calibri"/>
          <w:sz w:val="24"/>
          <w:szCs w:val="24"/>
          <w:lang w:val="en-US"/>
        </w:rPr>
        <w:t>(</w:t>
      </w:r>
      <w:r w:rsidRPr="00F00393">
        <w:rPr>
          <w:rFonts w:ascii="Cambria" w:eastAsia="Arial Unicode MS" w:hAnsi="Cambria" w:cs="Calibri"/>
          <w:sz w:val="24"/>
          <w:szCs w:val="24"/>
        </w:rPr>
        <w:t>описание и/или снимки на продуктите/оборудването, които ще се доставят на обекта, технологиите и др. по преценка на участника</w:t>
      </w:r>
      <w:r w:rsidRPr="00F00393">
        <w:rPr>
          <w:rFonts w:ascii="Cambria" w:eastAsia="Arial Unicode MS" w:hAnsi="Cambria" w:cs="Calibri"/>
          <w:sz w:val="24"/>
          <w:szCs w:val="24"/>
          <w:lang w:val="en-US"/>
        </w:rPr>
        <w:t>)</w:t>
      </w:r>
      <w:r w:rsidRPr="00F00393">
        <w:rPr>
          <w:rFonts w:ascii="Cambria" w:eastAsia="Arial Unicode MS" w:hAnsi="Cambria" w:cs="Calibri"/>
          <w:sz w:val="24"/>
          <w:szCs w:val="24"/>
        </w:rPr>
        <w:t>.</w:t>
      </w:r>
    </w:p>
    <w:p w14:paraId="6195ADF7" w14:textId="77777777" w:rsidR="000D764C" w:rsidRPr="00755FA0" w:rsidRDefault="00DB69B4" w:rsidP="00A10A14">
      <w:pPr>
        <w:widowControl w:val="0"/>
        <w:tabs>
          <w:tab w:val="left" w:pos="567"/>
        </w:tabs>
        <w:autoSpaceDE w:val="0"/>
        <w:autoSpaceDN w:val="0"/>
        <w:adjustRightInd w:val="0"/>
        <w:ind w:firstLine="567"/>
        <w:rPr>
          <w:rFonts w:ascii="Cambria" w:eastAsia="Arial Unicode MS" w:hAnsi="Cambria" w:cs="Calibri"/>
          <w:sz w:val="24"/>
          <w:szCs w:val="24"/>
        </w:rPr>
      </w:pPr>
      <w:r>
        <w:rPr>
          <w:rFonts w:ascii="Cambria" w:eastAsia="Arial Unicode MS" w:hAnsi="Cambria" w:cs="Calibri"/>
          <w:sz w:val="24"/>
          <w:szCs w:val="24"/>
        </w:rPr>
        <w:t xml:space="preserve">в) </w:t>
      </w:r>
      <w:r w:rsidR="000D764C" w:rsidRPr="00755FA0">
        <w:rPr>
          <w:rFonts w:ascii="Cambria" w:eastAsia="Arial Unicode MS" w:hAnsi="Cambria" w:cs="Calibri"/>
          <w:sz w:val="24"/>
          <w:szCs w:val="24"/>
        </w:rPr>
        <w:t xml:space="preserve"> Линеен план-график за изпълнение на поръчката;</w:t>
      </w:r>
    </w:p>
    <w:p w14:paraId="463FC7A7" w14:textId="77777777" w:rsidR="000D764C" w:rsidRPr="00755FA0" w:rsidRDefault="000D764C" w:rsidP="00DB69B4">
      <w:pPr>
        <w:widowControl w:val="0"/>
        <w:tabs>
          <w:tab w:val="left" w:pos="567"/>
        </w:tabs>
        <w:autoSpaceDE w:val="0"/>
        <w:autoSpaceDN w:val="0"/>
        <w:adjustRightInd w:val="0"/>
        <w:ind w:firstLine="567"/>
        <w:rPr>
          <w:rFonts w:ascii="Cambria" w:eastAsia="Arial Unicode MS" w:hAnsi="Cambria" w:cs="Calibri"/>
          <w:sz w:val="24"/>
          <w:szCs w:val="24"/>
        </w:rPr>
      </w:pPr>
      <w:r w:rsidRPr="00755FA0">
        <w:rPr>
          <w:rFonts w:ascii="Cambria" w:eastAsia="Arial Unicode MS" w:hAnsi="Cambria" w:cs="Calibri"/>
          <w:sz w:val="24"/>
          <w:szCs w:val="24"/>
        </w:rPr>
        <w:lastRenderedPageBreak/>
        <w:t>г) Друга информация по наша преценка (когато е приложимо)</w:t>
      </w:r>
      <w:r w:rsidRPr="00755FA0">
        <w:rPr>
          <w:rFonts w:ascii="Cambria" w:eastAsia="Arial Unicode MS" w:hAnsi="Cambria" w:cs="Calibri"/>
          <w:sz w:val="24"/>
          <w:szCs w:val="24"/>
          <w:vertAlign w:val="superscript"/>
          <w:lang w:val="en-GB"/>
        </w:rPr>
        <w:footnoteReference w:id="1"/>
      </w:r>
      <w:r w:rsidRPr="00755FA0">
        <w:rPr>
          <w:rFonts w:ascii="Cambria" w:eastAsia="Arial Unicode MS" w:hAnsi="Cambria" w:cs="Calibri"/>
          <w:sz w:val="24"/>
          <w:szCs w:val="24"/>
        </w:rPr>
        <w:t>.</w:t>
      </w:r>
    </w:p>
    <w:p w14:paraId="17DB333A" w14:textId="77777777" w:rsidR="000D764C" w:rsidRPr="00755FA0" w:rsidRDefault="000D764C" w:rsidP="000D764C">
      <w:pPr>
        <w:widowControl w:val="0"/>
        <w:autoSpaceDE w:val="0"/>
        <w:autoSpaceDN w:val="0"/>
        <w:adjustRightInd w:val="0"/>
        <w:ind w:firstLine="567"/>
        <w:rPr>
          <w:rFonts w:ascii="Cambria" w:hAnsi="Cambria"/>
          <w:color w:val="000000"/>
          <w:sz w:val="24"/>
          <w:szCs w:val="24"/>
          <w:highlight w:val="yellow"/>
        </w:rPr>
      </w:pPr>
    </w:p>
    <w:tbl>
      <w:tblPr>
        <w:tblW w:w="10098" w:type="dxa"/>
        <w:tblInd w:w="75" w:type="dxa"/>
        <w:tblCellMar>
          <w:left w:w="0" w:type="dxa"/>
          <w:right w:w="0" w:type="dxa"/>
        </w:tblCellMar>
        <w:tblLook w:val="04A0" w:firstRow="1" w:lastRow="0" w:firstColumn="1" w:lastColumn="0" w:noHBand="0" w:noVBand="1"/>
      </w:tblPr>
      <w:tblGrid>
        <w:gridCol w:w="4422"/>
        <w:gridCol w:w="5676"/>
      </w:tblGrid>
      <w:tr w:rsidR="000D764C" w:rsidRPr="00755FA0" w14:paraId="4F4CEA06" w14:textId="77777777" w:rsidTr="00A9316F">
        <w:tc>
          <w:tcPr>
            <w:tcW w:w="4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8FE94" w14:textId="77777777" w:rsidR="000D764C" w:rsidRPr="00755FA0" w:rsidRDefault="000D764C" w:rsidP="00A9316F">
            <w:pPr>
              <w:rPr>
                <w:rFonts w:ascii="Cambria" w:hAnsi="Cambria" w:cs="Calibri"/>
                <w:color w:val="000000"/>
                <w:sz w:val="24"/>
                <w:szCs w:val="24"/>
              </w:rPr>
            </w:pPr>
            <w:r w:rsidRPr="00755FA0">
              <w:rPr>
                <w:rFonts w:ascii="Cambria" w:hAnsi="Cambria" w:cs="Calibri"/>
                <w:color w:val="000000"/>
                <w:sz w:val="24"/>
                <w:szCs w:val="24"/>
              </w:rPr>
              <w:t xml:space="preserve">Дата </w:t>
            </w:r>
          </w:p>
        </w:tc>
        <w:tc>
          <w:tcPr>
            <w:tcW w:w="56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5B4AAF" w14:textId="77777777" w:rsidR="000D764C" w:rsidRPr="00755FA0" w:rsidRDefault="000D764C" w:rsidP="00A9316F">
            <w:pPr>
              <w:rPr>
                <w:rFonts w:ascii="Cambria" w:hAnsi="Cambria" w:cs="Calibri"/>
                <w:color w:val="000000"/>
                <w:sz w:val="24"/>
                <w:szCs w:val="24"/>
              </w:rPr>
            </w:pPr>
            <w:r w:rsidRPr="00755FA0">
              <w:rPr>
                <w:rFonts w:ascii="Cambria" w:hAnsi="Cambria" w:cs="Calibri"/>
                <w:color w:val="000000"/>
                <w:sz w:val="24"/>
                <w:szCs w:val="24"/>
              </w:rPr>
              <w:t>............................/ ............................/ ............................</w:t>
            </w:r>
          </w:p>
        </w:tc>
      </w:tr>
      <w:tr w:rsidR="000D764C" w:rsidRPr="00755FA0" w14:paraId="4B7737D9" w14:textId="77777777" w:rsidTr="00A9316F">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AC8D6" w14:textId="77777777" w:rsidR="000D764C" w:rsidRPr="00755FA0" w:rsidRDefault="000D764C" w:rsidP="00A9316F">
            <w:pPr>
              <w:rPr>
                <w:rFonts w:ascii="Cambria" w:hAnsi="Cambria" w:cs="Calibri"/>
                <w:color w:val="000000"/>
                <w:sz w:val="24"/>
                <w:szCs w:val="24"/>
              </w:rPr>
            </w:pPr>
            <w:r w:rsidRPr="00755FA0">
              <w:rPr>
                <w:rFonts w:ascii="Cambria" w:hAnsi="Cambria" w:cs="Calibri"/>
                <w:color w:val="000000"/>
                <w:sz w:val="24"/>
                <w:szCs w:val="24"/>
              </w:rPr>
              <w:t>Име и фамилия</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1CB79FB9" w14:textId="77777777" w:rsidR="000D764C" w:rsidRPr="00755FA0" w:rsidRDefault="000D764C" w:rsidP="00A9316F">
            <w:pPr>
              <w:rPr>
                <w:rFonts w:ascii="Cambria" w:hAnsi="Cambria" w:cs="Calibri"/>
                <w:color w:val="000000"/>
                <w:sz w:val="24"/>
                <w:szCs w:val="24"/>
              </w:rPr>
            </w:pPr>
            <w:r w:rsidRPr="00755FA0">
              <w:rPr>
                <w:rFonts w:ascii="Cambria" w:hAnsi="Cambria" w:cs="Calibri"/>
                <w:color w:val="000000"/>
                <w:sz w:val="24"/>
                <w:szCs w:val="24"/>
              </w:rPr>
              <w:t>..........................................................................................</w:t>
            </w:r>
          </w:p>
        </w:tc>
      </w:tr>
      <w:tr w:rsidR="000D764C" w:rsidRPr="00755FA0" w14:paraId="38AD58CA" w14:textId="77777777" w:rsidTr="00A9316F">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67026" w14:textId="77777777" w:rsidR="000D764C" w:rsidRPr="00755FA0" w:rsidRDefault="000D764C" w:rsidP="00A9316F">
            <w:pPr>
              <w:rPr>
                <w:rFonts w:ascii="Cambria" w:hAnsi="Cambria" w:cs="Calibri"/>
                <w:color w:val="000000"/>
                <w:sz w:val="24"/>
                <w:szCs w:val="24"/>
              </w:rPr>
            </w:pPr>
            <w:r w:rsidRPr="00755FA0">
              <w:rPr>
                <w:rFonts w:ascii="Cambria" w:hAnsi="Cambria" w:cs="Calibri"/>
                <w:color w:val="000000"/>
                <w:sz w:val="24"/>
                <w:szCs w:val="24"/>
              </w:rPr>
              <w:t xml:space="preserve">Подпис на лицето </w:t>
            </w:r>
            <w:r w:rsidRPr="00755FA0">
              <w:rPr>
                <w:rFonts w:ascii="Cambria" w:hAnsi="Cambria" w:cs="Calibri"/>
                <w:sz w:val="24"/>
                <w:szCs w:val="24"/>
              </w:rPr>
              <w:t>(и печат)</w:t>
            </w:r>
          </w:p>
          <w:p w14:paraId="0729465D" w14:textId="77777777" w:rsidR="000D764C" w:rsidRPr="00755FA0" w:rsidRDefault="000D764C" w:rsidP="00A9316F">
            <w:pPr>
              <w:rPr>
                <w:rFonts w:ascii="Cambria" w:hAnsi="Cambria" w:cs="Calibri"/>
                <w:color w:val="000000"/>
                <w:sz w:val="24"/>
                <w:szCs w:val="24"/>
              </w:rPr>
            </w:pPr>
            <w:r w:rsidRPr="00755FA0">
              <w:rPr>
                <w:rFonts w:ascii="Cambria" w:hAnsi="Cambria" w:cs="Calibri"/>
                <w:color w:val="000000"/>
                <w:sz w:val="24"/>
                <w:szCs w:val="24"/>
              </w:rPr>
              <w:t>(</w:t>
            </w:r>
            <w:r w:rsidRPr="00755FA0">
              <w:rPr>
                <w:rFonts w:ascii="Cambria" w:hAnsi="Cambria" w:cs="Calibri"/>
                <w:i/>
                <w:color w:val="000000"/>
                <w:sz w:val="24"/>
                <w:szCs w:val="24"/>
              </w:rPr>
              <w:t>законен представител на участника или от надлежно упълномощено лице</w:t>
            </w:r>
            <w:r w:rsidRPr="00755FA0">
              <w:rPr>
                <w:rFonts w:ascii="Cambria" w:hAnsi="Cambria" w:cs="Calibri"/>
                <w:color w:val="000000"/>
                <w:sz w:val="24"/>
                <w:szCs w:val="24"/>
              </w:rPr>
              <w:t>)</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557D081E" w14:textId="77777777" w:rsidR="000D764C" w:rsidRPr="00755FA0" w:rsidRDefault="000D764C" w:rsidP="00A9316F">
            <w:pPr>
              <w:rPr>
                <w:rFonts w:ascii="Cambria" w:hAnsi="Cambria" w:cs="Calibri"/>
                <w:color w:val="000000"/>
                <w:sz w:val="24"/>
                <w:szCs w:val="24"/>
              </w:rPr>
            </w:pPr>
            <w:r w:rsidRPr="00755FA0">
              <w:rPr>
                <w:rFonts w:ascii="Cambria" w:hAnsi="Cambria" w:cs="Calibri"/>
                <w:color w:val="000000"/>
                <w:sz w:val="24"/>
                <w:szCs w:val="24"/>
              </w:rPr>
              <w:t>...........................................................................................</w:t>
            </w:r>
          </w:p>
        </w:tc>
      </w:tr>
    </w:tbl>
    <w:p w14:paraId="6D341AD1" w14:textId="77777777" w:rsidR="008A4C30" w:rsidRPr="00755FA0" w:rsidRDefault="008A4C30" w:rsidP="00637E92">
      <w:pPr>
        <w:tabs>
          <w:tab w:val="left" w:pos="993"/>
        </w:tabs>
        <w:spacing w:after="0"/>
        <w:rPr>
          <w:rFonts w:ascii="Cambria" w:hAnsi="Cambria"/>
          <w:spacing w:val="1"/>
          <w:sz w:val="24"/>
          <w:szCs w:val="24"/>
          <w:lang w:val="ru-RU"/>
        </w:rPr>
      </w:pPr>
    </w:p>
    <w:p w14:paraId="02F5B12D" w14:textId="77777777" w:rsidR="009313FD" w:rsidRPr="00755FA0" w:rsidRDefault="009313FD" w:rsidP="009313FD">
      <w:pPr>
        <w:tabs>
          <w:tab w:val="left" w:pos="709"/>
        </w:tabs>
        <w:autoSpaceDE w:val="0"/>
        <w:autoSpaceDN w:val="0"/>
        <w:adjustRightInd w:val="0"/>
        <w:spacing w:before="120"/>
        <w:rPr>
          <w:rFonts w:ascii="Cambria" w:hAnsi="Cambria" w:cs="Calibri"/>
          <w:sz w:val="24"/>
          <w:szCs w:val="24"/>
        </w:rPr>
      </w:pPr>
      <w:r w:rsidRPr="00755FA0">
        <w:rPr>
          <w:rFonts w:ascii="Cambria" w:hAnsi="Cambria" w:cs="Calibri"/>
          <w:sz w:val="24"/>
          <w:szCs w:val="24"/>
        </w:rPr>
        <w:t xml:space="preserve">*ЗАБЕЛЕЖКА: </w:t>
      </w:r>
    </w:p>
    <w:p w14:paraId="269AB888" w14:textId="77777777" w:rsidR="009313FD" w:rsidRPr="00755FA0" w:rsidRDefault="009313FD" w:rsidP="009313FD">
      <w:pPr>
        <w:tabs>
          <w:tab w:val="left" w:pos="709"/>
        </w:tabs>
        <w:autoSpaceDE w:val="0"/>
        <w:autoSpaceDN w:val="0"/>
        <w:adjustRightInd w:val="0"/>
        <w:spacing w:before="120"/>
        <w:rPr>
          <w:rFonts w:ascii="Cambria" w:hAnsi="Cambria" w:cs="Calibri"/>
          <w:sz w:val="24"/>
          <w:szCs w:val="24"/>
        </w:rPr>
      </w:pPr>
      <w:r w:rsidRPr="00755FA0">
        <w:rPr>
          <w:rFonts w:ascii="Cambria" w:hAnsi="Cambria" w:cs="Calibri"/>
          <w:sz w:val="24"/>
          <w:szCs w:val="24"/>
        </w:rPr>
        <w:t>Участник, който не отговаря на минималните технически изисквания или не е предоставил всички изискуеми документи ще бъде отстранен от участие.</w:t>
      </w:r>
    </w:p>
    <w:p w14:paraId="18A60131" w14:textId="77777777" w:rsidR="009313FD" w:rsidRPr="00755FA0" w:rsidRDefault="009313FD" w:rsidP="000D764C">
      <w:pPr>
        <w:shd w:val="clear" w:color="auto" w:fill="FFFFFF"/>
        <w:spacing w:before="120"/>
        <w:rPr>
          <w:rFonts w:ascii="Cambria" w:hAnsi="Cambria" w:cs="Calibri"/>
          <w:sz w:val="24"/>
          <w:szCs w:val="24"/>
        </w:rPr>
      </w:pPr>
      <w:r w:rsidRPr="00755FA0">
        <w:rPr>
          <w:rFonts w:ascii="Cambria" w:hAnsi="Cambria" w:cs="Calibri"/>
          <w:b/>
          <w:sz w:val="24"/>
          <w:szCs w:val="24"/>
        </w:rPr>
        <w:t>Известна ми е отговорността по чл. 313 от Наказателния кодекс за посочване на неверни данни.</w:t>
      </w:r>
    </w:p>
    <w:p w14:paraId="33887FBB" w14:textId="77777777" w:rsidR="006C6888" w:rsidRPr="00755FA0" w:rsidRDefault="006C6888" w:rsidP="009313FD">
      <w:pPr>
        <w:rPr>
          <w:rFonts w:ascii="Cambria" w:hAnsi="Cambria"/>
          <w:sz w:val="24"/>
          <w:szCs w:val="24"/>
          <w:lang w:eastAsia="zh-CN"/>
        </w:rPr>
      </w:pPr>
    </w:p>
    <w:p w14:paraId="1698F4FD" w14:textId="77777777" w:rsidR="000D764C" w:rsidRPr="00755FA0" w:rsidRDefault="000D764C" w:rsidP="009313FD">
      <w:pPr>
        <w:rPr>
          <w:rFonts w:ascii="Cambria" w:hAnsi="Cambria"/>
          <w:sz w:val="24"/>
          <w:szCs w:val="24"/>
          <w:lang w:eastAsia="zh-CN"/>
        </w:rPr>
      </w:pPr>
    </w:p>
    <w:p w14:paraId="04FB4F67" w14:textId="77777777" w:rsidR="00082158" w:rsidRDefault="00082158" w:rsidP="00637E92">
      <w:pPr>
        <w:pStyle w:val="Heading2"/>
        <w:ind w:firstLine="0"/>
        <w:rPr>
          <w:rFonts w:ascii="Cambria" w:hAnsi="Cambria"/>
          <w:lang w:val="bg-BG"/>
        </w:rPr>
      </w:pPr>
      <w:bookmarkStart w:id="51" w:name="_Toc510614775"/>
      <w:bookmarkStart w:id="52" w:name="_Toc510617695"/>
    </w:p>
    <w:p w14:paraId="3821CC74" w14:textId="77777777" w:rsidR="00A10A14" w:rsidRDefault="00A10A14" w:rsidP="00A10A14">
      <w:pPr>
        <w:rPr>
          <w:lang w:eastAsia="zh-CN"/>
        </w:rPr>
      </w:pPr>
    </w:p>
    <w:p w14:paraId="03AD542A" w14:textId="77777777" w:rsidR="00A10A14" w:rsidRDefault="00A10A14" w:rsidP="00A10A14">
      <w:pPr>
        <w:rPr>
          <w:lang w:eastAsia="zh-CN"/>
        </w:rPr>
      </w:pPr>
    </w:p>
    <w:p w14:paraId="2B827074" w14:textId="77777777" w:rsidR="00A10A14" w:rsidRDefault="00A10A14" w:rsidP="00A10A14">
      <w:pPr>
        <w:rPr>
          <w:lang w:eastAsia="zh-CN"/>
        </w:rPr>
      </w:pPr>
    </w:p>
    <w:p w14:paraId="4620D786" w14:textId="77777777" w:rsidR="00A10A14" w:rsidRDefault="00A10A14" w:rsidP="00A10A14">
      <w:pPr>
        <w:rPr>
          <w:lang w:eastAsia="zh-CN"/>
        </w:rPr>
      </w:pPr>
    </w:p>
    <w:p w14:paraId="74F91129" w14:textId="77777777" w:rsidR="00A10A14" w:rsidRDefault="00A10A14" w:rsidP="00A10A14">
      <w:pPr>
        <w:rPr>
          <w:lang w:eastAsia="zh-CN"/>
        </w:rPr>
      </w:pPr>
    </w:p>
    <w:p w14:paraId="121437CD" w14:textId="77777777" w:rsidR="00A10A14" w:rsidRDefault="00A10A14" w:rsidP="00A10A14">
      <w:pPr>
        <w:rPr>
          <w:lang w:eastAsia="zh-CN"/>
        </w:rPr>
      </w:pPr>
    </w:p>
    <w:p w14:paraId="2CAD6826" w14:textId="77777777" w:rsidR="00A10A14" w:rsidRDefault="00A10A14" w:rsidP="00A10A14">
      <w:pPr>
        <w:rPr>
          <w:lang w:eastAsia="zh-CN"/>
        </w:rPr>
      </w:pPr>
    </w:p>
    <w:p w14:paraId="138147E2" w14:textId="77777777" w:rsidR="00A10A14" w:rsidRDefault="00A10A14" w:rsidP="00A10A14">
      <w:pPr>
        <w:rPr>
          <w:lang w:eastAsia="zh-CN"/>
        </w:rPr>
      </w:pPr>
    </w:p>
    <w:p w14:paraId="61AF66EA" w14:textId="77777777" w:rsidR="00A10A14" w:rsidRDefault="00A10A14" w:rsidP="00A10A14">
      <w:pPr>
        <w:rPr>
          <w:lang w:eastAsia="zh-CN"/>
        </w:rPr>
      </w:pPr>
    </w:p>
    <w:p w14:paraId="210C1998" w14:textId="77777777" w:rsidR="00A10A14" w:rsidRDefault="00A10A14" w:rsidP="00A10A14">
      <w:pPr>
        <w:rPr>
          <w:lang w:eastAsia="zh-CN"/>
        </w:rPr>
      </w:pPr>
    </w:p>
    <w:p w14:paraId="683E95FD" w14:textId="77777777" w:rsidR="00A10A14" w:rsidRDefault="00A10A14" w:rsidP="00A10A14">
      <w:pPr>
        <w:rPr>
          <w:lang w:eastAsia="zh-CN"/>
        </w:rPr>
      </w:pPr>
    </w:p>
    <w:p w14:paraId="440CE679" w14:textId="77777777" w:rsidR="00A10A14" w:rsidRDefault="00A10A14" w:rsidP="00A10A14">
      <w:pPr>
        <w:rPr>
          <w:lang w:eastAsia="zh-CN"/>
        </w:rPr>
      </w:pPr>
    </w:p>
    <w:p w14:paraId="3DF28873" w14:textId="77777777" w:rsidR="00A10A14" w:rsidRDefault="00A10A14" w:rsidP="00A10A14">
      <w:pPr>
        <w:rPr>
          <w:lang w:eastAsia="zh-CN"/>
        </w:rPr>
      </w:pPr>
    </w:p>
    <w:p w14:paraId="1C696B1D" w14:textId="77777777" w:rsidR="00A10A14" w:rsidRDefault="00A10A14" w:rsidP="00A10A14">
      <w:pPr>
        <w:rPr>
          <w:lang w:eastAsia="zh-CN"/>
        </w:rPr>
      </w:pPr>
    </w:p>
    <w:p w14:paraId="133EE804" w14:textId="77777777" w:rsidR="00A10A14" w:rsidRDefault="00A10A14" w:rsidP="00A10A14">
      <w:pPr>
        <w:rPr>
          <w:lang w:eastAsia="zh-CN"/>
        </w:rPr>
      </w:pPr>
    </w:p>
    <w:p w14:paraId="6F57A8EF" w14:textId="77777777" w:rsidR="00A10A14" w:rsidRDefault="00A10A14" w:rsidP="00A10A14">
      <w:pPr>
        <w:rPr>
          <w:lang w:eastAsia="zh-CN"/>
        </w:rPr>
      </w:pPr>
    </w:p>
    <w:p w14:paraId="10F8BD9B" w14:textId="77777777" w:rsidR="00A10A14" w:rsidRDefault="00A10A14" w:rsidP="00A10A14">
      <w:pPr>
        <w:rPr>
          <w:lang w:eastAsia="zh-CN"/>
        </w:rPr>
      </w:pPr>
    </w:p>
    <w:p w14:paraId="318EA2A0" w14:textId="77777777" w:rsidR="00A10A14" w:rsidRDefault="00A10A14" w:rsidP="00A10A14">
      <w:pPr>
        <w:rPr>
          <w:lang w:eastAsia="zh-CN"/>
        </w:rPr>
      </w:pPr>
    </w:p>
    <w:p w14:paraId="48019A42" w14:textId="77777777" w:rsidR="00A10A14" w:rsidRPr="00A10A14" w:rsidRDefault="00A10A14" w:rsidP="00A10A14">
      <w:pPr>
        <w:rPr>
          <w:lang w:eastAsia="zh-CN"/>
        </w:rPr>
      </w:pPr>
    </w:p>
    <w:p w14:paraId="5CC9551D" w14:textId="77777777" w:rsidR="009501AD" w:rsidRDefault="009501AD" w:rsidP="00D86B2F">
      <w:pPr>
        <w:pStyle w:val="Heading2"/>
        <w:ind w:firstLine="0"/>
        <w:jc w:val="right"/>
        <w:rPr>
          <w:rFonts w:ascii="Cambria" w:hAnsi="Cambria" w:cs="Calibri"/>
          <w:lang w:val="bg-BG"/>
        </w:rPr>
      </w:pPr>
    </w:p>
    <w:p w14:paraId="0087B06B" w14:textId="3859CBF9" w:rsidR="00F91F4E" w:rsidRDefault="00F91F4E" w:rsidP="00D86B2F">
      <w:pPr>
        <w:pStyle w:val="Heading2"/>
        <w:ind w:firstLine="0"/>
        <w:jc w:val="right"/>
        <w:rPr>
          <w:rFonts w:ascii="Cambria" w:hAnsi="Cambria" w:cs="Calibri"/>
          <w:lang w:val="bg-BG"/>
        </w:rPr>
      </w:pPr>
      <w:r w:rsidRPr="00755FA0">
        <w:rPr>
          <w:rFonts w:ascii="Cambria" w:hAnsi="Cambria" w:cs="Calibri"/>
          <w:lang w:val="bg-BG"/>
        </w:rPr>
        <w:t>ОБРАЗЕЦ № 4</w:t>
      </w:r>
      <w:bookmarkEnd w:id="51"/>
      <w:bookmarkEnd w:id="52"/>
    </w:p>
    <w:p w14:paraId="67F2D18B" w14:textId="77777777" w:rsidR="00540D1A" w:rsidRPr="00540D1A" w:rsidRDefault="00540D1A" w:rsidP="00540D1A">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3"/>
        <w:gridCol w:w="4968"/>
      </w:tblGrid>
      <w:tr w:rsidR="00F91F4E" w:rsidRPr="00755FA0" w14:paraId="29D47FEB" w14:textId="77777777" w:rsidTr="00F64959">
        <w:trPr>
          <w:jc w:val="center"/>
        </w:trPr>
        <w:tc>
          <w:tcPr>
            <w:tcW w:w="5043" w:type="dxa"/>
            <w:vAlign w:val="center"/>
          </w:tcPr>
          <w:p w14:paraId="7087B58F" w14:textId="77777777" w:rsidR="00F91F4E" w:rsidRPr="00755FA0" w:rsidRDefault="00F91F4E" w:rsidP="006C4221">
            <w:pPr>
              <w:overflowPunct w:val="0"/>
              <w:autoSpaceDE w:val="0"/>
              <w:autoSpaceDN w:val="0"/>
              <w:adjustRightInd w:val="0"/>
              <w:rPr>
                <w:rFonts w:ascii="Cambria" w:hAnsi="Cambria" w:cs="Calibri"/>
                <w:b/>
                <w:bCs/>
                <w:sz w:val="24"/>
                <w:szCs w:val="24"/>
              </w:rPr>
            </w:pPr>
            <w:r w:rsidRPr="00755FA0">
              <w:rPr>
                <w:rFonts w:ascii="Cambria" w:hAnsi="Cambria" w:cs="Calibri"/>
                <w:b/>
                <w:bCs/>
                <w:sz w:val="24"/>
                <w:szCs w:val="24"/>
              </w:rPr>
              <w:t>Наименование на Участника:</w:t>
            </w:r>
          </w:p>
        </w:tc>
        <w:tc>
          <w:tcPr>
            <w:tcW w:w="4968" w:type="dxa"/>
            <w:vAlign w:val="center"/>
          </w:tcPr>
          <w:p w14:paraId="214D341A" w14:textId="77777777" w:rsidR="00F91F4E" w:rsidRPr="00755FA0" w:rsidRDefault="00F91F4E" w:rsidP="006C4221">
            <w:pPr>
              <w:rPr>
                <w:rFonts w:ascii="Cambria" w:hAnsi="Cambria" w:cs="Calibri"/>
                <w:i/>
                <w:iCs/>
                <w:sz w:val="24"/>
                <w:szCs w:val="24"/>
              </w:rPr>
            </w:pPr>
          </w:p>
        </w:tc>
      </w:tr>
      <w:tr w:rsidR="00F91F4E" w:rsidRPr="00755FA0" w14:paraId="335C9452" w14:textId="77777777" w:rsidTr="00F64959">
        <w:trPr>
          <w:jc w:val="center"/>
        </w:trPr>
        <w:tc>
          <w:tcPr>
            <w:tcW w:w="5043" w:type="dxa"/>
            <w:vAlign w:val="center"/>
          </w:tcPr>
          <w:p w14:paraId="583C363B" w14:textId="77777777" w:rsidR="00F91F4E" w:rsidRPr="00755FA0" w:rsidRDefault="00F91F4E" w:rsidP="006C4221">
            <w:pPr>
              <w:overflowPunct w:val="0"/>
              <w:autoSpaceDE w:val="0"/>
              <w:autoSpaceDN w:val="0"/>
              <w:adjustRightInd w:val="0"/>
              <w:rPr>
                <w:rFonts w:ascii="Cambria" w:hAnsi="Cambria" w:cs="Calibri"/>
                <w:b/>
                <w:bCs/>
                <w:sz w:val="24"/>
                <w:szCs w:val="24"/>
              </w:rPr>
            </w:pPr>
            <w:r w:rsidRPr="00755FA0">
              <w:rPr>
                <w:rFonts w:ascii="Cambria" w:hAnsi="Cambria" w:cs="Calibri"/>
                <w:b/>
                <w:bCs/>
                <w:sz w:val="24"/>
                <w:szCs w:val="24"/>
              </w:rPr>
              <w:t>ЕИК /БУЛСТАТ/:</w:t>
            </w:r>
          </w:p>
        </w:tc>
        <w:tc>
          <w:tcPr>
            <w:tcW w:w="4968" w:type="dxa"/>
            <w:vAlign w:val="center"/>
          </w:tcPr>
          <w:p w14:paraId="18F969CD" w14:textId="77777777" w:rsidR="00F91F4E" w:rsidRPr="00755FA0" w:rsidRDefault="00F91F4E" w:rsidP="006C4221">
            <w:pPr>
              <w:rPr>
                <w:rFonts w:ascii="Cambria" w:hAnsi="Cambria" w:cs="Calibri"/>
                <w:i/>
                <w:iCs/>
                <w:sz w:val="24"/>
                <w:szCs w:val="24"/>
              </w:rPr>
            </w:pPr>
          </w:p>
        </w:tc>
      </w:tr>
      <w:tr w:rsidR="00F91F4E" w:rsidRPr="00755FA0" w14:paraId="18ED017A" w14:textId="77777777" w:rsidTr="00F64959">
        <w:trPr>
          <w:jc w:val="center"/>
        </w:trPr>
        <w:tc>
          <w:tcPr>
            <w:tcW w:w="5043" w:type="dxa"/>
            <w:vAlign w:val="center"/>
          </w:tcPr>
          <w:p w14:paraId="01B2E622" w14:textId="77777777" w:rsidR="00F91F4E" w:rsidRPr="00755FA0" w:rsidRDefault="00F91F4E" w:rsidP="006C4221">
            <w:pPr>
              <w:overflowPunct w:val="0"/>
              <w:autoSpaceDE w:val="0"/>
              <w:autoSpaceDN w:val="0"/>
              <w:adjustRightInd w:val="0"/>
              <w:rPr>
                <w:rFonts w:ascii="Cambria" w:hAnsi="Cambria" w:cs="Calibri"/>
                <w:b/>
                <w:bCs/>
                <w:sz w:val="24"/>
                <w:szCs w:val="24"/>
              </w:rPr>
            </w:pPr>
            <w:r w:rsidRPr="00755FA0">
              <w:rPr>
                <w:rFonts w:ascii="Cambria" w:hAnsi="Cambria" w:cs="Calibri"/>
                <w:b/>
                <w:bCs/>
                <w:sz w:val="24"/>
                <w:szCs w:val="24"/>
              </w:rPr>
              <w:t>Седалище по регистрация:</w:t>
            </w:r>
          </w:p>
        </w:tc>
        <w:tc>
          <w:tcPr>
            <w:tcW w:w="4968" w:type="dxa"/>
            <w:vAlign w:val="center"/>
          </w:tcPr>
          <w:p w14:paraId="47335FBF" w14:textId="77777777" w:rsidR="00F91F4E" w:rsidRPr="00755FA0" w:rsidRDefault="00F91F4E" w:rsidP="006C4221">
            <w:pPr>
              <w:rPr>
                <w:rFonts w:ascii="Cambria" w:hAnsi="Cambria" w:cs="Calibri"/>
                <w:i/>
                <w:iCs/>
                <w:sz w:val="24"/>
                <w:szCs w:val="24"/>
              </w:rPr>
            </w:pPr>
          </w:p>
        </w:tc>
      </w:tr>
      <w:tr w:rsidR="00F91F4E" w:rsidRPr="00755FA0" w14:paraId="38F8635C" w14:textId="77777777" w:rsidTr="00F64959">
        <w:trPr>
          <w:jc w:val="center"/>
        </w:trPr>
        <w:tc>
          <w:tcPr>
            <w:tcW w:w="5043" w:type="dxa"/>
            <w:vAlign w:val="center"/>
          </w:tcPr>
          <w:p w14:paraId="575E5CB1" w14:textId="77777777" w:rsidR="00F91F4E" w:rsidRPr="00755FA0" w:rsidRDefault="00F91F4E" w:rsidP="006C4221">
            <w:pPr>
              <w:overflowPunct w:val="0"/>
              <w:autoSpaceDE w:val="0"/>
              <w:autoSpaceDN w:val="0"/>
              <w:adjustRightInd w:val="0"/>
              <w:rPr>
                <w:rFonts w:ascii="Cambria" w:hAnsi="Cambria" w:cs="Calibri"/>
                <w:b/>
                <w:bCs/>
                <w:sz w:val="24"/>
                <w:szCs w:val="24"/>
              </w:rPr>
            </w:pPr>
            <w:r w:rsidRPr="00755FA0">
              <w:rPr>
                <w:rFonts w:ascii="Cambria" w:hAnsi="Cambria" w:cs="Calibri"/>
                <w:b/>
                <w:bCs/>
                <w:sz w:val="24"/>
                <w:szCs w:val="24"/>
              </w:rPr>
              <w:t>Точен адрес за кореспонденция:</w:t>
            </w:r>
          </w:p>
        </w:tc>
        <w:tc>
          <w:tcPr>
            <w:tcW w:w="4968" w:type="dxa"/>
            <w:vAlign w:val="center"/>
          </w:tcPr>
          <w:p w14:paraId="5A16D50E" w14:textId="77777777" w:rsidR="00F91F4E" w:rsidRPr="00755FA0" w:rsidRDefault="00F91F4E" w:rsidP="006C4221">
            <w:pPr>
              <w:rPr>
                <w:rFonts w:ascii="Cambria" w:hAnsi="Cambria" w:cs="Calibri"/>
                <w:i/>
                <w:iCs/>
                <w:sz w:val="24"/>
                <w:szCs w:val="24"/>
              </w:rPr>
            </w:pPr>
            <w:r w:rsidRPr="00755FA0">
              <w:rPr>
                <w:rFonts w:ascii="Cambria" w:hAnsi="Cambria" w:cs="Calibri"/>
                <w:i/>
                <w:iCs/>
                <w:sz w:val="24"/>
                <w:szCs w:val="24"/>
              </w:rPr>
              <w:t>(държава, град, пощенски код, улица, №)</w:t>
            </w:r>
          </w:p>
        </w:tc>
      </w:tr>
      <w:tr w:rsidR="00F91F4E" w:rsidRPr="00755FA0" w14:paraId="645790FF" w14:textId="77777777" w:rsidTr="00F64959">
        <w:trPr>
          <w:jc w:val="center"/>
        </w:trPr>
        <w:tc>
          <w:tcPr>
            <w:tcW w:w="5043" w:type="dxa"/>
            <w:vAlign w:val="center"/>
          </w:tcPr>
          <w:p w14:paraId="2C08A221" w14:textId="77777777" w:rsidR="00F91F4E" w:rsidRPr="00755FA0" w:rsidRDefault="00F91F4E" w:rsidP="006C4221">
            <w:pPr>
              <w:tabs>
                <w:tab w:val="center" w:pos="4536"/>
                <w:tab w:val="right" w:pos="9072"/>
              </w:tabs>
              <w:rPr>
                <w:rFonts w:ascii="Cambria" w:hAnsi="Cambria" w:cs="Calibri"/>
                <w:b/>
                <w:bCs/>
                <w:sz w:val="24"/>
                <w:szCs w:val="24"/>
                <w:lang w:eastAsia="zh-CN"/>
              </w:rPr>
            </w:pPr>
            <w:r w:rsidRPr="00755FA0">
              <w:rPr>
                <w:rFonts w:ascii="Cambria" w:hAnsi="Cambria" w:cs="Calibri"/>
                <w:b/>
                <w:bCs/>
                <w:sz w:val="24"/>
                <w:szCs w:val="24"/>
                <w:lang w:eastAsia="zh-CN"/>
              </w:rPr>
              <w:t>Телефонен номер :</w:t>
            </w:r>
          </w:p>
        </w:tc>
        <w:tc>
          <w:tcPr>
            <w:tcW w:w="4968" w:type="dxa"/>
            <w:vAlign w:val="center"/>
          </w:tcPr>
          <w:p w14:paraId="6240A06E" w14:textId="77777777" w:rsidR="00F91F4E" w:rsidRPr="00755FA0" w:rsidRDefault="00F91F4E" w:rsidP="006C4221">
            <w:pPr>
              <w:overflowPunct w:val="0"/>
              <w:autoSpaceDE w:val="0"/>
              <w:autoSpaceDN w:val="0"/>
              <w:adjustRightInd w:val="0"/>
              <w:jc w:val="center"/>
              <w:rPr>
                <w:rFonts w:ascii="Cambria" w:hAnsi="Cambria" w:cs="Calibri"/>
                <w:i/>
                <w:iCs/>
                <w:sz w:val="24"/>
                <w:szCs w:val="24"/>
              </w:rPr>
            </w:pPr>
          </w:p>
        </w:tc>
      </w:tr>
      <w:tr w:rsidR="00F91F4E" w:rsidRPr="00755FA0" w14:paraId="01176A36" w14:textId="77777777" w:rsidTr="00F64959">
        <w:trPr>
          <w:jc w:val="center"/>
        </w:trPr>
        <w:tc>
          <w:tcPr>
            <w:tcW w:w="5043" w:type="dxa"/>
            <w:vAlign w:val="center"/>
          </w:tcPr>
          <w:p w14:paraId="0E627C34" w14:textId="77777777" w:rsidR="00F91F4E" w:rsidRPr="00755FA0" w:rsidRDefault="00F91F4E" w:rsidP="006C4221">
            <w:pPr>
              <w:tabs>
                <w:tab w:val="center" w:pos="4536"/>
                <w:tab w:val="right" w:pos="9072"/>
              </w:tabs>
              <w:rPr>
                <w:rFonts w:ascii="Cambria" w:hAnsi="Cambria" w:cs="Calibri"/>
                <w:b/>
                <w:bCs/>
                <w:sz w:val="24"/>
                <w:szCs w:val="24"/>
                <w:lang w:eastAsia="zh-CN"/>
              </w:rPr>
            </w:pPr>
            <w:r w:rsidRPr="00755FA0">
              <w:rPr>
                <w:rFonts w:ascii="Cambria" w:hAnsi="Cambria" w:cs="Calibri"/>
                <w:b/>
                <w:bCs/>
                <w:sz w:val="24"/>
                <w:szCs w:val="24"/>
                <w:lang w:eastAsia="zh-CN"/>
              </w:rPr>
              <w:t>Факс номер:</w:t>
            </w:r>
          </w:p>
        </w:tc>
        <w:tc>
          <w:tcPr>
            <w:tcW w:w="4968" w:type="dxa"/>
            <w:vAlign w:val="center"/>
          </w:tcPr>
          <w:p w14:paraId="73438A24" w14:textId="77777777" w:rsidR="00F91F4E" w:rsidRPr="00755FA0" w:rsidRDefault="00F91F4E" w:rsidP="006C4221">
            <w:pPr>
              <w:overflowPunct w:val="0"/>
              <w:autoSpaceDE w:val="0"/>
              <w:autoSpaceDN w:val="0"/>
              <w:adjustRightInd w:val="0"/>
              <w:jc w:val="center"/>
              <w:rPr>
                <w:rFonts w:ascii="Cambria" w:hAnsi="Cambria" w:cs="Calibri"/>
                <w:i/>
                <w:iCs/>
                <w:sz w:val="24"/>
                <w:szCs w:val="24"/>
              </w:rPr>
            </w:pPr>
          </w:p>
        </w:tc>
      </w:tr>
      <w:tr w:rsidR="00F91F4E" w:rsidRPr="00755FA0" w14:paraId="42384998" w14:textId="77777777" w:rsidTr="00F64959">
        <w:trPr>
          <w:jc w:val="center"/>
        </w:trPr>
        <w:tc>
          <w:tcPr>
            <w:tcW w:w="5043" w:type="dxa"/>
            <w:vAlign w:val="center"/>
          </w:tcPr>
          <w:p w14:paraId="7A525914" w14:textId="77777777" w:rsidR="00F91F4E" w:rsidRPr="00755FA0" w:rsidRDefault="00F0473C" w:rsidP="006C4221">
            <w:pPr>
              <w:tabs>
                <w:tab w:val="center" w:pos="4536"/>
                <w:tab w:val="right" w:pos="9072"/>
              </w:tabs>
              <w:rPr>
                <w:rFonts w:ascii="Cambria" w:hAnsi="Cambria" w:cs="Calibri"/>
                <w:b/>
                <w:bCs/>
                <w:sz w:val="24"/>
                <w:szCs w:val="24"/>
                <w:lang w:eastAsia="zh-CN"/>
              </w:rPr>
            </w:pPr>
            <w:r w:rsidRPr="00755FA0">
              <w:rPr>
                <w:rFonts w:ascii="Cambria" w:hAnsi="Cambria" w:cs="Calibri"/>
                <w:b/>
                <w:bCs/>
                <w:sz w:val="24"/>
                <w:szCs w:val="24"/>
                <w:lang w:eastAsia="zh-CN"/>
              </w:rPr>
              <w:t>Представляващ:</w:t>
            </w:r>
          </w:p>
        </w:tc>
        <w:tc>
          <w:tcPr>
            <w:tcW w:w="4968" w:type="dxa"/>
            <w:vAlign w:val="center"/>
          </w:tcPr>
          <w:p w14:paraId="44304EB3" w14:textId="77777777" w:rsidR="000D764C" w:rsidRPr="00755FA0" w:rsidRDefault="000D764C" w:rsidP="006C4221">
            <w:pPr>
              <w:overflowPunct w:val="0"/>
              <w:autoSpaceDE w:val="0"/>
              <w:autoSpaceDN w:val="0"/>
              <w:adjustRightInd w:val="0"/>
              <w:jc w:val="center"/>
              <w:rPr>
                <w:rFonts w:ascii="Cambria" w:hAnsi="Cambria" w:cs="Calibri"/>
                <w:i/>
                <w:iCs/>
                <w:sz w:val="24"/>
                <w:szCs w:val="24"/>
              </w:rPr>
            </w:pPr>
          </w:p>
          <w:p w14:paraId="0C4806C4" w14:textId="77777777" w:rsidR="00F91F4E" w:rsidRPr="00755FA0" w:rsidRDefault="000D764C" w:rsidP="006C4221">
            <w:pPr>
              <w:overflowPunct w:val="0"/>
              <w:autoSpaceDE w:val="0"/>
              <w:autoSpaceDN w:val="0"/>
              <w:adjustRightInd w:val="0"/>
              <w:jc w:val="center"/>
              <w:rPr>
                <w:rFonts w:ascii="Cambria" w:hAnsi="Cambria" w:cs="Calibri"/>
                <w:i/>
                <w:iCs/>
                <w:sz w:val="24"/>
                <w:szCs w:val="24"/>
              </w:rPr>
            </w:pPr>
            <w:r w:rsidRPr="00755FA0">
              <w:rPr>
                <w:rFonts w:ascii="Cambria" w:hAnsi="Cambria" w:cs="Calibri"/>
                <w:i/>
                <w:iCs/>
                <w:sz w:val="24"/>
                <w:szCs w:val="24"/>
              </w:rPr>
              <w:t>(име, фамилия, в качеството на)</w:t>
            </w:r>
          </w:p>
        </w:tc>
      </w:tr>
      <w:tr w:rsidR="00F91F4E" w:rsidRPr="00755FA0" w14:paraId="13B1B721" w14:textId="77777777" w:rsidTr="00F64959">
        <w:trPr>
          <w:jc w:val="center"/>
        </w:trPr>
        <w:tc>
          <w:tcPr>
            <w:tcW w:w="5043" w:type="dxa"/>
            <w:vAlign w:val="center"/>
          </w:tcPr>
          <w:p w14:paraId="046C357F" w14:textId="77777777" w:rsidR="00F91F4E" w:rsidRPr="00755FA0" w:rsidRDefault="00F91F4E" w:rsidP="006C4221">
            <w:pPr>
              <w:tabs>
                <w:tab w:val="center" w:pos="4536"/>
                <w:tab w:val="right" w:pos="9072"/>
              </w:tabs>
              <w:rPr>
                <w:rFonts w:ascii="Cambria" w:hAnsi="Cambria" w:cs="Calibri"/>
                <w:b/>
                <w:bCs/>
                <w:sz w:val="24"/>
                <w:szCs w:val="24"/>
                <w:lang w:eastAsia="zh-CN"/>
              </w:rPr>
            </w:pPr>
            <w:r w:rsidRPr="00755FA0">
              <w:rPr>
                <w:rFonts w:ascii="Cambria" w:hAnsi="Cambria" w:cs="Calibri"/>
                <w:b/>
                <w:bCs/>
                <w:sz w:val="24"/>
                <w:szCs w:val="24"/>
                <w:lang w:eastAsia="zh-CN"/>
              </w:rPr>
              <w:t>e</w:t>
            </w:r>
            <w:r w:rsidR="00F0473C" w:rsidRPr="00755FA0">
              <w:rPr>
                <w:rFonts w:ascii="Cambria" w:hAnsi="Cambria" w:cs="Calibri"/>
                <w:b/>
                <w:bCs/>
                <w:sz w:val="24"/>
                <w:szCs w:val="24"/>
                <w:lang w:eastAsia="zh-CN"/>
              </w:rPr>
              <w:t>-</w:t>
            </w:r>
            <w:r w:rsidRPr="00755FA0">
              <w:rPr>
                <w:rFonts w:ascii="Cambria" w:hAnsi="Cambria" w:cs="Calibri"/>
                <w:b/>
                <w:bCs/>
                <w:sz w:val="24"/>
                <w:szCs w:val="24"/>
                <w:lang w:eastAsia="zh-CN"/>
              </w:rPr>
              <w:t>mail:</w:t>
            </w:r>
          </w:p>
        </w:tc>
        <w:tc>
          <w:tcPr>
            <w:tcW w:w="4968" w:type="dxa"/>
          </w:tcPr>
          <w:p w14:paraId="464D047B" w14:textId="77777777" w:rsidR="00F91F4E" w:rsidRPr="00755FA0" w:rsidRDefault="00F91F4E" w:rsidP="006C4221">
            <w:pPr>
              <w:overflowPunct w:val="0"/>
              <w:autoSpaceDE w:val="0"/>
              <w:autoSpaceDN w:val="0"/>
              <w:adjustRightInd w:val="0"/>
              <w:jc w:val="center"/>
              <w:rPr>
                <w:rFonts w:ascii="Cambria" w:hAnsi="Cambria" w:cs="Calibri"/>
                <w:i/>
                <w:iCs/>
                <w:sz w:val="24"/>
                <w:szCs w:val="24"/>
              </w:rPr>
            </w:pPr>
          </w:p>
        </w:tc>
      </w:tr>
    </w:tbl>
    <w:p w14:paraId="23CB3BAA" w14:textId="46F13CA4" w:rsidR="00F91F4E" w:rsidRDefault="00F91F4E" w:rsidP="00637E92">
      <w:pPr>
        <w:rPr>
          <w:rFonts w:ascii="Cambria" w:eastAsia="MS ??" w:hAnsi="Cambria"/>
          <w:b/>
          <w:sz w:val="24"/>
          <w:szCs w:val="24"/>
        </w:rPr>
      </w:pPr>
    </w:p>
    <w:p w14:paraId="2FB0385F" w14:textId="77777777" w:rsidR="00540D1A" w:rsidRPr="00755FA0" w:rsidRDefault="00540D1A" w:rsidP="00637E92">
      <w:pPr>
        <w:rPr>
          <w:rFonts w:ascii="Cambria" w:eastAsia="MS ??" w:hAnsi="Cambria"/>
          <w:b/>
          <w:sz w:val="24"/>
          <w:szCs w:val="24"/>
        </w:rPr>
      </w:pPr>
    </w:p>
    <w:p w14:paraId="46BCB7F5" w14:textId="77777777" w:rsidR="00F91F4E" w:rsidRPr="00755FA0" w:rsidRDefault="000D764C" w:rsidP="006C4221">
      <w:pPr>
        <w:overflowPunct w:val="0"/>
        <w:autoSpaceDE w:val="0"/>
        <w:autoSpaceDN w:val="0"/>
        <w:adjustRightInd w:val="0"/>
        <w:jc w:val="center"/>
        <w:rPr>
          <w:rFonts w:ascii="Cambria" w:eastAsia="PMingLiU" w:hAnsi="Cambria" w:cs="Calibri"/>
          <w:b/>
          <w:bCs/>
          <w:sz w:val="24"/>
          <w:szCs w:val="24"/>
        </w:rPr>
      </w:pPr>
      <w:r w:rsidRPr="00755FA0">
        <w:rPr>
          <w:rFonts w:ascii="Cambria" w:eastAsia="PMingLiU" w:hAnsi="Cambria" w:cs="Calibri"/>
          <w:b/>
          <w:bCs/>
          <w:sz w:val="24"/>
          <w:szCs w:val="24"/>
        </w:rPr>
        <w:t xml:space="preserve">ЦЕНОВО  </w:t>
      </w:r>
      <w:r w:rsidR="00F91F4E" w:rsidRPr="00755FA0">
        <w:rPr>
          <w:rFonts w:ascii="Cambria" w:eastAsia="PMingLiU" w:hAnsi="Cambria" w:cs="Calibri"/>
          <w:b/>
          <w:bCs/>
          <w:sz w:val="24"/>
          <w:szCs w:val="24"/>
        </w:rPr>
        <w:t>ПРЕДЛОЖЕНИЕ</w:t>
      </w:r>
    </w:p>
    <w:p w14:paraId="50EA0B9E" w14:textId="77777777" w:rsidR="00F91F4E" w:rsidRPr="00755FA0" w:rsidRDefault="00F91F4E" w:rsidP="006C4221">
      <w:pPr>
        <w:suppressAutoHyphens/>
        <w:jc w:val="center"/>
        <w:rPr>
          <w:rFonts w:ascii="Cambria" w:hAnsi="Cambria" w:cs="Calibri"/>
          <w:b/>
          <w:bCs/>
          <w:sz w:val="24"/>
          <w:szCs w:val="24"/>
        </w:rPr>
      </w:pPr>
      <w:r w:rsidRPr="00755FA0">
        <w:rPr>
          <w:rFonts w:ascii="Cambria" w:hAnsi="Cambria" w:cs="Calibri"/>
          <w:b/>
          <w:bCs/>
          <w:sz w:val="24"/>
          <w:szCs w:val="24"/>
        </w:rPr>
        <w:t>за изпълнение на обществена поръчка с предмет</w:t>
      </w:r>
    </w:p>
    <w:p w14:paraId="3DCC8F87" w14:textId="77777777" w:rsidR="000D764C" w:rsidRPr="00755FA0" w:rsidRDefault="000D764C" w:rsidP="000D764C">
      <w:pPr>
        <w:jc w:val="center"/>
        <w:rPr>
          <w:rFonts w:ascii="Cambria" w:hAnsi="Cambria" w:cs="Calibri"/>
          <w:b/>
          <w:sz w:val="24"/>
          <w:szCs w:val="24"/>
        </w:rPr>
      </w:pPr>
      <w:r w:rsidRPr="00755FA0">
        <w:rPr>
          <w:rFonts w:ascii="Cambria" w:hAnsi="Cambria" w:cs="Calibri"/>
          <w:b/>
          <w:sz w:val="24"/>
          <w:szCs w:val="24"/>
        </w:rPr>
        <w:t xml:space="preserve">„Подмяна на хидроизолация и консервиране на конструктивни елементи на подземни гаражи в сградата на МВнР” </w:t>
      </w:r>
    </w:p>
    <w:p w14:paraId="6BAB13CB" w14:textId="77777777" w:rsidR="00F91F4E" w:rsidRPr="00755FA0" w:rsidRDefault="00F91F4E" w:rsidP="006C4221">
      <w:pPr>
        <w:jc w:val="center"/>
        <w:rPr>
          <w:rFonts w:ascii="Cambria" w:hAnsi="Cambria" w:cs="Calibri"/>
          <w:b/>
          <w:bCs/>
          <w:sz w:val="24"/>
          <w:szCs w:val="24"/>
          <w:lang w:val="ru-RU"/>
        </w:rPr>
      </w:pPr>
    </w:p>
    <w:p w14:paraId="1D234637" w14:textId="77777777" w:rsidR="000D764C" w:rsidRPr="00755FA0" w:rsidRDefault="00F91F4E" w:rsidP="000D764C">
      <w:pPr>
        <w:ind w:firstLine="567"/>
        <w:rPr>
          <w:rFonts w:ascii="Cambria" w:eastAsia="Times New Roman" w:hAnsi="Cambria"/>
          <w:b/>
          <w:sz w:val="24"/>
          <w:szCs w:val="24"/>
        </w:rPr>
      </w:pPr>
      <w:r w:rsidRPr="00755FA0">
        <w:rPr>
          <w:rFonts w:ascii="Cambria" w:hAnsi="Cambria" w:cs="Calibri"/>
          <w:b/>
          <w:bCs/>
          <w:sz w:val="24"/>
          <w:szCs w:val="24"/>
        </w:rPr>
        <w:tab/>
      </w:r>
      <w:r w:rsidR="000D764C" w:rsidRPr="00755FA0">
        <w:rPr>
          <w:rFonts w:ascii="Cambria" w:eastAsia="Times New Roman" w:hAnsi="Cambria"/>
          <w:b/>
          <w:sz w:val="24"/>
          <w:szCs w:val="24"/>
        </w:rPr>
        <w:t>УВАЖАЕМИ ДАМИ И ГОСПОДА,</w:t>
      </w:r>
    </w:p>
    <w:p w14:paraId="6D495C02" w14:textId="65F7F353" w:rsidR="000D764C" w:rsidRPr="00755FA0" w:rsidRDefault="000D764C" w:rsidP="000D764C">
      <w:pPr>
        <w:ind w:firstLine="567"/>
        <w:rPr>
          <w:rFonts w:ascii="Cambria" w:hAnsi="Cambria" w:cs="Calibri"/>
          <w:bCs/>
          <w:sz w:val="24"/>
          <w:szCs w:val="24"/>
        </w:rPr>
      </w:pPr>
      <w:r w:rsidRPr="00755FA0">
        <w:rPr>
          <w:rFonts w:ascii="Cambria" w:hAnsi="Cambria" w:cs="Calibri"/>
          <w:sz w:val="24"/>
          <w:szCs w:val="24"/>
        </w:rPr>
        <w:t xml:space="preserve">С настоящото Ви представяме нашата ценова оферта за участие в обявената от Вас процедура за възлагане на обществената поръчка с горецитирания предмет, </w:t>
      </w:r>
      <w:r w:rsidRPr="00755FA0">
        <w:rPr>
          <w:rFonts w:ascii="Cambria" w:hAnsi="Cambria" w:cs="Calibri"/>
          <w:bCs/>
          <w:sz w:val="24"/>
          <w:szCs w:val="24"/>
        </w:rPr>
        <w:t>както следва:</w:t>
      </w:r>
    </w:p>
    <w:p w14:paraId="325BA320" w14:textId="77777777" w:rsidR="000D764C" w:rsidRPr="00755FA0" w:rsidRDefault="000D764C" w:rsidP="000D764C">
      <w:pPr>
        <w:autoSpaceDE w:val="0"/>
        <w:autoSpaceDN w:val="0"/>
        <w:adjustRightInd w:val="0"/>
        <w:ind w:firstLine="567"/>
        <w:rPr>
          <w:rFonts w:ascii="Cambria" w:hAnsi="Cambria" w:cs="Calibri"/>
          <w:bCs/>
          <w:iCs/>
          <w:color w:val="000000"/>
          <w:sz w:val="24"/>
          <w:szCs w:val="24"/>
          <w:lang w:val="ru-RU"/>
        </w:rPr>
      </w:pPr>
      <w:r w:rsidRPr="00755FA0">
        <w:rPr>
          <w:rFonts w:ascii="Cambria" w:hAnsi="Cambria" w:cs="Calibri"/>
          <w:b/>
          <w:sz w:val="24"/>
          <w:szCs w:val="24"/>
          <w:lang w:val="en-US"/>
        </w:rPr>
        <w:t>I</w:t>
      </w:r>
      <w:r w:rsidRPr="00755FA0">
        <w:rPr>
          <w:rFonts w:ascii="Cambria" w:hAnsi="Cambria" w:cs="Calibri"/>
          <w:b/>
          <w:sz w:val="24"/>
          <w:szCs w:val="24"/>
        </w:rPr>
        <w:t>.</w:t>
      </w:r>
      <w:r w:rsidRPr="00755FA0">
        <w:rPr>
          <w:rFonts w:ascii="Cambria" w:hAnsi="Cambria" w:cs="Calibri"/>
          <w:bCs/>
          <w:sz w:val="24"/>
          <w:szCs w:val="24"/>
        </w:rPr>
        <w:t xml:space="preserve"> Предлаганата от нас </w:t>
      </w:r>
      <w:r w:rsidR="00A10A14">
        <w:rPr>
          <w:rFonts w:ascii="Cambria" w:hAnsi="Cambria" w:cs="Calibri"/>
          <w:bCs/>
          <w:sz w:val="24"/>
          <w:szCs w:val="24"/>
        </w:rPr>
        <w:t>Обща ц</w:t>
      </w:r>
      <w:r w:rsidRPr="00755FA0">
        <w:rPr>
          <w:rFonts w:ascii="Cambria" w:hAnsi="Cambria" w:cs="Calibri"/>
          <w:bCs/>
          <w:iCs/>
          <w:color w:val="000000"/>
          <w:sz w:val="24"/>
          <w:szCs w:val="24"/>
          <w:lang w:val="ru-RU"/>
        </w:rPr>
        <w:t xml:space="preserve">ена за изпълнение на </w:t>
      </w:r>
      <w:r w:rsidRPr="00755FA0">
        <w:rPr>
          <w:rFonts w:ascii="Cambria" w:hAnsi="Cambria" w:cs="Calibri"/>
          <w:bCs/>
          <w:sz w:val="24"/>
          <w:szCs w:val="24"/>
        </w:rPr>
        <w:t xml:space="preserve">договора е в размер на </w:t>
      </w:r>
      <w:r w:rsidRPr="00755FA0">
        <w:rPr>
          <w:rFonts w:ascii="Cambria" w:hAnsi="Cambria" w:cs="Calibri"/>
          <w:b/>
          <w:bCs/>
          <w:sz w:val="24"/>
          <w:szCs w:val="24"/>
        </w:rPr>
        <w:t>………</w:t>
      </w:r>
      <w:r w:rsidRPr="00755FA0">
        <w:rPr>
          <w:rFonts w:ascii="Cambria" w:hAnsi="Cambria" w:cs="Calibri"/>
          <w:b/>
          <w:sz w:val="24"/>
          <w:szCs w:val="24"/>
          <w:lang w:val="ru-RU"/>
        </w:rPr>
        <w:t>[</w:t>
      </w:r>
      <w:r w:rsidRPr="00755FA0">
        <w:rPr>
          <w:rFonts w:ascii="Cambria" w:hAnsi="Cambria" w:cs="Calibri"/>
          <w:bCs/>
          <w:sz w:val="24"/>
          <w:szCs w:val="24"/>
        </w:rPr>
        <w:t>посочва се с думи</w:t>
      </w:r>
      <w:r w:rsidRPr="00755FA0">
        <w:rPr>
          <w:rStyle w:val="FootnoteReference"/>
          <w:rFonts w:ascii="Cambria" w:hAnsi="Cambria" w:cs="Calibri"/>
          <w:b/>
          <w:i/>
          <w:sz w:val="24"/>
          <w:szCs w:val="24"/>
          <w:lang w:val="ru-RU"/>
        </w:rPr>
        <w:t xml:space="preserve"> </w:t>
      </w:r>
      <w:r w:rsidRPr="00755FA0">
        <w:rPr>
          <w:rStyle w:val="FootnoteReference"/>
          <w:rFonts w:ascii="Cambria" w:hAnsi="Cambria" w:cs="Calibri"/>
          <w:b/>
          <w:i/>
          <w:sz w:val="24"/>
          <w:szCs w:val="24"/>
          <w:lang w:val="ru-RU"/>
        </w:rPr>
        <w:footnoteReference w:id="2"/>
      </w:r>
      <w:r w:rsidRPr="00755FA0">
        <w:rPr>
          <w:rFonts w:ascii="Cambria" w:hAnsi="Cambria" w:cs="Calibri"/>
          <w:b/>
          <w:sz w:val="24"/>
          <w:szCs w:val="24"/>
          <w:lang w:val="ru-RU"/>
        </w:rPr>
        <w:t xml:space="preserve">] </w:t>
      </w:r>
      <w:r w:rsidRPr="00755FA0">
        <w:rPr>
          <w:rFonts w:ascii="Cambria" w:hAnsi="Cambria" w:cs="Calibri"/>
          <w:b/>
          <w:bCs/>
          <w:sz w:val="24"/>
          <w:szCs w:val="24"/>
        </w:rPr>
        <w:t>без ДДС</w:t>
      </w:r>
      <w:r w:rsidRPr="00755FA0">
        <w:rPr>
          <w:rFonts w:ascii="Cambria" w:hAnsi="Cambria" w:cs="Calibri"/>
          <w:bCs/>
          <w:iCs/>
          <w:color w:val="000000"/>
          <w:sz w:val="24"/>
          <w:szCs w:val="24"/>
          <w:lang w:val="ru-RU"/>
        </w:rPr>
        <w:t xml:space="preserve"> и </w:t>
      </w:r>
      <w:r w:rsidRPr="00755FA0">
        <w:rPr>
          <w:rFonts w:ascii="Cambria" w:hAnsi="Cambria" w:cs="Calibri"/>
          <w:b/>
          <w:bCs/>
          <w:iCs/>
          <w:color w:val="000000"/>
          <w:sz w:val="24"/>
          <w:szCs w:val="24"/>
          <w:lang w:val="ru-RU"/>
        </w:rPr>
        <w:t>...........</w:t>
      </w:r>
      <w:r w:rsidRPr="00755FA0">
        <w:rPr>
          <w:rFonts w:ascii="Cambria" w:hAnsi="Cambria" w:cs="Calibri"/>
          <w:b/>
          <w:bCs/>
          <w:iCs/>
          <w:color w:val="000000"/>
          <w:sz w:val="24"/>
          <w:szCs w:val="24"/>
          <w:lang w:val="en-GB"/>
        </w:rPr>
        <w:t xml:space="preserve"> </w:t>
      </w:r>
      <w:r w:rsidRPr="00755FA0">
        <w:rPr>
          <w:rFonts w:ascii="Cambria" w:hAnsi="Cambria" w:cs="Calibri"/>
          <w:b/>
          <w:bCs/>
          <w:iCs/>
          <w:color w:val="000000"/>
          <w:sz w:val="24"/>
          <w:szCs w:val="24"/>
          <w:lang w:val="ru-RU"/>
        </w:rPr>
        <w:t>(</w:t>
      </w:r>
      <w:r w:rsidRPr="00755FA0">
        <w:rPr>
          <w:rFonts w:ascii="Cambria" w:hAnsi="Cambria" w:cs="Calibri"/>
          <w:bCs/>
          <w:sz w:val="24"/>
          <w:szCs w:val="24"/>
        </w:rPr>
        <w:t>посочва се с думи</w:t>
      </w:r>
      <w:r w:rsidRPr="00755FA0">
        <w:rPr>
          <w:rFonts w:ascii="Cambria" w:hAnsi="Cambria" w:cs="Calibri"/>
          <w:b/>
          <w:bCs/>
          <w:iCs/>
          <w:color w:val="000000"/>
          <w:sz w:val="24"/>
          <w:szCs w:val="24"/>
          <w:lang w:val="ru-RU"/>
        </w:rPr>
        <w:t>) лв. с ДДС,</w:t>
      </w:r>
      <w:r w:rsidRPr="00755FA0">
        <w:rPr>
          <w:rFonts w:ascii="Cambria" w:hAnsi="Cambria" w:cs="Calibri"/>
          <w:bCs/>
          <w:iCs/>
          <w:color w:val="000000"/>
          <w:sz w:val="24"/>
          <w:szCs w:val="24"/>
          <w:lang w:val="ru-RU"/>
        </w:rPr>
        <w:t xml:space="preserve"> </w:t>
      </w:r>
      <w:r w:rsidRPr="00755FA0">
        <w:rPr>
          <w:rFonts w:ascii="Cambria" w:hAnsi="Cambria" w:cs="Calibri"/>
          <w:bCs/>
          <w:iCs/>
          <w:color w:val="000000"/>
          <w:sz w:val="24"/>
          <w:szCs w:val="24"/>
        </w:rPr>
        <w:t xml:space="preserve">и </w:t>
      </w:r>
      <w:r w:rsidRPr="00755FA0">
        <w:rPr>
          <w:rFonts w:ascii="Cambria" w:hAnsi="Cambria" w:cs="Calibri"/>
          <w:bCs/>
          <w:iCs/>
          <w:color w:val="000000"/>
          <w:sz w:val="24"/>
          <w:szCs w:val="24"/>
          <w:lang w:val="ru-RU"/>
        </w:rPr>
        <w:t xml:space="preserve">е формирана </w:t>
      </w:r>
      <w:r w:rsidRPr="00755FA0">
        <w:rPr>
          <w:rFonts w:ascii="Cambria" w:hAnsi="Cambria" w:cs="Calibri"/>
          <w:sz w:val="24"/>
          <w:szCs w:val="24"/>
        </w:rPr>
        <w:t xml:space="preserve">от: </w:t>
      </w:r>
    </w:p>
    <w:p w14:paraId="008DD9C5" w14:textId="77777777" w:rsidR="000D764C" w:rsidRPr="00755FA0" w:rsidRDefault="000D764C" w:rsidP="000D764C">
      <w:pPr>
        <w:autoSpaceDE w:val="0"/>
        <w:autoSpaceDN w:val="0"/>
        <w:adjustRightInd w:val="0"/>
        <w:ind w:firstLine="567"/>
        <w:rPr>
          <w:rFonts w:ascii="Cambria" w:hAnsi="Cambria" w:cs="Calibri"/>
          <w:bCs/>
          <w:sz w:val="24"/>
          <w:szCs w:val="24"/>
        </w:rPr>
      </w:pPr>
      <w:r w:rsidRPr="00755FA0">
        <w:rPr>
          <w:rFonts w:ascii="Cambria" w:hAnsi="Cambria" w:cs="Calibri"/>
          <w:bCs/>
          <w:sz w:val="24"/>
          <w:szCs w:val="24"/>
        </w:rPr>
        <w:t xml:space="preserve">1. Цената за изпълнение на строително-монтажни работи (СМР) по договора, </w:t>
      </w:r>
      <w:r w:rsidRPr="00755FA0">
        <w:rPr>
          <w:rFonts w:ascii="Cambria" w:hAnsi="Cambria" w:cs="Calibri"/>
          <w:bCs/>
          <w:iCs/>
          <w:color w:val="000000"/>
          <w:sz w:val="24"/>
          <w:szCs w:val="24"/>
        </w:rPr>
        <w:t>съгласно остойностената от участника КСС</w:t>
      </w:r>
      <w:r w:rsidRPr="00755FA0">
        <w:rPr>
          <w:rFonts w:ascii="Cambria" w:hAnsi="Cambria" w:cs="Calibri"/>
          <w:bCs/>
          <w:sz w:val="24"/>
          <w:szCs w:val="24"/>
        </w:rPr>
        <w:t>, в размер на ................. [посочва се с думи] лв. без ДДС</w:t>
      </w:r>
      <w:r w:rsidRPr="00755FA0">
        <w:rPr>
          <w:rFonts w:ascii="Cambria" w:hAnsi="Cambria" w:cs="Calibri"/>
          <w:bCs/>
          <w:iCs/>
          <w:color w:val="000000"/>
          <w:sz w:val="24"/>
          <w:szCs w:val="24"/>
        </w:rPr>
        <w:t xml:space="preserve"> и </w:t>
      </w:r>
      <w:r w:rsidRPr="00755FA0">
        <w:rPr>
          <w:rFonts w:ascii="Cambria" w:hAnsi="Cambria" w:cs="Calibri"/>
          <w:b/>
          <w:bCs/>
          <w:sz w:val="24"/>
          <w:szCs w:val="24"/>
        </w:rPr>
        <w:t>………</w:t>
      </w:r>
      <w:r w:rsidRPr="00755FA0">
        <w:rPr>
          <w:rFonts w:ascii="Cambria" w:hAnsi="Cambria" w:cs="Calibri"/>
          <w:b/>
          <w:sz w:val="24"/>
          <w:szCs w:val="24"/>
        </w:rPr>
        <w:t>[</w:t>
      </w:r>
      <w:r w:rsidRPr="00755FA0">
        <w:rPr>
          <w:rFonts w:ascii="Cambria" w:hAnsi="Cambria" w:cs="Calibri"/>
          <w:bCs/>
          <w:sz w:val="24"/>
          <w:szCs w:val="24"/>
        </w:rPr>
        <w:t>посочва се с думи</w:t>
      </w:r>
      <w:r w:rsidRPr="00755FA0">
        <w:rPr>
          <w:rFonts w:ascii="Cambria" w:hAnsi="Cambria" w:cs="Calibri"/>
          <w:b/>
          <w:sz w:val="24"/>
          <w:szCs w:val="24"/>
        </w:rPr>
        <w:t>]</w:t>
      </w:r>
      <w:r w:rsidRPr="00755FA0">
        <w:rPr>
          <w:rFonts w:ascii="Cambria" w:hAnsi="Cambria" w:cs="Calibri"/>
          <w:b/>
          <w:bCs/>
          <w:iCs/>
          <w:color w:val="000000"/>
          <w:sz w:val="24"/>
          <w:szCs w:val="24"/>
        </w:rPr>
        <w:t xml:space="preserve"> лв. с ДДС</w:t>
      </w:r>
      <w:r w:rsidRPr="00755FA0">
        <w:rPr>
          <w:rFonts w:ascii="Cambria" w:hAnsi="Cambria" w:cs="Calibri"/>
          <w:bCs/>
          <w:sz w:val="24"/>
          <w:szCs w:val="24"/>
        </w:rPr>
        <w:t>, без включени Непредвидени разходи;</w:t>
      </w:r>
    </w:p>
    <w:p w14:paraId="5CE8178E" w14:textId="77777777" w:rsidR="000D764C" w:rsidRPr="00755FA0" w:rsidRDefault="000D764C" w:rsidP="000D764C">
      <w:pPr>
        <w:autoSpaceDE w:val="0"/>
        <w:autoSpaceDN w:val="0"/>
        <w:adjustRightInd w:val="0"/>
        <w:ind w:firstLine="567"/>
        <w:rPr>
          <w:rFonts w:ascii="Cambria" w:hAnsi="Cambria" w:cs="Calibri"/>
          <w:bCs/>
          <w:sz w:val="24"/>
          <w:szCs w:val="24"/>
        </w:rPr>
      </w:pPr>
      <w:r w:rsidRPr="00755FA0">
        <w:rPr>
          <w:rFonts w:ascii="Cambria" w:hAnsi="Cambria" w:cs="Calibri"/>
          <w:bCs/>
          <w:sz w:val="24"/>
          <w:szCs w:val="24"/>
        </w:rPr>
        <w:t xml:space="preserve">2. Стойността на непредвидените разходи, в размер на ................. [посочва се с думи] лв. без ДДС </w:t>
      </w:r>
      <w:r w:rsidRPr="00755FA0">
        <w:rPr>
          <w:rFonts w:ascii="Cambria" w:hAnsi="Cambria" w:cs="Calibri"/>
          <w:bCs/>
          <w:iCs/>
          <w:color w:val="000000"/>
          <w:sz w:val="24"/>
          <w:szCs w:val="24"/>
        </w:rPr>
        <w:t xml:space="preserve">и </w:t>
      </w:r>
      <w:r w:rsidRPr="00755FA0">
        <w:rPr>
          <w:rFonts w:ascii="Cambria" w:hAnsi="Cambria" w:cs="Calibri"/>
          <w:b/>
          <w:bCs/>
          <w:sz w:val="24"/>
          <w:szCs w:val="24"/>
        </w:rPr>
        <w:t>………</w:t>
      </w:r>
      <w:r w:rsidRPr="00755FA0">
        <w:rPr>
          <w:rFonts w:ascii="Cambria" w:hAnsi="Cambria" w:cs="Calibri"/>
          <w:b/>
          <w:sz w:val="24"/>
          <w:szCs w:val="24"/>
        </w:rPr>
        <w:t>[</w:t>
      </w:r>
      <w:r w:rsidRPr="00755FA0">
        <w:rPr>
          <w:rFonts w:ascii="Cambria" w:hAnsi="Cambria" w:cs="Calibri"/>
          <w:bCs/>
          <w:sz w:val="24"/>
          <w:szCs w:val="24"/>
        </w:rPr>
        <w:t>посочва се с думи</w:t>
      </w:r>
      <w:r w:rsidRPr="00755FA0">
        <w:rPr>
          <w:rFonts w:ascii="Cambria" w:hAnsi="Cambria" w:cs="Calibri"/>
          <w:b/>
          <w:sz w:val="24"/>
          <w:szCs w:val="24"/>
        </w:rPr>
        <w:t>]</w:t>
      </w:r>
      <w:r w:rsidRPr="00755FA0">
        <w:rPr>
          <w:rFonts w:ascii="Cambria" w:hAnsi="Cambria" w:cs="Calibri"/>
          <w:b/>
          <w:bCs/>
          <w:iCs/>
          <w:color w:val="000000"/>
          <w:sz w:val="24"/>
          <w:szCs w:val="24"/>
        </w:rPr>
        <w:t xml:space="preserve"> лв. с ДДС</w:t>
      </w:r>
      <w:r w:rsidRPr="00755FA0">
        <w:rPr>
          <w:rFonts w:ascii="Cambria" w:hAnsi="Cambria" w:cs="Calibri"/>
          <w:sz w:val="24"/>
          <w:szCs w:val="24"/>
        </w:rPr>
        <w:t>,</w:t>
      </w:r>
      <w:r w:rsidRPr="00755FA0">
        <w:rPr>
          <w:rFonts w:ascii="Cambria" w:hAnsi="Cambria" w:cs="Calibri"/>
          <w:sz w:val="24"/>
          <w:szCs w:val="24"/>
          <w:lang w:val="en-GB"/>
        </w:rPr>
        <w:t xml:space="preserve"> </w:t>
      </w:r>
      <w:r w:rsidRPr="00755FA0">
        <w:rPr>
          <w:rFonts w:ascii="Cambria" w:hAnsi="Cambria" w:cs="Calibri"/>
          <w:bCs/>
          <w:sz w:val="24"/>
          <w:szCs w:val="24"/>
        </w:rPr>
        <w:t>представляваща сума в размер на 10 % от Цената за изпълнение на СМР без ДДС</w:t>
      </w:r>
      <w:r w:rsidRPr="00755FA0">
        <w:rPr>
          <w:rFonts w:ascii="Cambria" w:hAnsi="Cambria" w:cs="Calibri"/>
          <w:bCs/>
          <w:sz w:val="24"/>
          <w:szCs w:val="24"/>
          <w:lang w:val="en-GB"/>
        </w:rPr>
        <w:t xml:space="preserve"> </w:t>
      </w:r>
      <w:r w:rsidRPr="00755FA0">
        <w:rPr>
          <w:rFonts w:ascii="Cambria" w:hAnsi="Cambria" w:cs="Calibri"/>
          <w:bCs/>
          <w:sz w:val="24"/>
          <w:szCs w:val="24"/>
        </w:rPr>
        <w:t>по т.</w:t>
      </w:r>
      <w:r w:rsidRPr="00755FA0">
        <w:rPr>
          <w:rFonts w:ascii="Cambria" w:hAnsi="Cambria" w:cs="Calibri"/>
          <w:bCs/>
          <w:sz w:val="24"/>
          <w:szCs w:val="24"/>
          <w:lang w:val="en-GB"/>
        </w:rPr>
        <w:t>I.1.</w:t>
      </w:r>
      <w:r w:rsidRPr="00755FA0">
        <w:rPr>
          <w:rFonts w:ascii="Cambria" w:hAnsi="Cambria" w:cs="Calibri"/>
          <w:bCs/>
          <w:sz w:val="24"/>
          <w:szCs w:val="24"/>
        </w:rPr>
        <w:t>;</w:t>
      </w:r>
    </w:p>
    <w:p w14:paraId="4EDC9D3E" w14:textId="77777777" w:rsidR="000D764C" w:rsidRPr="00755FA0" w:rsidRDefault="000D764C" w:rsidP="000D764C">
      <w:pPr>
        <w:autoSpaceDE w:val="0"/>
        <w:autoSpaceDN w:val="0"/>
        <w:adjustRightInd w:val="0"/>
        <w:ind w:firstLine="567"/>
        <w:rPr>
          <w:rFonts w:ascii="Cambria" w:hAnsi="Cambria" w:cs="Calibri"/>
          <w:sz w:val="24"/>
          <w:szCs w:val="24"/>
        </w:rPr>
      </w:pPr>
      <w:r w:rsidRPr="00755FA0">
        <w:rPr>
          <w:rFonts w:ascii="Cambria" w:hAnsi="Cambria" w:cs="Calibri"/>
          <w:b/>
          <w:iCs/>
          <w:sz w:val="24"/>
          <w:szCs w:val="24"/>
          <w:lang w:val="en-US"/>
        </w:rPr>
        <w:t>II</w:t>
      </w:r>
      <w:r w:rsidRPr="00755FA0">
        <w:rPr>
          <w:rFonts w:ascii="Cambria" w:hAnsi="Cambria" w:cs="Calibri"/>
          <w:b/>
          <w:iCs/>
          <w:sz w:val="24"/>
          <w:szCs w:val="24"/>
        </w:rPr>
        <w:t>.</w:t>
      </w:r>
      <w:r w:rsidRPr="00755FA0">
        <w:rPr>
          <w:rFonts w:ascii="Cambria" w:hAnsi="Cambria" w:cs="Calibri"/>
          <w:bCs/>
          <w:iCs/>
          <w:sz w:val="24"/>
          <w:szCs w:val="24"/>
        </w:rPr>
        <w:t xml:space="preserve"> Потвърждаваме, че Ц</w:t>
      </w:r>
      <w:r w:rsidRPr="00755FA0">
        <w:rPr>
          <w:rFonts w:ascii="Cambria" w:hAnsi="Cambria" w:cs="Calibri"/>
          <w:bCs/>
          <w:iCs/>
          <w:color w:val="000000"/>
          <w:sz w:val="24"/>
          <w:szCs w:val="24"/>
        </w:rPr>
        <w:t xml:space="preserve">ената за изпълнение на </w:t>
      </w:r>
      <w:r w:rsidRPr="00755FA0">
        <w:rPr>
          <w:rFonts w:ascii="Cambria" w:hAnsi="Cambria" w:cs="Calibri"/>
          <w:bCs/>
          <w:sz w:val="24"/>
          <w:szCs w:val="24"/>
        </w:rPr>
        <w:t xml:space="preserve">договора </w:t>
      </w:r>
      <w:r w:rsidRPr="00755FA0">
        <w:rPr>
          <w:rFonts w:ascii="Cambria" w:hAnsi="Cambria" w:cs="Calibri"/>
          <w:bCs/>
          <w:iCs/>
          <w:color w:val="000000"/>
          <w:sz w:val="24"/>
          <w:szCs w:val="24"/>
        </w:rPr>
        <w:t xml:space="preserve">е окончателна и не подлежи на увеличение, като същата е формирана на база всички присъщи разходи, необходими за изграждането и въвеждането на строежа в експлоатация, с включени разходи за изпълнение на всички дейности, предмет на настоящата обществена поръчка, както </w:t>
      </w:r>
      <w:r w:rsidRPr="00755FA0">
        <w:rPr>
          <w:rFonts w:ascii="Cambria" w:hAnsi="Cambria" w:cs="Calibri"/>
          <w:sz w:val="24"/>
          <w:szCs w:val="24"/>
        </w:rPr>
        <w:t>и разходи за всякакви други непредвидени обстоятелства, включително и непредвидените разходи по т. І.2.</w:t>
      </w:r>
    </w:p>
    <w:p w14:paraId="00894618" w14:textId="77777777" w:rsidR="000D764C" w:rsidRPr="00755FA0" w:rsidRDefault="000D764C" w:rsidP="000D764C">
      <w:pPr>
        <w:widowControl w:val="0"/>
        <w:shd w:val="clear" w:color="auto" w:fill="FFFFFF"/>
        <w:tabs>
          <w:tab w:val="left" w:pos="0"/>
        </w:tabs>
        <w:autoSpaceDE w:val="0"/>
        <w:autoSpaceDN w:val="0"/>
        <w:adjustRightInd w:val="0"/>
        <w:ind w:firstLine="567"/>
        <w:contextualSpacing/>
        <w:rPr>
          <w:rFonts w:ascii="Cambria" w:hAnsi="Cambria" w:cs="Calibri"/>
          <w:sz w:val="24"/>
          <w:szCs w:val="24"/>
        </w:rPr>
      </w:pPr>
      <w:r w:rsidRPr="00755FA0">
        <w:rPr>
          <w:rFonts w:ascii="Cambria" w:hAnsi="Cambria" w:cs="Calibri"/>
          <w:b/>
          <w:bCs/>
          <w:iCs/>
          <w:sz w:val="24"/>
          <w:szCs w:val="24"/>
          <w:lang w:val="en-US"/>
        </w:rPr>
        <w:lastRenderedPageBreak/>
        <w:t>III</w:t>
      </w:r>
      <w:r w:rsidRPr="00755FA0">
        <w:rPr>
          <w:rFonts w:ascii="Cambria" w:hAnsi="Cambria" w:cs="Calibri"/>
          <w:b/>
          <w:bCs/>
          <w:iCs/>
          <w:sz w:val="24"/>
          <w:szCs w:val="24"/>
        </w:rPr>
        <w:t>.</w:t>
      </w:r>
      <w:r w:rsidRPr="00755FA0">
        <w:rPr>
          <w:rFonts w:ascii="Cambria" w:hAnsi="Cambria" w:cs="Calibri"/>
          <w:bCs/>
          <w:iCs/>
          <w:sz w:val="24"/>
          <w:szCs w:val="24"/>
        </w:rPr>
        <w:t xml:space="preserve"> </w:t>
      </w:r>
      <w:r w:rsidRPr="00755FA0">
        <w:rPr>
          <w:rFonts w:ascii="Cambria" w:hAnsi="Cambria" w:cs="Calibri"/>
          <w:sz w:val="24"/>
          <w:szCs w:val="24"/>
        </w:rPr>
        <w:t>Декларираме, че сме съгласни заплащането на Цената за изпълнение на договора да се извършва при условията и по реда на проекта на договор, приложен към документацията за обществената поръчка.</w:t>
      </w:r>
    </w:p>
    <w:p w14:paraId="2D52AFC8" w14:textId="77777777" w:rsidR="000D764C" w:rsidRPr="00755FA0" w:rsidRDefault="000D764C" w:rsidP="000D764C">
      <w:pPr>
        <w:autoSpaceDE w:val="0"/>
        <w:autoSpaceDN w:val="0"/>
        <w:adjustRightInd w:val="0"/>
        <w:ind w:firstLine="567"/>
        <w:rPr>
          <w:rFonts w:ascii="Cambria" w:hAnsi="Cambria" w:cs="Calibri"/>
          <w:sz w:val="24"/>
          <w:szCs w:val="24"/>
        </w:rPr>
      </w:pPr>
      <w:r w:rsidRPr="00755FA0">
        <w:rPr>
          <w:rFonts w:ascii="Cambria" w:hAnsi="Cambria" w:cs="Calibri"/>
          <w:b/>
          <w:sz w:val="24"/>
          <w:szCs w:val="24"/>
        </w:rPr>
        <w:t>І</w:t>
      </w:r>
      <w:r w:rsidRPr="00755FA0">
        <w:rPr>
          <w:rFonts w:ascii="Cambria" w:hAnsi="Cambria" w:cs="Calibri"/>
          <w:b/>
          <w:sz w:val="24"/>
          <w:szCs w:val="24"/>
          <w:lang w:val="en-US"/>
        </w:rPr>
        <w:t>V</w:t>
      </w:r>
      <w:r w:rsidRPr="00755FA0">
        <w:rPr>
          <w:rFonts w:ascii="Cambria" w:hAnsi="Cambria" w:cs="Calibri"/>
          <w:b/>
          <w:bCs/>
          <w:iCs/>
          <w:sz w:val="24"/>
          <w:szCs w:val="24"/>
        </w:rPr>
        <w:t>.</w:t>
      </w:r>
      <w:r w:rsidRPr="00755FA0">
        <w:rPr>
          <w:rFonts w:ascii="Cambria" w:hAnsi="Cambria" w:cs="Calibri"/>
          <w:sz w:val="24"/>
          <w:szCs w:val="24"/>
        </w:rPr>
        <w:t xml:space="preserve"> Декларираме, че предлаганите от нас елементи на ценообразуване са следните:</w:t>
      </w:r>
    </w:p>
    <w:p w14:paraId="582E53D0" w14:textId="678E4D28" w:rsidR="000D764C" w:rsidRPr="00755FA0" w:rsidRDefault="000D764C" w:rsidP="000D764C">
      <w:pPr>
        <w:widowControl w:val="0"/>
        <w:shd w:val="clear" w:color="auto" w:fill="FFFFFF"/>
        <w:tabs>
          <w:tab w:val="left" w:pos="0"/>
        </w:tabs>
        <w:autoSpaceDE w:val="0"/>
        <w:autoSpaceDN w:val="0"/>
        <w:adjustRightInd w:val="0"/>
        <w:ind w:left="927"/>
        <w:contextualSpacing/>
        <w:rPr>
          <w:rFonts w:ascii="Cambria" w:hAnsi="Cambria" w:cs="Calibri"/>
          <w:sz w:val="24"/>
          <w:szCs w:val="24"/>
        </w:rPr>
      </w:pPr>
      <w:r w:rsidRPr="00755FA0">
        <w:rPr>
          <w:rFonts w:ascii="Cambria" w:hAnsi="Cambria" w:cs="Calibri"/>
          <w:sz w:val="24"/>
          <w:szCs w:val="24"/>
        </w:rPr>
        <w:t>- часова ставка</w:t>
      </w:r>
      <w:r w:rsidRPr="00755FA0">
        <w:rPr>
          <w:rFonts w:ascii="Cambria" w:hAnsi="Cambria" w:cs="Calibri"/>
          <w:sz w:val="24"/>
          <w:szCs w:val="24"/>
        </w:rPr>
        <w:tab/>
      </w:r>
      <w:r w:rsidRPr="00755FA0">
        <w:rPr>
          <w:rFonts w:ascii="Cambria" w:hAnsi="Cambria" w:cs="Calibri"/>
          <w:sz w:val="24"/>
          <w:szCs w:val="24"/>
        </w:rPr>
        <w:tab/>
      </w:r>
      <w:r w:rsidRPr="00755FA0">
        <w:rPr>
          <w:rFonts w:ascii="Cambria" w:hAnsi="Cambria" w:cs="Calibri"/>
          <w:sz w:val="24"/>
          <w:szCs w:val="24"/>
        </w:rPr>
        <w:tab/>
      </w:r>
      <w:r w:rsidRPr="00755FA0">
        <w:rPr>
          <w:rFonts w:ascii="Cambria" w:hAnsi="Cambria" w:cs="Calibri"/>
          <w:sz w:val="24"/>
          <w:szCs w:val="24"/>
        </w:rPr>
        <w:tab/>
      </w:r>
      <w:r w:rsidRPr="00755FA0">
        <w:rPr>
          <w:rFonts w:ascii="Cambria" w:hAnsi="Cambria" w:cs="Calibri"/>
          <w:sz w:val="24"/>
          <w:szCs w:val="24"/>
        </w:rPr>
        <w:tab/>
      </w:r>
      <w:r w:rsidR="004F3B41">
        <w:rPr>
          <w:rFonts w:ascii="Cambria" w:hAnsi="Cambria" w:cs="Calibri"/>
          <w:sz w:val="24"/>
          <w:szCs w:val="24"/>
        </w:rPr>
        <w:tab/>
      </w:r>
      <w:r w:rsidRPr="00755FA0">
        <w:rPr>
          <w:rFonts w:ascii="Cambria" w:hAnsi="Cambria" w:cs="Calibri"/>
          <w:sz w:val="24"/>
          <w:szCs w:val="24"/>
        </w:rPr>
        <w:t>…………….лв./час;</w:t>
      </w:r>
    </w:p>
    <w:p w14:paraId="045234D6" w14:textId="0DC250EE" w:rsidR="000D764C" w:rsidRPr="00755FA0" w:rsidRDefault="000D764C" w:rsidP="000D764C">
      <w:pPr>
        <w:widowControl w:val="0"/>
        <w:shd w:val="clear" w:color="auto" w:fill="FFFFFF"/>
        <w:tabs>
          <w:tab w:val="left" w:pos="0"/>
        </w:tabs>
        <w:autoSpaceDE w:val="0"/>
        <w:autoSpaceDN w:val="0"/>
        <w:adjustRightInd w:val="0"/>
        <w:ind w:left="927"/>
        <w:contextualSpacing/>
        <w:rPr>
          <w:rFonts w:ascii="Cambria" w:hAnsi="Cambria" w:cs="Calibri"/>
          <w:sz w:val="24"/>
          <w:szCs w:val="24"/>
        </w:rPr>
      </w:pPr>
      <w:r w:rsidRPr="00755FA0">
        <w:rPr>
          <w:rFonts w:ascii="Cambria" w:hAnsi="Cambria" w:cs="Calibri"/>
          <w:sz w:val="24"/>
          <w:szCs w:val="24"/>
        </w:rPr>
        <w:t xml:space="preserve">- допълнителни разходи върху труд            </w:t>
      </w:r>
      <w:r w:rsidRPr="00755FA0">
        <w:rPr>
          <w:rFonts w:ascii="Cambria" w:hAnsi="Cambria" w:cs="Calibri"/>
          <w:sz w:val="24"/>
          <w:szCs w:val="24"/>
        </w:rPr>
        <w:tab/>
      </w:r>
      <w:r w:rsidR="004F3B41">
        <w:rPr>
          <w:rFonts w:ascii="Cambria" w:hAnsi="Cambria" w:cs="Calibri"/>
          <w:sz w:val="24"/>
          <w:szCs w:val="24"/>
        </w:rPr>
        <w:tab/>
      </w:r>
      <w:r w:rsidRPr="00755FA0">
        <w:rPr>
          <w:rFonts w:ascii="Cambria" w:hAnsi="Cambria" w:cs="Calibri"/>
          <w:sz w:val="24"/>
          <w:szCs w:val="24"/>
        </w:rPr>
        <w:t>………………%;</w:t>
      </w:r>
    </w:p>
    <w:p w14:paraId="60C19E80" w14:textId="77777777" w:rsidR="000D764C" w:rsidRPr="00755FA0" w:rsidRDefault="000D764C" w:rsidP="000D764C">
      <w:pPr>
        <w:widowControl w:val="0"/>
        <w:shd w:val="clear" w:color="auto" w:fill="FFFFFF"/>
        <w:tabs>
          <w:tab w:val="left" w:pos="0"/>
        </w:tabs>
        <w:autoSpaceDE w:val="0"/>
        <w:autoSpaceDN w:val="0"/>
        <w:adjustRightInd w:val="0"/>
        <w:ind w:left="927"/>
        <w:contextualSpacing/>
        <w:rPr>
          <w:rFonts w:ascii="Cambria" w:hAnsi="Cambria" w:cs="Calibri"/>
          <w:sz w:val="24"/>
          <w:szCs w:val="24"/>
        </w:rPr>
      </w:pPr>
      <w:r w:rsidRPr="00755FA0">
        <w:rPr>
          <w:rFonts w:ascii="Cambria" w:hAnsi="Cambria" w:cs="Calibri"/>
          <w:sz w:val="24"/>
          <w:szCs w:val="24"/>
        </w:rPr>
        <w:t>- допълнителни разходи върху механизация</w:t>
      </w:r>
      <w:r w:rsidRPr="00755FA0">
        <w:rPr>
          <w:rFonts w:ascii="Cambria" w:hAnsi="Cambria" w:cs="Calibri"/>
          <w:sz w:val="24"/>
          <w:szCs w:val="24"/>
        </w:rPr>
        <w:tab/>
        <w:t>………………%;</w:t>
      </w:r>
    </w:p>
    <w:p w14:paraId="7EEA8D81" w14:textId="43AEE1ED" w:rsidR="000D764C" w:rsidRPr="00755FA0" w:rsidRDefault="000D764C" w:rsidP="000D764C">
      <w:pPr>
        <w:widowControl w:val="0"/>
        <w:shd w:val="clear" w:color="auto" w:fill="FFFFFF"/>
        <w:tabs>
          <w:tab w:val="left" w:pos="0"/>
        </w:tabs>
        <w:autoSpaceDE w:val="0"/>
        <w:autoSpaceDN w:val="0"/>
        <w:adjustRightInd w:val="0"/>
        <w:ind w:left="927"/>
        <w:contextualSpacing/>
        <w:rPr>
          <w:rFonts w:ascii="Cambria" w:hAnsi="Cambria" w:cs="Calibri"/>
          <w:sz w:val="24"/>
          <w:szCs w:val="24"/>
        </w:rPr>
      </w:pPr>
      <w:r w:rsidRPr="00755FA0">
        <w:rPr>
          <w:rFonts w:ascii="Cambria" w:hAnsi="Cambria" w:cs="Calibri"/>
          <w:sz w:val="24"/>
          <w:szCs w:val="24"/>
        </w:rPr>
        <w:t>- доставно - складови разходи</w:t>
      </w:r>
      <w:r w:rsidRPr="00755FA0">
        <w:rPr>
          <w:rFonts w:ascii="Cambria" w:hAnsi="Cambria" w:cs="Calibri"/>
          <w:sz w:val="24"/>
          <w:szCs w:val="24"/>
        </w:rPr>
        <w:tab/>
      </w:r>
      <w:r w:rsidRPr="00755FA0">
        <w:rPr>
          <w:rFonts w:ascii="Cambria" w:hAnsi="Cambria" w:cs="Calibri"/>
          <w:sz w:val="24"/>
          <w:szCs w:val="24"/>
        </w:rPr>
        <w:tab/>
      </w:r>
      <w:r w:rsidRPr="00755FA0">
        <w:rPr>
          <w:rFonts w:ascii="Cambria" w:hAnsi="Cambria" w:cs="Calibri"/>
          <w:sz w:val="24"/>
          <w:szCs w:val="24"/>
        </w:rPr>
        <w:tab/>
      </w:r>
      <w:r w:rsidR="004F3B41">
        <w:rPr>
          <w:rFonts w:ascii="Cambria" w:hAnsi="Cambria" w:cs="Calibri"/>
          <w:sz w:val="24"/>
          <w:szCs w:val="24"/>
        </w:rPr>
        <w:tab/>
      </w:r>
      <w:r w:rsidRPr="00755FA0">
        <w:rPr>
          <w:rFonts w:ascii="Cambria" w:hAnsi="Cambria" w:cs="Calibri"/>
          <w:sz w:val="24"/>
          <w:szCs w:val="24"/>
        </w:rPr>
        <w:t>………………%;</w:t>
      </w:r>
    </w:p>
    <w:p w14:paraId="07439B7B" w14:textId="2C008B63" w:rsidR="000D764C" w:rsidRPr="00755FA0" w:rsidRDefault="000D764C" w:rsidP="000D764C">
      <w:pPr>
        <w:widowControl w:val="0"/>
        <w:shd w:val="clear" w:color="auto" w:fill="FFFFFF"/>
        <w:tabs>
          <w:tab w:val="left" w:pos="0"/>
        </w:tabs>
        <w:autoSpaceDE w:val="0"/>
        <w:autoSpaceDN w:val="0"/>
        <w:adjustRightInd w:val="0"/>
        <w:ind w:left="927"/>
        <w:contextualSpacing/>
        <w:rPr>
          <w:rFonts w:ascii="Cambria" w:hAnsi="Cambria" w:cs="Calibri"/>
          <w:sz w:val="24"/>
          <w:szCs w:val="24"/>
          <w:lang w:val="en-US"/>
        </w:rPr>
      </w:pPr>
      <w:r w:rsidRPr="00755FA0">
        <w:rPr>
          <w:rFonts w:ascii="Cambria" w:hAnsi="Cambria" w:cs="Calibri"/>
          <w:sz w:val="24"/>
          <w:szCs w:val="24"/>
        </w:rPr>
        <w:t>- печалба</w:t>
      </w:r>
      <w:r w:rsidRPr="00755FA0">
        <w:rPr>
          <w:rFonts w:ascii="Cambria" w:hAnsi="Cambria" w:cs="Calibri"/>
          <w:sz w:val="24"/>
          <w:szCs w:val="24"/>
        </w:rPr>
        <w:tab/>
      </w:r>
      <w:r w:rsidRPr="00755FA0">
        <w:rPr>
          <w:rFonts w:ascii="Cambria" w:hAnsi="Cambria" w:cs="Calibri"/>
          <w:sz w:val="24"/>
          <w:szCs w:val="24"/>
        </w:rPr>
        <w:tab/>
      </w:r>
      <w:r w:rsidRPr="00755FA0">
        <w:rPr>
          <w:rFonts w:ascii="Cambria" w:hAnsi="Cambria" w:cs="Calibri"/>
          <w:sz w:val="24"/>
          <w:szCs w:val="24"/>
        </w:rPr>
        <w:tab/>
      </w:r>
      <w:r w:rsidRPr="00755FA0">
        <w:rPr>
          <w:rFonts w:ascii="Cambria" w:hAnsi="Cambria" w:cs="Calibri"/>
          <w:sz w:val="24"/>
          <w:szCs w:val="24"/>
        </w:rPr>
        <w:tab/>
      </w:r>
      <w:r w:rsidRPr="00755FA0">
        <w:rPr>
          <w:rFonts w:ascii="Cambria" w:hAnsi="Cambria" w:cs="Calibri"/>
          <w:sz w:val="24"/>
          <w:szCs w:val="24"/>
        </w:rPr>
        <w:tab/>
      </w:r>
      <w:r w:rsidRPr="00755FA0">
        <w:rPr>
          <w:rFonts w:ascii="Cambria" w:hAnsi="Cambria" w:cs="Calibri"/>
          <w:sz w:val="24"/>
          <w:szCs w:val="24"/>
        </w:rPr>
        <w:tab/>
      </w:r>
      <w:r w:rsidR="004F3B41">
        <w:rPr>
          <w:rFonts w:ascii="Cambria" w:hAnsi="Cambria" w:cs="Calibri"/>
          <w:sz w:val="24"/>
          <w:szCs w:val="24"/>
        </w:rPr>
        <w:tab/>
      </w:r>
      <w:r w:rsidRPr="00755FA0">
        <w:rPr>
          <w:rFonts w:ascii="Cambria" w:hAnsi="Cambria" w:cs="Calibri"/>
          <w:sz w:val="24"/>
          <w:szCs w:val="24"/>
        </w:rPr>
        <w:t>………………%.</w:t>
      </w:r>
    </w:p>
    <w:p w14:paraId="47B07CD9" w14:textId="0D9A3767" w:rsidR="000D764C" w:rsidRPr="00755FA0" w:rsidRDefault="000D764C" w:rsidP="000D764C">
      <w:pPr>
        <w:ind w:firstLine="567"/>
        <w:rPr>
          <w:rFonts w:ascii="Cambria" w:hAnsi="Cambria" w:cs="Calibri"/>
          <w:bCs/>
          <w:sz w:val="24"/>
          <w:szCs w:val="24"/>
        </w:rPr>
      </w:pPr>
      <w:r w:rsidRPr="00755FA0">
        <w:rPr>
          <w:rFonts w:ascii="Cambria" w:hAnsi="Cambria" w:cs="Calibri"/>
          <w:b/>
          <w:sz w:val="24"/>
          <w:szCs w:val="24"/>
          <w:lang w:val="en-US"/>
        </w:rPr>
        <w:t>V</w:t>
      </w:r>
      <w:r w:rsidRPr="00755FA0">
        <w:rPr>
          <w:rFonts w:ascii="Cambria" w:hAnsi="Cambria" w:cs="Calibri"/>
          <w:b/>
          <w:bCs/>
          <w:iCs/>
          <w:sz w:val="24"/>
          <w:szCs w:val="24"/>
        </w:rPr>
        <w:t>.</w:t>
      </w:r>
      <w:r w:rsidRPr="00755FA0">
        <w:rPr>
          <w:rFonts w:ascii="Cambria" w:hAnsi="Cambria" w:cs="Calibri"/>
          <w:bCs/>
          <w:sz w:val="24"/>
          <w:szCs w:val="24"/>
        </w:rPr>
        <w:t xml:space="preserve"> Неразделна част от настоящото Ценово предложение е попълнена </w:t>
      </w:r>
      <w:r w:rsidR="00200608">
        <w:rPr>
          <w:rFonts w:ascii="Cambria" w:hAnsi="Cambria" w:cs="Calibri"/>
          <w:bCs/>
          <w:sz w:val="24"/>
          <w:szCs w:val="24"/>
        </w:rPr>
        <w:t>и остойностена К</w:t>
      </w:r>
      <w:r w:rsidRPr="00755FA0">
        <w:rPr>
          <w:rFonts w:ascii="Cambria" w:hAnsi="Cambria" w:cs="Calibri"/>
          <w:bCs/>
          <w:sz w:val="24"/>
          <w:szCs w:val="24"/>
        </w:rPr>
        <w:t>оличе</w:t>
      </w:r>
      <w:r w:rsidR="00200608">
        <w:rPr>
          <w:rFonts w:ascii="Cambria" w:hAnsi="Cambria" w:cs="Calibri"/>
          <w:bCs/>
          <w:sz w:val="24"/>
          <w:szCs w:val="24"/>
        </w:rPr>
        <w:t>ствена</w:t>
      </w:r>
      <w:r w:rsidRPr="00755FA0">
        <w:rPr>
          <w:rFonts w:ascii="Cambria" w:hAnsi="Cambria" w:cs="Calibri"/>
          <w:bCs/>
          <w:sz w:val="24"/>
          <w:szCs w:val="24"/>
        </w:rPr>
        <w:t xml:space="preserve"> сметка – </w:t>
      </w:r>
      <w:r w:rsidRPr="00755FA0">
        <w:rPr>
          <w:rFonts w:ascii="Cambria" w:hAnsi="Cambria" w:cs="Calibri"/>
          <w:bCs/>
          <w:i/>
          <w:sz w:val="24"/>
          <w:szCs w:val="24"/>
        </w:rPr>
        <w:t>Образец № 4.1</w:t>
      </w:r>
      <w:r w:rsidRPr="00755FA0">
        <w:rPr>
          <w:rFonts w:ascii="Cambria" w:hAnsi="Cambria" w:cs="Calibri"/>
          <w:bCs/>
          <w:sz w:val="24"/>
          <w:szCs w:val="24"/>
        </w:rPr>
        <w:t>.</w:t>
      </w:r>
    </w:p>
    <w:p w14:paraId="58B26F64" w14:textId="5BDE44DF" w:rsidR="000D764C" w:rsidRDefault="000D764C" w:rsidP="000D764C">
      <w:pPr>
        <w:ind w:firstLine="567"/>
        <w:rPr>
          <w:rFonts w:ascii="Cambria" w:eastAsia="Arial Unicode MS" w:hAnsi="Cambria" w:cs="Calibri"/>
          <w:sz w:val="24"/>
          <w:szCs w:val="24"/>
        </w:rPr>
      </w:pPr>
      <w:r w:rsidRPr="00755FA0">
        <w:rPr>
          <w:rFonts w:ascii="Cambria" w:hAnsi="Cambria" w:cs="Calibri"/>
          <w:b/>
          <w:bCs/>
          <w:kern w:val="24"/>
          <w:sz w:val="24"/>
          <w:szCs w:val="24"/>
          <w:lang w:val="en-US"/>
        </w:rPr>
        <w:t>VI</w:t>
      </w:r>
      <w:r w:rsidRPr="00755FA0">
        <w:rPr>
          <w:rFonts w:ascii="Cambria" w:hAnsi="Cambria" w:cs="Calibri"/>
          <w:b/>
          <w:bCs/>
          <w:kern w:val="24"/>
          <w:sz w:val="24"/>
          <w:szCs w:val="24"/>
        </w:rPr>
        <w:t xml:space="preserve">. </w:t>
      </w:r>
      <w:r w:rsidRPr="00755FA0">
        <w:rPr>
          <w:rFonts w:ascii="Cambria" w:eastAsia="Arial Unicode MS" w:hAnsi="Cambria" w:cs="Calibri"/>
          <w:sz w:val="24"/>
          <w:szCs w:val="24"/>
        </w:rPr>
        <w:t xml:space="preserve">Задължаваме се, ако нашето Предложение бъде прието, да започнем изпълнението на строително монтажните </w:t>
      </w:r>
      <w:r w:rsidR="00DC4A06">
        <w:rPr>
          <w:rFonts w:ascii="Cambria" w:eastAsia="Arial Unicode MS" w:hAnsi="Cambria" w:cs="Calibri"/>
          <w:sz w:val="24"/>
          <w:szCs w:val="24"/>
        </w:rPr>
        <w:t xml:space="preserve">работи </w:t>
      </w:r>
      <w:r w:rsidRPr="004F3B41">
        <w:rPr>
          <w:rFonts w:ascii="Cambria" w:eastAsia="Arial Unicode MS" w:hAnsi="Cambria" w:cs="Calibri"/>
          <w:sz w:val="24"/>
          <w:szCs w:val="24"/>
        </w:rPr>
        <w:t>незабавно</w:t>
      </w:r>
      <w:r w:rsidR="00235D9E" w:rsidRPr="004F3B41">
        <w:rPr>
          <w:rFonts w:ascii="Cambria" w:eastAsia="Arial Unicode MS" w:hAnsi="Cambria" w:cs="Calibri"/>
          <w:sz w:val="24"/>
          <w:szCs w:val="24"/>
        </w:rPr>
        <w:t>,</w:t>
      </w:r>
      <w:r w:rsidRPr="004F3B41">
        <w:rPr>
          <w:rFonts w:ascii="Cambria" w:eastAsia="Arial Unicode MS" w:hAnsi="Cambria" w:cs="Calibri"/>
          <w:sz w:val="24"/>
          <w:szCs w:val="24"/>
        </w:rPr>
        <w:t xml:space="preserve"> </w:t>
      </w:r>
      <w:r w:rsidR="00235D9E" w:rsidRPr="004F3B41">
        <w:rPr>
          <w:rFonts w:ascii="Cambria" w:eastAsia="Times New Roman" w:hAnsi="Cambria" w:cs="Calibri"/>
          <w:sz w:val="24"/>
          <w:szCs w:val="24"/>
          <w:lang w:eastAsia="bg-BG"/>
        </w:rPr>
        <w:t xml:space="preserve">но не по-късно от 3 (три) дни </w:t>
      </w:r>
      <w:r w:rsidRPr="004F3B41">
        <w:rPr>
          <w:rFonts w:ascii="Cambria" w:eastAsia="Arial Unicode MS" w:hAnsi="Cambria" w:cs="Calibri"/>
          <w:sz w:val="24"/>
          <w:szCs w:val="24"/>
        </w:rPr>
        <w:t xml:space="preserve">от датата на подписване на </w:t>
      </w:r>
      <w:r w:rsidR="00235D9E" w:rsidRPr="004F3B41">
        <w:rPr>
          <w:rFonts w:ascii="Cambria" w:eastAsia="Times New Roman" w:hAnsi="Cambria" w:cs="Calibri"/>
          <w:bCs/>
          <w:sz w:val="24"/>
          <w:szCs w:val="24"/>
        </w:rPr>
        <w:t xml:space="preserve">Протокол обр. 2 </w:t>
      </w:r>
      <w:r w:rsidRPr="004F3B41">
        <w:rPr>
          <w:rFonts w:ascii="Cambria" w:eastAsia="Times New Roman" w:hAnsi="Cambria" w:cs="Calibri"/>
          <w:bCs/>
          <w:sz w:val="24"/>
          <w:szCs w:val="24"/>
        </w:rPr>
        <w:t>по Наредба № 3 от 31.07.2003 г. за откриване на Строителната площадка</w:t>
      </w:r>
      <w:r w:rsidR="00A10A14" w:rsidRPr="004F3B41">
        <w:rPr>
          <w:rFonts w:ascii="Cambria" w:eastAsia="Times New Roman" w:hAnsi="Cambria" w:cs="Calibri"/>
          <w:bCs/>
          <w:sz w:val="24"/>
          <w:szCs w:val="24"/>
        </w:rPr>
        <w:t>.</w:t>
      </w:r>
      <w:r w:rsidR="00A10A14">
        <w:rPr>
          <w:rFonts w:ascii="Cambria" w:eastAsia="Arial Unicode MS" w:hAnsi="Cambria" w:cs="Calibri"/>
          <w:sz w:val="24"/>
          <w:szCs w:val="24"/>
        </w:rPr>
        <w:tab/>
      </w:r>
    </w:p>
    <w:p w14:paraId="1DA7C219" w14:textId="4B7EC830" w:rsidR="00235D9E" w:rsidRDefault="00235D9E" w:rsidP="000D764C">
      <w:pPr>
        <w:ind w:firstLine="567"/>
        <w:rPr>
          <w:rFonts w:ascii="Cambria" w:hAnsi="Cambria" w:cs="Calibri"/>
          <w:szCs w:val="24"/>
        </w:rPr>
      </w:pPr>
      <w:r w:rsidRPr="00235D9E">
        <w:rPr>
          <w:rFonts w:ascii="Cambria" w:eastAsia="Arial Unicode MS" w:hAnsi="Cambria" w:cs="Calibri"/>
          <w:b/>
          <w:sz w:val="24"/>
          <w:szCs w:val="24"/>
          <w:lang w:val="en-US"/>
        </w:rPr>
        <w:t>VII.</w:t>
      </w:r>
      <w:r>
        <w:rPr>
          <w:rFonts w:ascii="Cambria" w:eastAsia="Arial Unicode MS" w:hAnsi="Cambria" w:cs="Calibri"/>
          <w:sz w:val="24"/>
          <w:szCs w:val="24"/>
          <w:lang w:val="en-US"/>
        </w:rPr>
        <w:t xml:space="preserve"> </w:t>
      </w:r>
      <w:r w:rsidRPr="00DC4A06">
        <w:rPr>
          <w:rFonts w:ascii="Cambria" w:eastAsia="Arial Unicode MS" w:hAnsi="Cambria" w:cs="Calibri"/>
          <w:sz w:val="24"/>
          <w:szCs w:val="24"/>
        </w:rPr>
        <w:t xml:space="preserve">Заявяваме, че </w:t>
      </w:r>
      <w:r w:rsidR="00AE1471">
        <w:rPr>
          <w:rFonts w:ascii="Cambria" w:eastAsia="Arial Unicode MS" w:hAnsi="Cambria" w:cs="Calibri"/>
          <w:sz w:val="24"/>
          <w:szCs w:val="24"/>
        </w:rPr>
        <w:t>не желаем / желаем</w:t>
      </w:r>
      <w:r w:rsidRPr="00DC4A06">
        <w:rPr>
          <w:rFonts w:ascii="Cambria" w:eastAsia="Arial Unicode MS" w:hAnsi="Cambria" w:cs="Calibri"/>
          <w:sz w:val="24"/>
          <w:szCs w:val="24"/>
        </w:rPr>
        <w:t xml:space="preserve"> да получим аванс в размер на ……………………</w:t>
      </w:r>
      <w:r w:rsidR="00AE1471">
        <w:rPr>
          <w:rFonts w:ascii="Cambria" w:eastAsia="Arial Unicode MS" w:hAnsi="Cambria" w:cs="Calibri"/>
          <w:sz w:val="24"/>
          <w:szCs w:val="24"/>
        </w:rPr>
        <w:t>(</w:t>
      </w:r>
      <w:r w:rsidR="00AE1471" w:rsidRPr="00AE1471">
        <w:rPr>
          <w:rFonts w:ascii="Cambria" w:eastAsia="Arial Unicode MS" w:hAnsi="Cambria" w:cs="Calibri"/>
          <w:i/>
          <w:sz w:val="24"/>
          <w:szCs w:val="24"/>
        </w:rPr>
        <w:t>с думи</w:t>
      </w:r>
      <w:r w:rsidR="009A2E0B">
        <w:rPr>
          <w:rFonts w:ascii="Cambria" w:eastAsia="Arial Unicode MS" w:hAnsi="Cambria" w:cs="Calibri"/>
          <w:sz w:val="24"/>
          <w:szCs w:val="24"/>
        </w:rPr>
        <w:t xml:space="preserve">) лв. с ДДС, представляващ </w:t>
      </w:r>
      <w:r w:rsidR="009A2E0B" w:rsidRPr="009A2E0B">
        <w:rPr>
          <w:rFonts w:ascii="Cambria" w:eastAsia="Arial Unicode MS" w:hAnsi="Cambria" w:cs="Calibri"/>
          <w:sz w:val="24"/>
          <w:szCs w:val="24"/>
        </w:rPr>
        <w:t>10 %  (десет на сто) от Цената за изпълнение на СМР по договора в лв. с ДДС, без включени Непредвидени разходи.</w:t>
      </w:r>
    </w:p>
    <w:p w14:paraId="50683202" w14:textId="5F2C0F7A" w:rsidR="000D764C" w:rsidRPr="00755FA0" w:rsidRDefault="000D764C" w:rsidP="000D764C">
      <w:pPr>
        <w:ind w:firstLine="567"/>
        <w:rPr>
          <w:rFonts w:ascii="Cambria" w:hAnsi="Cambria" w:cs="Calibri"/>
          <w:sz w:val="24"/>
          <w:szCs w:val="24"/>
        </w:rPr>
      </w:pPr>
      <w:r w:rsidRPr="00755FA0">
        <w:rPr>
          <w:rFonts w:ascii="Cambria" w:eastAsia="Arial Unicode MS" w:hAnsi="Cambria" w:cs="Calibri"/>
          <w:b/>
          <w:sz w:val="24"/>
          <w:szCs w:val="24"/>
          <w:lang w:val="en-US"/>
        </w:rPr>
        <w:t>VI</w:t>
      </w:r>
      <w:r w:rsidR="00235D9E">
        <w:rPr>
          <w:rFonts w:ascii="Cambria" w:eastAsia="Arial Unicode MS" w:hAnsi="Cambria" w:cs="Calibri"/>
          <w:b/>
          <w:sz w:val="24"/>
          <w:szCs w:val="24"/>
          <w:lang w:val="en-US"/>
        </w:rPr>
        <w:t>I</w:t>
      </w:r>
      <w:r w:rsidRPr="00755FA0">
        <w:rPr>
          <w:rFonts w:ascii="Cambria" w:eastAsia="Arial Unicode MS" w:hAnsi="Cambria" w:cs="Calibri"/>
          <w:b/>
          <w:sz w:val="24"/>
          <w:szCs w:val="24"/>
          <w:lang w:val="en-US"/>
        </w:rPr>
        <w:t>I.</w:t>
      </w:r>
      <w:r w:rsidRPr="00755FA0">
        <w:rPr>
          <w:rFonts w:ascii="Cambria" w:eastAsia="Arial Unicode MS" w:hAnsi="Cambria" w:cs="Calibri"/>
          <w:sz w:val="24"/>
          <w:szCs w:val="24"/>
          <w:lang w:val="en-US"/>
        </w:rPr>
        <w:t xml:space="preserve"> </w:t>
      </w:r>
      <w:r w:rsidRPr="00755FA0">
        <w:rPr>
          <w:rFonts w:ascii="Cambria" w:eastAsia="Arial Unicode MS" w:hAnsi="Cambria" w:cs="Calibri"/>
          <w:sz w:val="24"/>
          <w:szCs w:val="24"/>
        </w:rPr>
        <w:t xml:space="preserve">При условие, че бъдем избрани за Изпълнител на обществената поръчка, ние сме съгласни да представим гаранция за обезпечаване изпълнението на  договора в размер на 3% (три на сто) </w:t>
      </w:r>
      <w:r w:rsidRPr="00755FA0">
        <w:rPr>
          <w:rFonts w:ascii="Cambria" w:hAnsi="Cambria" w:cs="Calibri"/>
          <w:sz w:val="24"/>
          <w:szCs w:val="24"/>
        </w:rPr>
        <w:t xml:space="preserve">от </w:t>
      </w:r>
      <w:r w:rsidR="00A10A14">
        <w:rPr>
          <w:rFonts w:ascii="Cambria" w:hAnsi="Cambria" w:cs="Calibri"/>
          <w:sz w:val="24"/>
          <w:szCs w:val="24"/>
        </w:rPr>
        <w:t xml:space="preserve"> Общата </w:t>
      </w:r>
      <w:r w:rsidRPr="00755FA0">
        <w:rPr>
          <w:rFonts w:ascii="Cambria" w:hAnsi="Cambria" w:cs="Calibri"/>
          <w:sz w:val="24"/>
          <w:szCs w:val="24"/>
        </w:rPr>
        <w:t>цена на договора за възлагане, без ДДС</w:t>
      </w:r>
      <w:r w:rsidRPr="00755FA0">
        <w:rPr>
          <w:rFonts w:ascii="Cambria" w:eastAsia="Arial Unicode MS" w:hAnsi="Cambria" w:cs="Calibri"/>
          <w:sz w:val="24"/>
          <w:szCs w:val="24"/>
        </w:rPr>
        <w:t>.</w:t>
      </w:r>
    </w:p>
    <w:p w14:paraId="48535908" w14:textId="77777777" w:rsidR="000D764C" w:rsidRPr="00755FA0" w:rsidRDefault="000D764C" w:rsidP="000D764C">
      <w:pPr>
        <w:autoSpaceDE w:val="0"/>
        <w:autoSpaceDN w:val="0"/>
        <w:adjustRightInd w:val="0"/>
        <w:ind w:firstLine="284"/>
        <w:rPr>
          <w:rFonts w:ascii="Cambria" w:hAnsi="Cambria" w:cs="Calibri"/>
          <w:bCs/>
          <w:sz w:val="24"/>
          <w:szCs w:val="24"/>
          <w:lang w:val="en-US"/>
        </w:rPr>
      </w:pPr>
      <w:r w:rsidRPr="00755FA0">
        <w:rPr>
          <w:rFonts w:ascii="Cambria" w:hAnsi="Cambria" w:cs="Calibri"/>
          <w:sz w:val="24"/>
          <w:szCs w:val="24"/>
        </w:rPr>
        <w:t>При несъответствие на посочените в приложението числа в изписването им с думи и с цифри, обвързващо за нас е предложението, посочено с думи.</w:t>
      </w:r>
      <w:r w:rsidRPr="00755FA0">
        <w:rPr>
          <w:rFonts w:ascii="Cambria" w:hAnsi="Cambria" w:cs="Calibri"/>
          <w:bCs/>
          <w:sz w:val="24"/>
          <w:szCs w:val="24"/>
          <w:lang w:val="en-US"/>
        </w:rPr>
        <w:tab/>
      </w:r>
      <w:r w:rsidRPr="00755FA0">
        <w:rPr>
          <w:rFonts w:ascii="Cambria" w:hAnsi="Cambria" w:cs="Calibri"/>
          <w:sz w:val="24"/>
          <w:szCs w:val="24"/>
          <w:highlight w:val="yellow"/>
        </w:rPr>
        <w:t xml:space="preserve"> </w:t>
      </w:r>
    </w:p>
    <w:p w14:paraId="408B6DBC" w14:textId="77777777" w:rsidR="000D764C" w:rsidRPr="00755FA0" w:rsidRDefault="000D764C" w:rsidP="000D764C">
      <w:pPr>
        <w:ind w:firstLine="567"/>
        <w:rPr>
          <w:rFonts w:ascii="Cambria" w:hAnsi="Cambria" w:cs="Calibri"/>
          <w:bCs/>
          <w:sz w:val="24"/>
          <w:szCs w:val="24"/>
        </w:rPr>
      </w:pPr>
    </w:p>
    <w:tbl>
      <w:tblPr>
        <w:tblW w:w="10098" w:type="dxa"/>
        <w:tblInd w:w="75" w:type="dxa"/>
        <w:tblCellMar>
          <w:left w:w="0" w:type="dxa"/>
          <w:right w:w="0" w:type="dxa"/>
        </w:tblCellMar>
        <w:tblLook w:val="04A0" w:firstRow="1" w:lastRow="0" w:firstColumn="1" w:lastColumn="0" w:noHBand="0" w:noVBand="1"/>
      </w:tblPr>
      <w:tblGrid>
        <w:gridCol w:w="4422"/>
        <w:gridCol w:w="5676"/>
      </w:tblGrid>
      <w:tr w:rsidR="000D764C" w:rsidRPr="00755FA0" w14:paraId="11627CC7" w14:textId="77777777" w:rsidTr="00A9316F">
        <w:tc>
          <w:tcPr>
            <w:tcW w:w="4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FD995E" w14:textId="77777777" w:rsidR="000D764C" w:rsidRPr="00755FA0" w:rsidRDefault="000D764C" w:rsidP="00A9316F">
            <w:pPr>
              <w:spacing w:before="100" w:beforeAutospacing="1" w:after="100" w:afterAutospacing="1"/>
              <w:rPr>
                <w:rFonts w:ascii="Cambria" w:hAnsi="Cambria" w:cs="Calibri"/>
                <w:color w:val="000000"/>
                <w:sz w:val="24"/>
                <w:szCs w:val="24"/>
              </w:rPr>
            </w:pPr>
            <w:r w:rsidRPr="00755FA0">
              <w:rPr>
                <w:rFonts w:ascii="Cambria" w:hAnsi="Cambria" w:cs="Calibri"/>
                <w:color w:val="000000"/>
                <w:sz w:val="24"/>
                <w:szCs w:val="24"/>
              </w:rPr>
              <w:t xml:space="preserve">Дата </w:t>
            </w:r>
          </w:p>
        </w:tc>
        <w:tc>
          <w:tcPr>
            <w:tcW w:w="56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F17D57" w14:textId="77777777" w:rsidR="000D764C" w:rsidRPr="00755FA0" w:rsidRDefault="000D764C" w:rsidP="00A9316F">
            <w:pPr>
              <w:spacing w:before="100" w:beforeAutospacing="1" w:after="100" w:afterAutospacing="1"/>
              <w:rPr>
                <w:rFonts w:ascii="Cambria" w:hAnsi="Cambria" w:cs="Calibri"/>
                <w:color w:val="000000"/>
                <w:sz w:val="24"/>
                <w:szCs w:val="24"/>
              </w:rPr>
            </w:pPr>
            <w:r w:rsidRPr="00755FA0">
              <w:rPr>
                <w:rFonts w:ascii="Cambria" w:hAnsi="Cambria" w:cs="Calibri"/>
                <w:color w:val="000000"/>
                <w:sz w:val="24"/>
                <w:szCs w:val="24"/>
              </w:rPr>
              <w:t>............................/ ............................/ ............................</w:t>
            </w:r>
          </w:p>
        </w:tc>
      </w:tr>
      <w:tr w:rsidR="000D764C" w:rsidRPr="00755FA0" w14:paraId="220DDC9D" w14:textId="77777777" w:rsidTr="00A9316F">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98FAD" w14:textId="77777777" w:rsidR="000D764C" w:rsidRPr="00755FA0" w:rsidRDefault="000D764C" w:rsidP="00A9316F">
            <w:pPr>
              <w:spacing w:before="100" w:beforeAutospacing="1" w:after="100" w:afterAutospacing="1"/>
              <w:rPr>
                <w:rFonts w:ascii="Cambria" w:hAnsi="Cambria" w:cs="Calibri"/>
                <w:color w:val="000000"/>
                <w:sz w:val="24"/>
                <w:szCs w:val="24"/>
              </w:rPr>
            </w:pPr>
            <w:r w:rsidRPr="00755FA0">
              <w:rPr>
                <w:rFonts w:ascii="Cambria" w:hAnsi="Cambria" w:cs="Calibri"/>
                <w:color w:val="000000"/>
                <w:sz w:val="24"/>
                <w:szCs w:val="24"/>
              </w:rPr>
              <w:t>Име и фамилия</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28E987DC" w14:textId="77777777" w:rsidR="000D764C" w:rsidRPr="00755FA0" w:rsidRDefault="000D764C" w:rsidP="00A9316F">
            <w:pPr>
              <w:spacing w:before="100" w:beforeAutospacing="1" w:after="100" w:afterAutospacing="1"/>
              <w:rPr>
                <w:rFonts w:ascii="Cambria" w:hAnsi="Cambria" w:cs="Calibri"/>
                <w:color w:val="000000"/>
                <w:sz w:val="24"/>
                <w:szCs w:val="24"/>
              </w:rPr>
            </w:pPr>
            <w:r w:rsidRPr="00755FA0">
              <w:rPr>
                <w:rFonts w:ascii="Cambria" w:hAnsi="Cambria" w:cs="Calibri"/>
                <w:color w:val="000000"/>
                <w:sz w:val="24"/>
                <w:szCs w:val="24"/>
              </w:rPr>
              <w:t>..........................................................................................</w:t>
            </w:r>
          </w:p>
        </w:tc>
      </w:tr>
      <w:tr w:rsidR="000D764C" w:rsidRPr="00755FA0" w14:paraId="3616504F" w14:textId="77777777" w:rsidTr="00A9316F">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536C6" w14:textId="77777777" w:rsidR="000D764C" w:rsidRPr="00755FA0" w:rsidRDefault="000D764C" w:rsidP="00A9316F">
            <w:pPr>
              <w:rPr>
                <w:rFonts w:ascii="Cambria" w:hAnsi="Cambria" w:cs="Calibri"/>
                <w:color w:val="000000"/>
                <w:sz w:val="24"/>
                <w:szCs w:val="24"/>
              </w:rPr>
            </w:pPr>
            <w:r w:rsidRPr="00755FA0">
              <w:rPr>
                <w:rFonts w:ascii="Cambria" w:hAnsi="Cambria" w:cs="Calibri"/>
                <w:color w:val="000000"/>
                <w:sz w:val="24"/>
                <w:szCs w:val="24"/>
              </w:rPr>
              <w:t xml:space="preserve">Подпис на лицето </w:t>
            </w:r>
            <w:r w:rsidRPr="00755FA0">
              <w:rPr>
                <w:rFonts w:ascii="Cambria" w:hAnsi="Cambria" w:cs="Calibri"/>
                <w:sz w:val="24"/>
                <w:szCs w:val="24"/>
              </w:rPr>
              <w:t>(и печат)</w:t>
            </w:r>
          </w:p>
          <w:p w14:paraId="76A30532" w14:textId="77777777" w:rsidR="000D764C" w:rsidRPr="00755FA0" w:rsidRDefault="000D764C" w:rsidP="00A9316F">
            <w:pPr>
              <w:rPr>
                <w:rFonts w:ascii="Cambria" w:hAnsi="Cambria" w:cs="Calibri"/>
                <w:color w:val="000000"/>
                <w:sz w:val="24"/>
                <w:szCs w:val="24"/>
              </w:rPr>
            </w:pPr>
            <w:r w:rsidRPr="00755FA0">
              <w:rPr>
                <w:rFonts w:ascii="Cambria" w:hAnsi="Cambria" w:cs="Calibri"/>
                <w:color w:val="000000"/>
                <w:sz w:val="24"/>
                <w:szCs w:val="24"/>
              </w:rPr>
              <w:t>(</w:t>
            </w:r>
            <w:r w:rsidRPr="00755FA0">
              <w:rPr>
                <w:rFonts w:ascii="Cambria" w:hAnsi="Cambria" w:cs="Calibri"/>
                <w:i/>
                <w:color w:val="000000"/>
                <w:sz w:val="24"/>
                <w:szCs w:val="24"/>
              </w:rPr>
              <w:t>законен представител на участника или от надлежно упълномощено лице</w:t>
            </w:r>
            <w:r w:rsidRPr="00755FA0">
              <w:rPr>
                <w:rFonts w:ascii="Cambria" w:hAnsi="Cambria" w:cs="Calibri"/>
                <w:color w:val="000000"/>
                <w:sz w:val="24"/>
                <w:szCs w:val="24"/>
              </w:rPr>
              <w:t>)</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670B4300" w14:textId="77777777" w:rsidR="000D764C" w:rsidRPr="00755FA0" w:rsidRDefault="000D764C" w:rsidP="00A9316F">
            <w:pPr>
              <w:rPr>
                <w:rFonts w:ascii="Cambria" w:hAnsi="Cambria" w:cs="Calibri"/>
                <w:color w:val="000000"/>
                <w:sz w:val="24"/>
                <w:szCs w:val="24"/>
              </w:rPr>
            </w:pPr>
            <w:r w:rsidRPr="00755FA0">
              <w:rPr>
                <w:rFonts w:ascii="Cambria" w:hAnsi="Cambria" w:cs="Calibri"/>
                <w:color w:val="000000"/>
                <w:sz w:val="24"/>
                <w:szCs w:val="24"/>
              </w:rPr>
              <w:t>...........................................................................................</w:t>
            </w:r>
          </w:p>
        </w:tc>
      </w:tr>
    </w:tbl>
    <w:p w14:paraId="1113C377" w14:textId="77777777" w:rsidR="000D764C" w:rsidRPr="00755FA0" w:rsidRDefault="000D764C" w:rsidP="000D764C">
      <w:pPr>
        <w:tabs>
          <w:tab w:val="left" w:pos="851"/>
        </w:tabs>
        <w:rPr>
          <w:rFonts w:ascii="Cambria" w:hAnsi="Cambria" w:cs="Calibri"/>
          <w:b/>
          <w:i/>
          <w:sz w:val="24"/>
          <w:szCs w:val="24"/>
        </w:rPr>
      </w:pPr>
    </w:p>
    <w:p w14:paraId="3E3E5AC3" w14:textId="77777777" w:rsidR="00F91F4E" w:rsidRPr="00755FA0" w:rsidRDefault="00D45BA8" w:rsidP="000D764C">
      <w:pPr>
        <w:tabs>
          <w:tab w:val="left" w:pos="709"/>
        </w:tabs>
        <w:rPr>
          <w:rFonts w:ascii="Cambria" w:hAnsi="Cambria" w:cs="Calibri"/>
          <w:b/>
          <w:bCs/>
          <w:i/>
          <w:iCs/>
          <w:sz w:val="24"/>
          <w:szCs w:val="24"/>
        </w:rPr>
      </w:pPr>
      <w:r w:rsidRPr="00755FA0">
        <w:rPr>
          <w:rFonts w:ascii="Cambria" w:hAnsi="Cambria" w:cs="Calibri"/>
          <w:b/>
          <w:sz w:val="24"/>
          <w:szCs w:val="24"/>
        </w:rPr>
        <w:tab/>
      </w:r>
    </w:p>
    <w:p w14:paraId="792CBCF5" w14:textId="77777777" w:rsidR="00F91F4E" w:rsidRPr="00755FA0" w:rsidRDefault="00F91F4E" w:rsidP="005A1E97">
      <w:pPr>
        <w:autoSpaceDE w:val="0"/>
        <w:autoSpaceDN w:val="0"/>
        <w:adjustRightInd w:val="0"/>
        <w:spacing w:line="360" w:lineRule="auto"/>
        <w:rPr>
          <w:rFonts w:ascii="Cambria" w:hAnsi="Cambria" w:cs="Calibri"/>
          <w:b/>
          <w:bCs/>
          <w:i/>
          <w:iCs/>
          <w:sz w:val="24"/>
          <w:szCs w:val="24"/>
        </w:rPr>
      </w:pPr>
      <w:r w:rsidRPr="00755FA0">
        <w:rPr>
          <w:rFonts w:ascii="Cambria" w:hAnsi="Cambria" w:cs="Calibri"/>
          <w:b/>
          <w:bCs/>
          <w:i/>
          <w:iCs/>
          <w:sz w:val="24"/>
          <w:szCs w:val="24"/>
        </w:rPr>
        <w:t>ЗАБЕЛЕЖКА :</w:t>
      </w:r>
    </w:p>
    <w:p w14:paraId="445A0634" w14:textId="77777777" w:rsidR="00F91F4E" w:rsidRPr="00755FA0" w:rsidRDefault="00F91F4E" w:rsidP="009D0999">
      <w:pPr>
        <w:widowControl w:val="0"/>
        <w:autoSpaceDE w:val="0"/>
        <w:autoSpaceDN w:val="0"/>
        <w:adjustRightInd w:val="0"/>
        <w:spacing w:line="317" w:lineRule="exact"/>
        <w:rPr>
          <w:rFonts w:ascii="Cambria" w:hAnsi="Cambria" w:cs="Calibri"/>
          <w:b/>
          <w:bCs/>
          <w:i/>
          <w:iCs/>
          <w:sz w:val="24"/>
          <w:szCs w:val="24"/>
          <w:lang w:val="en-US"/>
        </w:rPr>
      </w:pPr>
      <w:r w:rsidRPr="00755FA0">
        <w:rPr>
          <w:rFonts w:ascii="Cambria" w:hAnsi="Cambria" w:cs="Calibri"/>
          <w:b/>
          <w:bCs/>
          <w:i/>
          <w:iCs/>
          <w:sz w:val="24"/>
          <w:szCs w:val="24"/>
        </w:rPr>
        <w:t>Този документ задължително се поставя от участника в отделен запечатан непрозрачен плик - ПЛИК „ПРЕДЛАГАНИ ЦЕНОВИ ПАРАМЕТРИ“</w:t>
      </w:r>
      <w:r w:rsidR="000D764C" w:rsidRPr="00755FA0">
        <w:rPr>
          <w:rFonts w:ascii="Cambria" w:hAnsi="Cambria" w:cs="Calibri"/>
          <w:b/>
          <w:bCs/>
          <w:i/>
          <w:iCs/>
          <w:sz w:val="24"/>
          <w:szCs w:val="24"/>
          <w:lang w:val="en-US"/>
        </w:rPr>
        <w:t>.</w:t>
      </w:r>
    </w:p>
    <w:p w14:paraId="4CACD4D4" w14:textId="77777777" w:rsidR="00F91F4E" w:rsidRPr="00755FA0" w:rsidRDefault="00F91F4E" w:rsidP="006C4221">
      <w:pPr>
        <w:widowControl w:val="0"/>
        <w:autoSpaceDE w:val="0"/>
        <w:autoSpaceDN w:val="0"/>
        <w:adjustRightInd w:val="0"/>
        <w:spacing w:line="317" w:lineRule="exact"/>
        <w:rPr>
          <w:rFonts w:ascii="Cambria" w:hAnsi="Cambria"/>
          <w:b/>
          <w:bCs/>
          <w:i/>
          <w:iCs/>
          <w:sz w:val="24"/>
          <w:szCs w:val="24"/>
        </w:rPr>
      </w:pPr>
    </w:p>
    <w:p w14:paraId="1D6D9DFD" w14:textId="77777777" w:rsidR="00F91F4E" w:rsidRPr="00755FA0" w:rsidRDefault="00F91F4E" w:rsidP="006C4221">
      <w:pPr>
        <w:widowControl w:val="0"/>
        <w:autoSpaceDE w:val="0"/>
        <w:autoSpaceDN w:val="0"/>
        <w:adjustRightInd w:val="0"/>
        <w:spacing w:line="317" w:lineRule="exact"/>
        <w:rPr>
          <w:rFonts w:ascii="Cambria" w:hAnsi="Cambria"/>
          <w:b/>
          <w:bCs/>
          <w:i/>
          <w:iCs/>
          <w:sz w:val="24"/>
          <w:szCs w:val="24"/>
        </w:rPr>
      </w:pPr>
    </w:p>
    <w:p w14:paraId="1152A5A4" w14:textId="77777777" w:rsidR="00C93277" w:rsidRPr="00755FA0" w:rsidRDefault="00C93277" w:rsidP="00637E92">
      <w:pPr>
        <w:spacing w:after="0"/>
        <w:rPr>
          <w:rFonts w:ascii="Cambria" w:hAnsi="Cambria"/>
          <w:i/>
          <w:iCs/>
          <w:sz w:val="24"/>
          <w:szCs w:val="24"/>
        </w:rPr>
      </w:pPr>
    </w:p>
    <w:p w14:paraId="2AA936EE" w14:textId="77777777" w:rsidR="00C93277" w:rsidRPr="00755FA0" w:rsidRDefault="00C93277" w:rsidP="00637E92">
      <w:pPr>
        <w:spacing w:after="0"/>
        <w:rPr>
          <w:rFonts w:ascii="Cambria" w:hAnsi="Cambria"/>
          <w:i/>
          <w:iCs/>
          <w:sz w:val="24"/>
          <w:szCs w:val="24"/>
        </w:rPr>
      </w:pPr>
    </w:p>
    <w:p w14:paraId="38AD24B3" w14:textId="77777777" w:rsidR="00C93277" w:rsidRPr="00755FA0" w:rsidRDefault="00C93277" w:rsidP="00637E92">
      <w:pPr>
        <w:spacing w:after="0"/>
        <w:rPr>
          <w:rFonts w:ascii="Cambria" w:hAnsi="Cambria"/>
          <w:i/>
          <w:iCs/>
          <w:sz w:val="24"/>
          <w:szCs w:val="24"/>
        </w:rPr>
      </w:pPr>
    </w:p>
    <w:p w14:paraId="6565B181" w14:textId="77777777" w:rsidR="00C93277" w:rsidRPr="00755FA0" w:rsidRDefault="00C93277" w:rsidP="00637E92">
      <w:pPr>
        <w:spacing w:after="0"/>
        <w:rPr>
          <w:rFonts w:ascii="Cambria" w:hAnsi="Cambria"/>
          <w:i/>
          <w:iCs/>
          <w:sz w:val="24"/>
          <w:szCs w:val="24"/>
        </w:rPr>
      </w:pPr>
    </w:p>
    <w:p w14:paraId="013212BB" w14:textId="7615AD2E" w:rsidR="008A4C30" w:rsidRPr="00755FA0" w:rsidRDefault="008A4C30" w:rsidP="00883430">
      <w:pPr>
        <w:pStyle w:val="Body"/>
        <w:spacing w:line="276" w:lineRule="auto"/>
        <w:ind w:firstLine="0"/>
        <w:rPr>
          <w:rFonts w:ascii="Cambria" w:hAnsi="Cambria"/>
          <w:b/>
        </w:rPr>
      </w:pPr>
    </w:p>
    <w:p w14:paraId="79054069" w14:textId="7211084A" w:rsidR="00F91F4E" w:rsidRDefault="00F91F4E" w:rsidP="00D86B2F">
      <w:pPr>
        <w:pStyle w:val="Heading2"/>
        <w:jc w:val="right"/>
        <w:rPr>
          <w:rFonts w:ascii="Cambria" w:hAnsi="Cambria"/>
          <w:lang w:val="bg-BG"/>
        </w:rPr>
      </w:pPr>
      <w:bookmarkStart w:id="53" w:name="_Toc510614780"/>
      <w:bookmarkStart w:id="54" w:name="_Toc510617697"/>
      <w:r w:rsidRPr="00755FA0">
        <w:rPr>
          <w:rFonts w:ascii="Cambria" w:hAnsi="Cambria"/>
          <w:lang w:val="bg-BG"/>
        </w:rPr>
        <w:lastRenderedPageBreak/>
        <w:t xml:space="preserve">ОБРАЗЕЦ № </w:t>
      </w:r>
      <w:bookmarkEnd w:id="53"/>
      <w:bookmarkEnd w:id="54"/>
      <w:r w:rsidR="00C73789">
        <w:rPr>
          <w:rFonts w:ascii="Cambria" w:hAnsi="Cambria"/>
          <w:lang w:val="bg-BG"/>
        </w:rPr>
        <w:t>6</w:t>
      </w:r>
    </w:p>
    <w:p w14:paraId="1277EEAE" w14:textId="29A3C263" w:rsidR="00540D1A" w:rsidRDefault="00540D1A" w:rsidP="00540D1A">
      <w:pPr>
        <w:rPr>
          <w:lang w:eastAsia="zh-CN"/>
        </w:rPr>
      </w:pPr>
    </w:p>
    <w:p w14:paraId="0A650EFC" w14:textId="77777777" w:rsidR="00540D1A" w:rsidRPr="00540D1A" w:rsidRDefault="00540D1A" w:rsidP="00540D1A">
      <w:pPr>
        <w:rPr>
          <w:lang w:eastAsia="zh-CN"/>
        </w:rPr>
      </w:pPr>
    </w:p>
    <w:p w14:paraId="5984E9FD" w14:textId="77777777" w:rsidR="00F91F4E" w:rsidRPr="00755FA0" w:rsidRDefault="00F91F4E" w:rsidP="006C4221">
      <w:pPr>
        <w:jc w:val="center"/>
        <w:rPr>
          <w:rFonts w:ascii="Cambria" w:hAnsi="Cambria"/>
          <w:b/>
          <w:sz w:val="24"/>
          <w:szCs w:val="24"/>
          <w:lang w:eastAsia="zh-CN"/>
        </w:rPr>
      </w:pPr>
      <w:r w:rsidRPr="00755FA0">
        <w:rPr>
          <w:rFonts w:ascii="Cambria" w:hAnsi="Cambria"/>
          <w:b/>
          <w:sz w:val="24"/>
          <w:szCs w:val="24"/>
          <w:lang w:eastAsia="zh-CN"/>
        </w:rPr>
        <w:t>Д Е К Л А Р А Ц И Я</w:t>
      </w:r>
    </w:p>
    <w:p w14:paraId="5B117F3A" w14:textId="77777777" w:rsidR="00F91F4E" w:rsidRPr="00755FA0" w:rsidRDefault="00F91F4E" w:rsidP="006C4221">
      <w:pPr>
        <w:rPr>
          <w:rFonts w:ascii="Cambria" w:hAnsi="Cambria"/>
          <w:sz w:val="24"/>
          <w:szCs w:val="24"/>
          <w:lang w:eastAsia="zh-CN"/>
        </w:rPr>
      </w:pPr>
    </w:p>
    <w:p w14:paraId="494AB8A0" w14:textId="77777777" w:rsidR="00F91F4E" w:rsidRPr="00755FA0" w:rsidRDefault="00F91F4E" w:rsidP="006C4221">
      <w:pPr>
        <w:rPr>
          <w:rFonts w:ascii="Cambria" w:hAnsi="Cambria"/>
          <w:sz w:val="24"/>
          <w:szCs w:val="24"/>
          <w:lang w:eastAsia="zh-CN"/>
        </w:rPr>
      </w:pPr>
      <w:r w:rsidRPr="00755FA0">
        <w:rPr>
          <w:rFonts w:ascii="Cambria" w:hAnsi="Cambria"/>
          <w:sz w:val="24"/>
          <w:szCs w:val="24"/>
          <w:lang w:eastAsia="zh-CN"/>
        </w:rPr>
        <w:t>Долуподписаният/ата..................................................................................................................</w:t>
      </w:r>
    </w:p>
    <w:p w14:paraId="5299A2D2" w14:textId="77777777" w:rsidR="00F91F4E" w:rsidRPr="00755FA0" w:rsidRDefault="00F91F4E" w:rsidP="006C4221">
      <w:pPr>
        <w:ind w:left="5040"/>
        <w:rPr>
          <w:rFonts w:ascii="Cambria" w:hAnsi="Cambria"/>
          <w:sz w:val="24"/>
          <w:szCs w:val="24"/>
          <w:lang w:eastAsia="zh-CN"/>
        </w:rPr>
      </w:pPr>
      <w:r w:rsidRPr="00755FA0">
        <w:rPr>
          <w:rFonts w:ascii="Cambria" w:hAnsi="Cambria"/>
          <w:sz w:val="24"/>
          <w:szCs w:val="24"/>
          <w:lang w:eastAsia="zh-CN"/>
        </w:rPr>
        <w:t>(трите имена)</w:t>
      </w:r>
    </w:p>
    <w:p w14:paraId="6B08442E" w14:textId="77777777" w:rsidR="00F91F4E" w:rsidRPr="00755FA0" w:rsidRDefault="00F91F4E" w:rsidP="006C4221">
      <w:pPr>
        <w:spacing w:line="360" w:lineRule="auto"/>
        <w:rPr>
          <w:rFonts w:ascii="Cambria" w:hAnsi="Cambria"/>
          <w:sz w:val="24"/>
          <w:szCs w:val="24"/>
          <w:lang w:eastAsia="zh-CN"/>
        </w:rPr>
      </w:pPr>
      <w:r w:rsidRPr="00755FA0">
        <w:rPr>
          <w:rFonts w:ascii="Cambria" w:hAnsi="Cambria"/>
          <w:sz w:val="24"/>
          <w:szCs w:val="24"/>
          <w:lang w:eastAsia="zh-CN"/>
        </w:rPr>
        <w:t>ЕГН......................................., адрес:……................................................................................., в качеството си на ........................................................... на ............................................................,ЕИК ............................., със седалище и адрес на управление ......................................................</w:t>
      </w:r>
    </w:p>
    <w:p w14:paraId="372C7626" w14:textId="77777777" w:rsidR="00F91F4E" w:rsidRPr="00755FA0" w:rsidRDefault="00F91F4E" w:rsidP="006C4221">
      <w:pPr>
        <w:tabs>
          <w:tab w:val="left" w:pos="-600"/>
        </w:tabs>
        <w:ind w:left="-600" w:firstLine="600"/>
        <w:jc w:val="center"/>
        <w:outlineLvl w:val="0"/>
        <w:rPr>
          <w:rFonts w:ascii="Cambria" w:hAnsi="Cambria"/>
          <w:b/>
          <w:bCs/>
          <w:iCs/>
          <w:sz w:val="24"/>
          <w:szCs w:val="24"/>
          <w:lang w:eastAsia="x-none"/>
        </w:rPr>
      </w:pPr>
    </w:p>
    <w:p w14:paraId="3FBD56C3" w14:textId="77777777" w:rsidR="00F91F4E" w:rsidRPr="00755FA0" w:rsidRDefault="00F91F4E" w:rsidP="00A10A14">
      <w:pPr>
        <w:pStyle w:val="Body"/>
        <w:jc w:val="center"/>
        <w:rPr>
          <w:rFonts w:ascii="Cambria" w:hAnsi="Cambria"/>
          <w:b/>
        </w:rPr>
      </w:pPr>
      <w:r w:rsidRPr="00755FA0">
        <w:rPr>
          <w:rFonts w:ascii="Cambria" w:hAnsi="Cambria"/>
          <w:b/>
        </w:rPr>
        <w:t>Д Е К Л А Р И Р А М, че:</w:t>
      </w:r>
    </w:p>
    <w:p w14:paraId="5DB65134" w14:textId="77777777" w:rsidR="00A10A14" w:rsidRPr="00A10A14" w:rsidRDefault="00F91F4E" w:rsidP="00A10A14">
      <w:pPr>
        <w:rPr>
          <w:rFonts w:ascii="Cambria" w:hAnsi="Cambria"/>
          <w:b/>
          <w:sz w:val="24"/>
          <w:szCs w:val="24"/>
        </w:rPr>
      </w:pPr>
      <w:r w:rsidRPr="00755FA0">
        <w:rPr>
          <w:rFonts w:ascii="Cambria" w:hAnsi="Cambria"/>
          <w:sz w:val="24"/>
          <w:szCs w:val="24"/>
          <w:lang w:eastAsia="zh-CN"/>
        </w:rPr>
        <w:t xml:space="preserve">във връзка с участието в процедура за възлагане на обществена поръчка с предмет </w:t>
      </w:r>
      <w:r w:rsidRPr="00755FA0">
        <w:rPr>
          <w:rFonts w:ascii="Cambria" w:hAnsi="Cambria"/>
          <w:snapToGrid w:val="0"/>
          <w:sz w:val="24"/>
          <w:szCs w:val="24"/>
        </w:rPr>
        <w:t xml:space="preserve">: </w:t>
      </w:r>
    </w:p>
    <w:p w14:paraId="365613FA" w14:textId="77777777" w:rsidR="00A10A14" w:rsidRPr="00A10A14" w:rsidRDefault="00A10A14" w:rsidP="00A10A14">
      <w:pPr>
        <w:rPr>
          <w:rFonts w:ascii="Cambria" w:hAnsi="Cambria"/>
          <w:b/>
          <w:sz w:val="24"/>
          <w:szCs w:val="24"/>
        </w:rPr>
      </w:pPr>
      <w:r w:rsidRPr="00A10A14">
        <w:rPr>
          <w:rFonts w:ascii="Cambria" w:hAnsi="Cambria"/>
          <w:b/>
          <w:sz w:val="24"/>
          <w:szCs w:val="24"/>
        </w:rPr>
        <w:t xml:space="preserve">„Подмяна на хидроизолация и консервиране на конструктивни елементи на подземни гаражи в сградата на МВнР” </w:t>
      </w:r>
    </w:p>
    <w:p w14:paraId="1F4940BA" w14:textId="77777777" w:rsidR="00A10A14" w:rsidRPr="00A10A14" w:rsidRDefault="00A10A14" w:rsidP="00A10A14">
      <w:pPr>
        <w:rPr>
          <w:rFonts w:ascii="Cambria" w:hAnsi="Cambria"/>
          <w:b/>
          <w:sz w:val="24"/>
          <w:szCs w:val="24"/>
        </w:rPr>
      </w:pPr>
    </w:p>
    <w:p w14:paraId="5844F06B" w14:textId="77777777" w:rsidR="00171FBB" w:rsidRPr="00755FA0" w:rsidRDefault="00171FBB" w:rsidP="006C4221">
      <w:pPr>
        <w:rPr>
          <w:rFonts w:ascii="Cambria" w:hAnsi="Cambria"/>
          <w:sz w:val="24"/>
          <w:szCs w:val="24"/>
          <w:lang w:val="ru-RU" w:eastAsia="zh-CN"/>
        </w:rPr>
      </w:pPr>
    </w:p>
    <w:p w14:paraId="67C81255" w14:textId="77777777" w:rsidR="00F91F4E" w:rsidRPr="00755FA0" w:rsidRDefault="00F91F4E" w:rsidP="006C4221">
      <w:pPr>
        <w:rPr>
          <w:rFonts w:ascii="Cambria" w:hAnsi="Cambria"/>
          <w:sz w:val="24"/>
          <w:szCs w:val="24"/>
          <w:lang w:eastAsia="zh-CN"/>
        </w:rPr>
      </w:pPr>
      <w:r w:rsidRPr="00755FA0">
        <w:rPr>
          <w:rFonts w:ascii="Cambria" w:hAnsi="Cambria"/>
          <w:sz w:val="24"/>
          <w:szCs w:val="24"/>
          <w:lang w:eastAsia="zh-CN"/>
        </w:rPr>
        <w:t xml:space="preserve">предоставям следният списък на всички задължени лица по смисъла на чл.54, ал.2 от ЗОП: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785"/>
      </w:tblGrid>
      <w:tr w:rsidR="00F91F4E" w:rsidRPr="00755FA0" w14:paraId="0F383825" w14:textId="77777777" w:rsidTr="00F64959">
        <w:tc>
          <w:tcPr>
            <w:tcW w:w="4819" w:type="dxa"/>
            <w:shd w:val="clear" w:color="auto" w:fill="auto"/>
          </w:tcPr>
          <w:p w14:paraId="01744271" w14:textId="77777777" w:rsidR="00F91F4E" w:rsidRPr="00755FA0" w:rsidRDefault="00F91F4E" w:rsidP="006C4221">
            <w:pPr>
              <w:tabs>
                <w:tab w:val="left" w:pos="5760"/>
              </w:tabs>
              <w:rPr>
                <w:rFonts w:ascii="Cambria" w:hAnsi="Cambria"/>
                <w:sz w:val="24"/>
                <w:szCs w:val="24"/>
                <w:lang w:eastAsia="zh-CN"/>
              </w:rPr>
            </w:pPr>
            <w:r w:rsidRPr="00755FA0">
              <w:rPr>
                <w:rFonts w:ascii="Cambria" w:hAnsi="Cambria"/>
                <w:sz w:val="24"/>
                <w:szCs w:val="24"/>
              </w:rPr>
              <w:t>Лицата, които представляват участника или кандидата са:</w:t>
            </w:r>
          </w:p>
        </w:tc>
        <w:tc>
          <w:tcPr>
            <w:tcW w:w="4785" w:type="dxa"/>
            <w:shd w:val="clear" w:color="auto" w:fill="auto"/>
          </w:tcPr>
          <w:p w14:paraId="64258A51" w14:textId="77777777" w:rsidR="00F91F4E" w:rsidRPr="00755FA0" w:rsidRDefault="00F91F4E" w:rsidP="006C4221">
            <w:pPr>
              <w:tabs>
                <w:tab w:val="left" w:pos="5760"/>
              </w:tabs>
              <w:rPr>
                <w:rFonts w:ascii="Cambria" w:hAnsi="Cambria"/>
                <w:sz w:val="24"/>
                <w:szCs w:val="24"/>
                <w:lang w:eastAsia="zh-CN"/>
              </w:rPr>
            </w:pPr>
          </w:p>
        </w:tc>
      </w:tr>
      <w:tr w:rsidR="00F91F4E" w:rsidRPr="00755FA0" w14:paraId="1ECC44AC" w14:textId="77777777" w:rsidTr="00F64959">
        <w:tc>
          <w:tcPr>
            <w:tcW w:w="4819" w:type="dxa"/>
            <w:shd w:val="clear" w:color="auto" w:fill="auto"/>
          </w:tcPr>
          <w:p w14:paraId="7ACEA5E6" w14:textId="77777777" w:rsidR="00F91F4E" w:rsidRPr="00755FA0" w:rsidRDefault="00F91F4E" w:rsidP="006C4221">
            <w:pPr>
              <w:tabs>
                <w:tab w:val="left" w:pos="5760"/>
              </w:tabs>
              <w:rPr>
                <w:rFonts w:ascii="Cambria" w:hAnsi="Cambria"/>
                <w:sz w:val="24"/>
                <w:szCs w:val="24"/>
                <w:lang w:eastAsia="zh-CN"/>
              </w:rPr>
            </w:pPr>
            <w:r w:rsidRPr="00755FA0">
              <w:rPr>
                <w:rFonts w:ascii="Cambria" w:hAnsi="Cambria"/>
                <w:sz w:val="24"/>
                <w:szCs w:val="24"/>
              </w:rPr>
              <w:t>Лицата, които са членове на управителни и надзорни органи на участника или кандидата са:</w:t>
            </w:r>
          </w:p>
        </w:tc>
        <w:tc>
          <w:tcPr>
            <w:tcW w:w="4785" w:type="dxa"/>
            <w:shd w:val="clear" w:color="auto" w:fill="auto"/>
          </w:tcPr>
          <w:p w14:paraId="64BF6D2D" w14:textId="77777777" w:rsidR="00F91F4E" w:rsidRPr="00755FA0" w:rsidRDefault="00F91F4E" w:rsidP="006C4221">
            <w:pPr>
              <w:tabs>
                <w:tab w:val="left" w:pos="5760"/>
              </w:tabs>
              <w:rPr>
                <w:rFonts w:ascii="Cambria" w:hAnsi="Cambria"/>
                <w:sz w:val="24"/>
                <w:szCs w:val="24"/>
                <w:lang w:eastAsia="zh-CN"/>
              </w:rPr>
            </w:pPr>
          </w:p>
        </w:tc>
      </w:tr>
      <w:tr w:rsidR="00F91F4E" w:rsidRPr="00755FA0" w14:paraId="1AA92642" w14:textId="77777777" w:rsidTr="00F64959">
        <w:tc>
          <w:tcPr>
            <w:tcW w:w="4819" w:type="dxa"/>
            <w:shd w:val="clear" w:color="auto" w:fill="auto"/>
          </w:tcPr>
          <w:p w14:paraId="1D732E7D" w14:textId="77777777" w:rsidR="00F91F4E" w:rsidRPr="00755FA0" w:rsidRDefault="00F91F4E" w:rsidP="006C4221">
            <w:pPr>
              <w:tabs>
                <w:tab w:val="left" w:pos="5760"/>
              </w:tabs>
              <w:rPr>
                <w:rFonts w:ascii="Cambria" w:hAnsi="Cambria"/>
                <w:sz w:val="24"/>
                <w:szCs w:val="24"/>
                <w:lang w:eastAsia="zh-CN"/>
              </w:rPr>
            </w:pPr>
            <w:r w:rsidRPr="00755FA0">
              <w:rPr>
                <w:rFonts w:ascii="Cambria" w:hAnsi="Cambria"/>
                <w:sz w:val="24"/>
                <w:szCs w:val="24"/>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shd w:val="clear" w:color="auto" w:fill="auto"/>
          </w:tcPr>
          <w:p w14:paraId="66CB2722" w14:textId="77777777" w:rsidR="00F91F4E" w:rsidRPr="00755FA0" w:rsidRDefault="00F91F4E" w:rsidP="006C4221">
            <w:pPr>
              <w:tabs>
                <w:tab w:val="left" w:pos="5760"/>
              </w:tabs>
              <w:rPr>
                <w:rFonts w:ascii="Cambria" w:hAnsi="Cambria"/>
                <w:sz w:val="24"/>
                <w:szCs w:val="24"/>
                <w:lang w:eastAsia="zh-CN"/>
              </w:rPr>
            </w:pPr>
          </w:p>
        </w:tc>
      </w:tr>
    </w:tbl>
    <w:p w14:paraId="662D82D2" w14:textId="77777777" w:rsidR="00F91F4E" w:rsidRPr="00755FA0" w:rsidRDefault="00F91F4E" w:rsidP="006C4221">
      <w:pPr>
        <w:tabs>
          <w:tab w:val="left" w:pos="5760"/>
        </w:tabs>
        <w:rPr>
          <w:rFonts w:ascii="Cambria" w:hAnsi="Cambria"/>
          <w:sz w:val="24"/>
          <w:szCs w:val="24"/>
          <w:lang w:eastAsia="zh-CN"/>
        </w:rPr>
      </w:pPr>
    </w:p>
    <w:p w14:paraId="7B00B21D" w14:textId="77777777" w:rsidR="00F91F4E" w:rsidRPr="00755FA0" w:rsidRDefault="00F91F4E" w:rsidP="006C4221">
      <w:pPr>
        <w:tabs>
          <w:tab w:val="left" w:pos="5760"/>
        </w:tabs>
        <w:rPr>
          <w:rFonts w:ascii="Cambria" w:hAnsi="Cambria"/>
          <w:sz w:val="24"/>
          <w:szCs w:val="24"/>
          <w:lang w:eastAsia="zh-CN"/>
        </w:rPr>
      </w:pPr>
      <w:r w:rsidRPr="00755FA0">
        <w:rPr>
          <w:rFonts w:ascii="Cambria" w:hAnsi="Cambria"/>
          <w:sz w:val="24"/>
          <w:szCs w:val="24"/>
          <w:lang w:eastAsia="zh-CN"/>
        </w:rPr>
        <w:t>Дата: .....................</w:t>
      </w:r>
      <w:r w:rsidRPr="00755FA0">
        <w:rPr>
          <w:rFonts w:ascii="Cambria" w:hAnsi="Cambria"/>
          <w:sz w:val="24"/>
          <w:szCs w:val="24"/>
          <w:lang w:eastAsia="zh-CN"/>
        </w:rPr>
        <w:tab/>
        <w:t>Декларатор: ..............................</w:t>
      </w:r>
    </w:p>
    <w:p w14:paraId="64BDFE17" w14:textId="577F692C" w:rsidR="00F91F4E" w:rsidRDefault="00F91F4E" w:rsidP="006C4221">
      <w:pPr>
        <w:tabs>
          <w:tab w:val="left" w:pos="709"/>
        </w:tabs>
        <w:rPr>
          <w:rFonts w:ascii="Cambria" w:hAnsi="Cambria"/>
          <w:sz w:val="24"/>
          <w:szCs w:val="24"/>
          <w:lang w:eastAsia="zh-CN"/>
        </w:rPr>
      </w:pPr>
      <w:r w:rsidRPr="00755FA0">
        <w:rPr>
          <w:rFonts w:ascii="Cambria" w:hAnsi="Cambria"/>
          <w:sz w:val="24"/>
          <w:szCs w:val="24"/>
          <w:lang w:eastAsia="zh-CN"/>
        </w:rPr>
        <w:t>гр. ........................................</w:t>
      </w:r>
      <w:r w:rsidRPr="00755FA0">
        <w:rPr>
          <w:rFonts w:ascii="Cambria" w:hAnsi="Cambria"/>
          <w:sz w:val="24"/>
          <w:szCs w:val="24"/>
          <w:lang w:eastAsia="zh-CN"/>
        </w:rPr>
        <w:tab/>
      </w:r>
      <w:r w:rsidRPr="00755FA0">
        <w:rPr>
          <w:rFonts w:ascii="Cambria" w:hAnsi="Cambria"/>
          <w:sz w:val="24"/>
          <w:szCs w:val="24"/>
          <w:lang w:eastAsia="zh-CN"/>
        </w:rPr>
        <w:tab/>
      </w:r>
      <w:r w:rsidRPr="00755FA0">
        <w:rPr>
          <w:rFonts w:ascii="Cambria" w:hAnsi="Cambria"/>
          <w:sz w:val="24"/>
          <w:szCs w:val="24"/>
          <w:lang w:eastAsia="zh-CN"/>
        </w:rPr>
        <w:tab/>
      </w:r>
      <w:r w:rsidRPr="00755FA0">
        <w:rPr>
          <w:rFonts w:ascii="Cambria" w:hAnsi="Cambria"/>
          <w:sz w:val="24"/>
          <w:szCs w:val="24"/>
          <w:lang w:eastAsia="zh-CN"/>
        </w:rPr>
        <w:tab/>
      </w:r>
      <w:r w:rsidRPr="00755FA0">
        <w:rPr>
          <w:rFonts w:ascii="Cambria" w:hAnsi="Cambria"/>
          <w:sz w:val="24"/>
          <w:szCs w:val="24"/>
          <w:lang w:eastAsia="zh-CN"/>
        </w:rPr>
        <w:tab/>
      </w:r>
      <w:r w:rsidRPr="00755FA0">
        <w:rPr>
          <w:rFonts w:ascii="Cambria" w:hAnsi="Cambria"/>
          <w:sz w:val="24"/>
          <w:szCs w:val="24"/>
          <w:lang w:eastAsia="zh-CN"/>
        </w:rPr>
        <w:tab/>
      </w:r>
      <w:r w:rsidRPr="00755FA0">
        <w:rPr>
          <w:rFonts w:ascii="Cambria" w:hAnsi="Cambria"/>
          <w:sz w:val="24"/>
          <w:szCs w:val="24"/>
          <w:lang w:eastAsia="zh-CN"/>
        </w:rPr>
        <w:tab/>
        <w:t xml:space="preserve">       (подпис)</w:t>
      </w:r>
    </w:p>
    <w:p w14:paraId="4DF29553" w14:textId="689D59C4" w:rsidR="00EB4090" w:rsidRDefault="00EB4090" w:rsidP="006C4221">
      <w:pPr>
        <w:tabs>
          <w:tab w:val="left" w:pos="709"/>
        </w:tabs>
        <w:rPr>
          <w:rFonts w:ascii="Cambria" w:hAnsi="Cambria"/>
          <w:sz w:val="24"/>
          <w:szCs w:val="24"/>
          <w:lang w:eastAsia="zh-CN"/>
        </w:rPr>
      </w:pPr>
    </w:p>
    <w:p w14:paraId="778990D0" w14:textId="4AD8EED2" w:rsidR="00EB4090" w:rsidRDefault="00EB4090" w:rsidP="006C4221">
      <w:pPr>
        <w:tabs>
          <w:tab w:val="left" w:pos="709"/>
        </w:tabs>
        <w:rPr>
          <w:rFonts w:ascii="Cambria" w:hAnsi="Cambria"/>
          <w:sz w:val="24"/>
          <w:szCs w:val="24"/>
          <w:lang w:eastAsia="zh-CN"/>
        </w:rPr>
      </w:pPr>
    </w:p>
    <w:p w14:paraId="7F4EC49A" w14:textId="34377F28" w:rsidR="00EB4090" w:rsidRDefault="00EB4090" w:rsidP="006C4221">
      <w:pPr>
        <w:tabs>
          <w:tab w:val="left" w:pos="709"/>
        </w:tabs>
        <w:rPr>
          <w:rFonts w:ascii="Cambria" w:hAnsi="Cambria"/>
          <w:sz w:val="24"/>
          <w:szCs w:val="24"/>
          <w:lang w:eastAsia="zh-CN"/>
        </w:rPr>
      </w:pPr>
    </w:p>
    <w:p w14:paraId="4DDAB76A" w14:textId="648E3F8F" w:rsidR="00EB4090" w:rsidRDefault="00EB4090" w:rsidP="006C4221">
      <w:pPr>
        <w:tabs>
          <w:tab w:val="left" w:pos="709"/>
        </w:tabs>
        <w:rPr>
          <w:rFonts w:ascii="Cambria" w:hAnsi="Cambria"/>
          <w:sz w:val="24"/>
          <w:szCs w:val="24"/>
          <w:lang w:eastAsia="zh-CN"/>
        </w:rPr>
      </w:pPr>
    </w:p>
    <w:p w14:paraId="05C8C35F" w14:textId="7AF0F2EC" w:rsidR="00147E9E" w:rsidRDefault="00C73789" w:rsidP="00147E9E">
      <w:pPr>
        <w:pStyle w:val="Heading2"/>
        <w:jc w:val="right"/>
        <w:rPr>
          <w:rFonts w:ascii="Cambria" w:hAnsi="Cambria"/>
          <w:lang w:val="bg-BG"/>
        </w:rPr>
      </w:pPr>
      <w:r>
        <w:rPr>
          <w:rFonts w:ascii="Cambria" w:hAnsi="Cambria"/>
          <w:lang w:val="bg-BG"/>
        </w:rPr>
        <w:t>ОБРАЗЕЦ № 7</w:t>
      </w:r>
    </w:p>
    <w:p w14:paraId="08A43B0D" w14:textId="5C9939AF" w:rsidR="00540D1A" w:rsidRDefault="00540D1A" w:rsidP="00540D1A">
      <w:pPr>
        <w:rPr>
          <w:lang w:eastAsia="zh-CN"/>
        </w:rPr>
      </w:pPr>
    </w:p>
    <w:p w14:paraId="7D46C3B1" w14:textId="77777777" w:rsidR="00540D1A" w:rsidRPr="00540D1A" w:rsidRDefault="00540D1A" w:rsidP="00540D1A">
      <w:pPr>
        <w:rPr>
          <w:lang w:eastAsia="zh-CN"/>
        </w:rPr>
      </w:pPr>
    </w:p>
    <w:p w14:paraId="7C54061F" w14:textId="77777777" w:rsidR="00EB4090" w:rsidRPr="00EB4090" w:rsidRDefault="00EB4090" w:rsidP="00EB4090">
      <w:pPr>
        <w:tabs>
          <w:tab w:val="left" w:pos="142"/>
          <w:tab w:val="left" w:pos="2835"/>
        </w:tabs>
        <w:jc w:val="center"/>
        <w:rPr>
          <w:rFonts w:ascii="Arial" w:hAnsi="Arial" w:cs="Arial"/>
          <w:b/>
          <w:sz w:val="28"/>
          <w:szCs w:val="28"/>
        </w:rPr>
      </w:pPr>
      <w:r w:rsidRPr="00EB4090">
        <w:rPr>
          <w:rFonts w:ascii="Arial" w:hAnsi="Arial" w:cs="Arial"/>
          <w:b/>
          <w:sz w:val="28"/>
          <w:szCs w:val="28"/>
        </w:rPr>
        <w:t xml:space="preserve">П Р О Т О К О Л </w:t>
      </w:r>
    </w:p>
    <w:p w14:paraId="3E7BC9E0" w14:textId="77777777" w:rsidR="00EB4090" w:rsidRPr="00EB4090" w:rsidRDefault="00EB4090" w:rsidP="00EB4090">
      <w:pPr>
        <w:tabs>
          <w:tab w:val="left" w:pos="142"/>
          <w:tab w:val="left" w:pos="2835"/>
        </w:tabs>
        <w:jc w:val="center"/>
        <w:rPr>
          <w:rFonts w:ascii="Arial" w:hAnsi="Arial" w:cs="Arial"/>
          <w:b/>
        </w:rPr>
      </w:pPr>
      <w:r w:rsidRPr="00EB4090">
        <w:rPr>
          <w:rFonts w:ascii="Arial" w:hAnsi="Arial" w:cs="Arial"/>
          <w:b/>
        </w:rPr>
        <w:t>за извършен оглед  на място в обект на възложителя</w:t>
      </w:r>
    </w:p>
    <w:p w14:paraId="2DFC5E88" w14:textId="77777777" w:rsidR="00EB4090" w:rsidRPr="00EB4090" w:rsidRDefault="00EB4090" w:rsidP="00EB4090">
      <w:pPr>
        <w:tabs>
          <w:tab w:val="left" w:pos="142"/>
          <w:tab w:val="left" w:pos="2835"/>
        </w:tabs>
        <w:jc w:val="center"/>
        <w:rPr>
          <w:rFonts w:ascii="Arial" w:hAnsi="Arial" w:cs="Arial"/>
        </w:rPr>
      </w:pPr>
      <w:r w:rsidRPr="00EB4090">
        <w:rPr>
          <w:rFonts w:ascii="Arial" w:hAnsi="Arial" w:cs="Arial"/>
        </w:rPr>
        <w:t xml:space="preserve">във връзка с участие в провеждането на </w:t>
      </w:r>
      <w:r w:rsidRPr="004F3B41">
        <w:rPr>
          <w:rFonts w:ascii="Arial" w:hAnsi="Arial" w:cs="Arial"/>
        </w:rPr>
        <w:t>процедура „публично състезание“ за възлагане на обществена поръчка по чл. 178 ЗОП, във връзка с чл. 18, ал. 1, т. 12 и чл. 20, ал. 2, т. 1 ЗОП с предмет:</w:t>
      </w:r>
    </w:p>
    <w:p w14:paraId="45C35E2C" w14:textId="77777777" w:rsidR="00EB4090" w:rsidRPr="00EB4090" w:rsidRDefault="00EB4090" w:rsidP="00EB4090">
      <w:pPr>
        <w:tabs>
          <w:tab w:val="left" w:pos="567"/>
        </w:tabs>
        <w:spacing w:after="160" w:line="360" w:lineRule="auto"/>
        <w:jc w:val="center"/>
        <w:rPr>
          <w:rFonts w:ascii="Arial" w:hAnsi="Arial" w:cs="Arial"/>
          <w:b/>
        </w:rPr>
      </w:pPr>
      <w:r w:rsidRPr="00EB4090">
        <w:rPr>
          <w:rFonts w:ascii="Arial" w:hAnsi="Arial" w:cs="Arial"/>
          <w:b/>
        </w:rPr>
        <w:t xml:space="preserve">„Подмяна на хидроизолация и консервиране на конструктивни елементи на подземни гаражи в сградата на МВнР” </w:t>
      </w:r>
    </w:p>
    <w:p w14:paraId="7300A4DC" w14:textId="77777777" w:rsidR="00EB4090" w:rsidRPr="00EB4090" w:rsidRDefault="00EB4090" w:rsidP="00EB4090">
      <w:pPr>
        <w:tabs>
          <w:tab w:val="left" w:pos="142"/>
          <w:tab w:val="left" w:pos="2835"/>
        </w:tabs>
        <w:jc w:val="center"/>
        <w:rPr>
          <w:rFonts w:ascii="Arial" w:hAnsi="Arial" w:cs="Arial"/>
        </w:rPr>
      </w:pPr>
    </w:p>
    <w:p w14:paraId="7AC174D1" w14:textId="77777777" w:rsidR="00EB4090" w:rsidRPr="00EB4090" w:rsidRDefault="00EB4090" w:rsidP="00EB4090">
      <w:pPr>
        <w:tabs>
          <w:tab w:val="left" w:pos="142"/>
          <w:tab w:val="left" w:pos="2835"/>
        </w:tabs>
        <w:jc w:val="center"/>
        <w:rPr>
          <w:rFonts w:ascii="Arial" w:hAnsi="Arial" w:cs="Arial"/>
        </w:rPr>
      </w:pPr>
    </w:p>
    <w:p w14:paraId="6AAB8184" w14:textId="77777777" w:rsidR="00EB4090" w:rsidRPr="00EB4090" w:rsidRDefault="00EB4090" w:rsidP="00EB4090">
      <w:pPr>
        <w:tabs>
          <w:tab w:val="left" w:pos="142"/>
          <w:tab w:val="left" w:pos="2835"/>
        </w:tabs>
        <w:jc w:val="center"/>
        <w:rPr>
          <w:rFonts w:ascii="Arial" w:hAnsi="Arial" w:cs="Arial"/>
        </w:rPr>
      </w:pPr>
    </w:p>
    <w:p w14:paraId="50948E14" w14:textId="77777777" w:rsidR="00EB4090" w:rsidRPr="00EB4090" w:rsidRDefault="00EB4090" w:rsidP="00EB4090">
      <w:pPr>
        <w:tabs>
          <w:tab w:val="left" w:pos="142"/>
          <w:tab w:val="left" w:pos="2835"/>
        </w:tabs>
        <w:rPr>
          <w:rFonts w:ascii="Arial" w:hAnsi="Arial" w:cs="Arial"/>
          <w:b/>
        </w:rPr>
      </w:pPr>
      <w:r w:rsidRPr="00EB4090">
        <w:rPr>
          <w:rFonts w:ascii="Arial" w:hAnsi="Arial" w:cs="Arial"/>
        </w:rPr>
        <w:t>„</w:t>
      </w:r>
      <w:r w:rsidRPr="00EB4090">
        <w:rPr>
          <w:rFonts w:ascii="Arial" w:hAnsi="Arial" w:cs="Arial"/>
          <w:b/>
        </w:rPr>
        <w:t xml:space="preserve">Днес,……………………….. 2018 г. </w:t>
      </w:r>
    </w:p>
    <w:p w14:paraId="6E1B6908" w14:textId="77777777" w:rsidR="00EB4090" w:rsidRPr="00EB4090" w:rsidRDefault="00EB4090" w:rsidP="00EB4090">
      <w:pPr>
        <w:tabs>
          <w:tab w:val="left" w:pos="142"/>
          <w:tab w:val="left" w:pos="2835"/>
        </w:tabs>
        <w:rPr>
          <w:rFonts w:ascii="Arial" w:hAnsi="Arial" w:cs="Arial"/>
          <w:b/>
        </w:rPr>
      </w:pPr>
    </w:p>
    <w:p w14:paraId="2C995AF5" w14:textId="77777777" w:rsidR="00EB4090" w:rsidRPr="00EB4090" w:rsidRDefault="00EB4090" w:rsidP="00EB4090">
      <w:pPr>
        <w:tabs>
          <w:tab w:val="left" w:pos="142"/>
        </w:tabs>
        <w:ind w:firstLine="567"/>
        <w:rPr>
          <w:rFonts w:ascii="Arial" w:hAnsi="Arial" w:cs="Arial"/>
        </w:rPr>
      </w:pPr>
      <w:r w:rsidRPr="00EB4090">
        <w:rPr>
          <w:rFonts w:ascii="Arial" w:hAnsi="Arial" w:cs="Arial"/>
        </w:rPr>
        <w:tab/>
      </w:r>
      <w:r w:rsidRPr="00EB4090">
        <w:rPr>
          <w:rFonts w:ascii="Arial" w:hAnsi="Arial" w:cs="Arial"/>
          <w:b/>
        </w:rPr>
        <w:t>1.</w:t>
      </w:r>
      <w:r w:rsidRPr="00EB4090">
        <w:rPr>
          <w:rFonts w:ascii="Arial" w:hAnsi="Arial" w:cs="Arial"/>
        </w:rPr>
        <w:t xml:space="preserve"> Долуподписаният/ата/</w:t>
      </w:r>
      <w:r w:rsidRPr="00EB4090">
        <w:rPr>
          <w:rFonts w:ascii="Arial" w:hAnsi="Arial" w:cs="Arial"/>
        </w:rPr>
        <w:tab/>
      </w:r>
    </w:p>
    <w:p w14:paraId="12433702" w14:textId="77777777" w:rsidR="00EB4090" w:rsidRPr="00EB4090" w:rsidRDefault="00EB4090" w:rsidP="00EB4090">
      <w:pPr>
        <w:tabs>
          <w:tab w:val="left" w:pos="142"/>
        </w:tabs>
        <w:rPr>
          <w:rFonts w:ascii="Arial" w:hAnsi="Arial" w:cs="Arial"/>
        </w:rPr>
      </w:pPr>
      <w:r w:rsidRPr="00EB4090">
        <w:rPr>
          <w:rFonts w:ascii="Arial" w:hAnsi="Arial" w:cs="Arial"/>
        </w:rPr>
        <w:t>……………………………………………………………………………………………………………….</w:t>
      </w:r>
    </w:p>
    <w:p w14:paraId="37A1FE93" w14:textId="77777777" w:rsidR="00EB4090" w:rsidRPr="00EB4090" w:rsidRDefault="00EB4090" w:rsidP="00EB4090">
      <w:pPr>
        <w:tabs>
          <w:tab w:val="left" w:pos="142"/>
        </w:tabs>
        <w:rPr>
          <w:rFonts w:ascii="Arial" w:hAnsi="Arial" w:cs="Arial"/>
        </w:rPr>
      </w:pPr>
      <w:r w:rsidRPr="00EB4090">
        <w:rPr>
          <w:rFonts w:ascii="Arial" w:hAnsi="Arial" w:cs="Arial"/>
        </w:rPr>
        <w:t>на длъжност: ………………………………………………………………………………………………</w:t>
      </w:r>
    </w:p>
    <w:p w14:paraId="5CB025BE" w14:textId="77777777" w:rsidR="00EB4090" w:rsidRPr="00EB4090" w:rsidRDefault="00EB4090" w:rsidP="00EB4090">
      <w:pPr>
        <w:tabs>
          <w:tab w:val="left" w:pos="142"/>
        </w:tabs>
        <w:rPr>
          <w:rFonts w:ascii="Arial" w:hAnsi="Arial" w:cs="Arial"/>
        </w:rPr>
      </w:pPr>
    </w:p>
    <w:p w14:paraId="6CA4C9C8" w14:textId="77777777" w:rsidR="00EB4090" w:rsidRPr="00EB4090" w:rsidRDefault="00EB4090" w:rsidP="00EB4090">
      <w:pPr>
        <w:tabs>
          <w:tab w:val="left" w:pos="142"/>
        </w:tabs>
        <w:rPr>
          <w:rFonts w:ascii="Arial" w:hAnsi="Arial" w:cs="Arial"/>
        </w:rPr>
      </w:pPr>
      <w:r w:rsidRPr="00EB4090">
        <w:rPr>
          <w:rFonts w:ascii="Arial" w:hAnsi="Arial" w:cs="Arial"/>
        </w:rPr>
        <w:tab/>
      </w:r>
      <w:r w:rsidRPr="00EB4090">
        <w:rPr>
          <w:rFonts w:ascii="Arial" w:hAnsi="Arial" w:cs="Arial"/>
        </w:rPr>
        <w:tab/>
      </w:r>
      <w:r w:rsidRPr="00EB4090">
        <w:rPr>
          <w:rFonts w:ascii="Arial" w:hAnsi="Arial" w:cs="Arial"/>
          <w:b/>
        </w:rPr>
        <w:t>2.</w:t>
      </w:r>
      <w:r w:rsidRPr="00EB4090">
        <w:rPr>
          <w:rFonts w:ascii="Arial" w:hAnsi="Arial" w:cs="Arial"/>
        </w:rPr>
        <w:t xml:space="preserve"> Долуподписаният/ата/</w:t>
      </w:r>
      <w:r w:rsidRPr="00EB4090">
        <w:rPr>
          <w:rFonts w:ascii="Arial" w:hAnsi="Arial" w:cs="Arial"/>
        </w:rPr>
        <w:tab/>
      </w:r>
    </w:p>
    <w:p w14:paraId="08DDDCBE" w14:textId="77777777" w:rsidR="00EB4090" w:rsidRPr="00EB4090" w:rsidRDefault="00EB4090" w:rsidP="00EB4090">
      <w:pPr>
        <w:tabs>
          <w:tab w:val="left" w:pos="142"/>
        </w:tabs>
        <w:rPr>
          <w:rFonts w:ascii="Arial" w:hAnsi="Arial" w:cs="Arial"/>
        </w:rPr>
      </w:pPr>
      <w:r w:rsidRPr="00EB4090">
        <w:rPr>
          <w:rFonts w:ascii="Arial" w:hAnsi="Arial" w:cs="Arial"/>
        </w:rPr>
        <w:t>……………………………………………………………………………………………………………….</w:t>
      </w:r>
    </w:p>
    <w:p w14:paraId="426A2BD5" w14:textId="77777777" w:rsidR="00EB4090" w:rsidRPr="00EB4090" w:rsidRDefault="00EB4090" w:rsidP="00EB4090">
      <w:pPr>
        <w:tabs>
          <w:tab w:val="left" w:pos="142"/>
        </w:tabs>
        <w:rPr>
          <w:rFonts w:ascii="Arial" w:hAnsi="Arial" w:cs="Arial"/>
        </w:rPr>
      </w:pPr>
      <w:r w:rsidRPr="00EB4090">
        <w:rPr>
          <w:rFonts w:ascii="Arial" w:hAnsi="Arial" w:cs="Arial"/>
        </w:rPr>
        <w:t>на длъжност: ………………………………………………………………………………………………</w:t>
      </w:r>
    </w:p>
    <w:p w14:paraId="7E2056CD" w14:textId="77777777" w:rsidR="00EB4090" w:rsidRPr="00EB4090" w:rsidRDefault="00EB4090" w:rsidP="00EB4090">
      <w:pPr>
        <w:tabs>
          <w:tab w:val="left" w:pos="142"/>
        </w:tabs>
        <w:rPr>
          <w:rFonts w:ascii="Arial" w:hAnsi="Arial" w:cs="Arial"/>
        </w:rPr>
      </w:pPr>
    </w:p>
    <w:p w14:paraId="39AF012A" w14:textId="77777777" w:rsidR="00EB4090" w:rsidRPr="00EB4090" w:rsidRDefault="00EB4090" w:rsidP="00EB4090">
      <w:pPr>
        <w:tabs>
          <w:tab w:val="left" w:pos="142"/>
        </w:tabs>
        <w:rPr>
          <w:rFonts w:ascii="Arial" w:hAnsi="Arial" w:cs="Arial"/>
        </w:rPr>
      </w:pPr>
      <w:r w:rsidRPr="00EB4090">
        <w:rPr>
          <w:rFonts w:ascii="Arial" w:hAnsi="Arial" w:cs="Arial"/>
        </w:rPr>
        <w:tab/>
      </w:r>
      <w:r w:rsidRPr="00EB4090">
        <w:rPr>
          <w:rFonts w:ascii="Arial" w:hAnsi="Arial" w:cs="Arial"/>
        </w:rPr>
        <w:tab/>
      </w:r>
      <w:r w:rsidRPr="00EB4090">
        <w:rPr>
          <w:rFonts w:ascii="Arial" w:hAnsi="Arial" w:cs="Arial"/>
          <w:b/>
        </w:rPr>
        <w:t>3</w:t>
      </w:r>
      <w:r w:rsidRPr="00EB4090">
        <w:rPr>
          <w:rFonts w:ascii="Arial" w:hAnsi="Arial" w:cs="Arial"/>
        </w:rPr>
        <w:t>. …………………………</w:t>
      </w:r>
    </w:p>
    <w:p w14:paraId="09CC8A7E" w14:textId="77777777" w:rsidR="00EB4090" w:rsidRPr="00EB4090" w:rsidRDefault="00EB4090" w:rsidP="00EB4090">
      <w:pPr>
        <w:tabs>
          <w:tab w:val="left" w:pos="142"/>
          <w:tab w:val="left" w:pos="2835"/>
        </w:tabs>
        <w:rPr>
          <w:rFonts w:ascii="Arial" w:hAnsi="Arial" w:cs="Arial"/>
        </w:rPr>
      </w:pPr>
      <w:r w:rsidRPr="00EB4090">
        <w:rPr>
          <w:rFonts w:ascii="Arial" w:hAnsi="Arial" w:cs="Arial"/>
        </w:rPr>
        <w:t xml:space="preserve">като представител/и и при заявен интерес от страна на:  </w:t>
      </w:r>
    </w:p>
    <w:p w14:paraId="06E9BC46" w14:textId="77777777" w:rsidR="00EB4090" w:rsidRPr="00EB4090" w:rsidRDefault="00EB4090" w:rsidP="00EB4090">
      <w:pPr>
        <w:tabs>
          <w:tab w:val="left" w:pos="142"/>
          <w:tab w:val="left" w:pos="2835"/>
        </w:tabs>
        <w:rPr>
          <w:rFonts w:ascii="Arial" w:hAnsi="Arial" w:cs="Arial"/>
        </w:rPr>
      </w:pPr>
      <w:r w:rsidRPr="00EB4090">
        <w:rPr>
          <w:rFonts w:ascii="Arial" w:hAnsi="Arial" w:cs="Arial"/>
        </w:rPr>
        <w:t>……………………………………………………………………………………………………………………………………………………………………………………………………………………………………………………………………………………………………………………………………………….</w:t>
      </w:r>
    </w:p>
    <w:p w14:paraId="4FE87B42" w14:textId="77777777" w:rsidR="00EB4090" w:rsidRPr="00EB4090" w:rsidRDefault="00EB4090" w:rsidP="00EB4090">
      <w:pPr>
        <w:tabs>
          <w:tab w:val="left" w:pos="142"/>
          <w:tab w:val="left" w:pos="2835"/>
        </w:tabs>
        <w:jc w:val="center"/>
        <w:rPr>
          <w:rFonts w:ascii="Arial" w:hAnsi="Arial" w:cs="Arial"/>
          <w:i/>
          <w:sz w:val="20"/>
          <w:szCs w:val="20"/>
        </w:rPr>
      </w:pPr>
      <w:r w:rsidRPr="00EB4090">
        <w:rPr>
          <w:rFonts w:ascii="Arial" w:hAnsi="Arial" w:cs="Arial"/>
          <w:i/>
          <w:sz w:val="20"/>
          <w:szCs w:val="20"/>
        </w:rPr>
        <w:t>(наименование на дружеството/обединението - участник), ЕИК, Адрес за кореспонденция)</w:t>
      </w:r>
    </w:p>
    <w:p w14:paraId="24CD64CD" w14:textId="77777777" w:rsidR="00EB4090" w:rsidRPr="00EB4090" w:rsidRDefault="00EB4090" w:rsidP="00EB4090">
      <w:pPr>
        <w:tabs>
          <w:tab w:val="left" w:pos="142"/>
          <w:tab w:val="left" w:pos="2835"/>
        </w:tabs>
        <w:rPr>
          <w:rFonts w:ascii="Arial" w:hAnsi="Arial" w:cs="Arial"/>
        </w:rPr>
      </w:pPr>
      <w:r w:rsidRPr="00EB4090">
        <w:rPr>
          <w:rFonts w:ascii="Arial" w:hAnsi="Arial" w:cs="Arial"/>
        </w:rPr>
        <w:t>в качеството му на участник в обществената поръчка заявявам/е, че съм/сме извършил/и обстоен оглед в обекта на възложителя, което ще допринесе за съставяне на коректна, конкурентна и качествена оферта за участие в обществената поръчка.</w:t>
      </w:r>
    </w:p>
    <w:p w14:paraId="76A0CD6F" w14:textId="77777777" w:rsidR="00EB4090" w:rsidRPr="00EB4090" w:rsidRDefault="00EB4090" w:rsidP="00EB4090">
      <w:pPr>
        <w:tabs>
          <w:tab w:val="left" w:pos="142"/>
          <w:tab w:val="left" w:pos="2835"/>
        </w:tabs>
        <w:rPr>
          <w:rFonts w:ascii="Arial" w:hAnsi="Arial" w:cs="Arial"/>
        </w:rPr>
      </w:pPr>
      <w:r w:rsidRPr="00EB4090">
        <w:rPr>
          <w:rFonts w:ascii="Arial" w:hAnsi="Arial" w:cs="Arial"/>
        </w:rPr>
        <w:t xml:space="preserve">По време на посещението ни в МВнР подробният оглед беше извършен в следните  покриви, сутерени, гаражи, друго (моля посочете), както следва: </w:t>
      </w:r>
    </w:p>
    <w:p w14:paraId="11F607AC" w14:textId="77777777" w:rsidR="00EB4090" w:rsidRPr="00EB4090" w:rsidRDefault="00EB4090" w:rsidP="00EB4090">
      <w:pPr>
        <w:tabs>
          <w:tab w:val="left" w:pos="142"/>
          <w:tab w:val="left" w:pos="2835"/>
        </w:tabs>
        <w:rPr>
          <w:rFonts w:ascii="Arial" w:hAnsi="Arial" w:cs="Arial"/>
        </w:rPr>
      </w:pPr>
      <w:r w:rsidRPr="00EB4090">
        <w:rPr>
          <w:rFonts w:ascii="Arial" w:hAnsi="Arial" w:cs="Arial"/>
        </w:rPr>
        <w:t>………………………………………………………………………………………………………………………………………………………………………………………………………………………………………………………………………………………………………………………………………………………………………………………………………………………………………………………………………………………………………………………………………………………………………………</w:t>
      </w:r>
    </w:p>
    <w:p w14:paraId="26911E23" w14:textId="77777777" w:rsidR="00EB4090" w:rsidRPr="00EB4090" w:rsidRDefault="00EB4090" w:rsidP="00EB4090">
      <w:pPr>
        <w:tabs>
          <w:tab w:val="left" w:pos="142"/>
          <w:tab w:val="left" w:pos="2835"/>
        </w:tabs>
        <w:rPr>
          <w:rFonts w:ascii="Arial" w:hAnsi="Arial" w:cs="Arial"/>
        </w:rPr>
      </w:pPr>
      <w:r w:rsidRPr="00EB4090">
        <w:rPr>
          <w:rFonts w:ascii="Arial" w:hAnsi="Arial" w:cs="Arial"/>
        </w:rPr>
        <w:t>……………………………………………………………………………………………………………….</w:t>
      </w:r>
    </w:p>
    <w:p w14:paraId="283DF796" w14:textId="77777777" w:rsidR="00EB4090" w:rsidRPr="00EB4090" w:rsidRDefault="00EB4090" w:rsidP="00EB4090">
      <w:pPr>
        <w:tabs>
          <w:tab w:val="left" w:pos="142"/>
          <w:tab w:val="left" w:pos="2835"/>
        </w:tabs>
        <w:rPr>
          <w:rFonts w:ascii="Arial" w:hAnsi="Arial" w:cs="Arial"/>
        </w:rPr>
      </w:pPr>
    </w:p>
    <w:p w14:paraId="6C500B48" w14:textId="77777777" w:rsidR="00EB4090" w:rsidRPr="00EB4090" w:rsidRDefault="00EB4090" w:rsidP="00EB4090">
      <w:pPr>
        <w:tabs>
          <w:tab w:val="left" w:pos="142"/>
          <w:tab w:val="left" w:pos="2835"/>
        </w:tabs>
        <w:rPr>
          <w:rFonts w:ascii="Arial" w:hAnsi="Arial" w:cs="Arial"/>
        </w:rPr>
      </w:pPr>
    </w:p>
    <w:p w14:paraId="55CDC889" w14:textId="77777777" w:rsidR="00EB4090" w:rsidRPr="00EB4090" w:rsidRDefault="00EB4090" w:rsidP="00EB4090">
      <w:pPr>
        <w:tabs>
          <w:tab w:val="left" w:pos="142"/>
          <w:tab w:val="left" w:pos="2835"/>
        </w:tabs>
        <w:rPr>
          <w:rFonts w:ascii="Arial" w:hAnsi="Arial" w:cs="Arial"/>
        </w:rPr>
      </w:pPr>
      <w:r w:rsidRPr="00EB4090">
        <w:rPr>
          <w:rFonts w:ascii="Arial" w:hAnsi="Arial" w:cs="Arial"/>
        </w:rPr>
        <w:tab/>
        <w:t xml:space="preserve">  По време на огледа се запознахме със следната документация и строителни книжа за сградата, стопанисвана от възложителя:</w:t>
      </w:r>
    </w:p>
    <w:p w14:paraId="52930184" w14:textId="77777777" w:rsidR="00EB4090" w:rsidRPr="00EB4090" w:rsidRDefault="00EB4090" w:rsidP="00EB4090">
      <w:pPr>
        <w:tabs>
          <w:tab w:val="left" w:pos="142"/>
          <w:tab w:val="left" w:pos="2835"/>
        </w:tabs>
        <w:rPr>
          <w:rFonts w:ascii="Arial" w:hAnsi="Arial" w:cs="Arial"/>
        </w:rPr>
      </w:pPr>
      <w:r w:rsidRPr="00EB4090">
        <w:rPr>
          <w:rFonts w:ascii="Arial" w:hAnsi="Arial" w:cs="Arial"/>
        </w:rPr>
        <w:t>……………………………………………………………………………………………………………………………………………………………………………………………………………………………………………………………………………………………………………………………………………………………………………………………………………………………………………………………………………………………………………………………………………………………………………..</w:t>
      </w:r>
    </w:p>
    <w:p w14:paraId="6CAE054F" w14:textId="77777777" w:rsidR="00EB4090" w:rsidRPr="00EB4090" w:rsidRDefault="00EB4090" w:rsidP="00EB4090">
      <w:pPr>
        <w:tabs>
          <w:tab w:val="left" w:pos="142"/>
          <w:tab w:val="left" w:pos="2835"/>
        </w:tabs>
        <w:rPr>
          <w:rFonts w:ascii="Arial" w:hAnsi="Arial" w:cs="Arial"/>
        </w:rPr>
      </w:pPr>
    </w:p>
    <w:p w14:paraId="6B0E982A" w14:textId="77777777" w:rsidR="00EB4090" w:rsidRPr="00EB4090" w:rsidRDefault="00EB4090" w:rsidP="00EB4090">
      <w:pPr>
        <w:tabs>
          <w:tab w:val="left" w:pos="142"/>
          <w:tab w:val="left" w:pos="2835"/>
        </w:tabs>
        <w:rPr>
          <w:rFonts w:ascii="Arial" w:hAnsi="Arial" w:cs="Arial"/>
        </w:rPr>
      </w:pPr>
      <w:r w:rsidRPr="00EB4090">
        <w:rPr>
          <w:rFonts w:ascii="Arial" w:hAnsi="Arial" w:cs="Arial"/>
        </w:rPr>
        <w:t xml:space="preserve">Начало на огледа: </w:t>
      </w:r>
      <w:r w:rsidRPr="00EB4090">
        <w:rPr>
          <w:rFonts w:ascii="Arial" w:hAnsi="Arial" w:cs="Arial"/>
        </w:rPr>
        <w:tab/>
        <w:t xml:space="preserve"> ………………………….. ч.</w:t>
      </w:r>
    </w:p>
    <w:p w14:paraId="29F075D3" w14:textId="77777777" w:rsidR="00EB4090" w:rsidRPr="00EB4090" w:rsidRDefault="00EB4090" w:rsidP="00EB4090">
      <w:pPr>
        <w:tabs>
          <w:tab w:val="left" w:pos="142"/>
          <w:tab w:val="left" w:pos="2835"/>
        </w:tabs>
        <w:rPr>
          <w:rFonts w:ascii="Arial" w:hAnsi="Arial" w:cs="Arial"/>
        </w:rPr>
      </w:pPr>
      <w:r w:rsidRPr="00EB4090">
        <w:rPr>
          <w:rFonts w:ascii="Arial" w:hAnsi="Arial" w:cs="Arial"/>
        </w:rPr>
        <w:t xml:space="preserve">Край на огледа: </w:t>
      </w:r>
      <w:r w:rsidRPr="00EB4090">
        <w:rPr>
          <w:rFonts w:ascii="Arial" w:hAnsi="Arial" w:cs="Arial"/>
        </w:rPr>
        <w:tab/>
        <w:t>…………………………… ч.</w:t>
      </w:r>
    </w:p>
    <w:p w14:paraId="08E4EF28" w14:textId="77777777" w:rsidR="00EB4090" w:rsidRPr="00EB4090" w:rsidRDefault="00EB4090" w:rsidP="00EB4090">
      <w:pPr>
        <w:tabs>
          <w:tab w:val="left" w:pos="142"/>
          <w:tab w:val="left" w:pos="2835"/>
        </w:tabs>
        <w:rPr>
          <w:rFonts w:ascii="Arial" w:hAnsi="Arial" w:cs="Arial"/>
        </w:rPr>
      </w:pPr>
    </w:p>
    <w:p w14:paraId="51B77A4B" w14:textId="77777777" w:rsidR="00EB4090" w:rsidRPr="00EB4090" w:rsidRDefault="00EB4090" w:rsidP="00EB4090">
      <w:pPr>
        <w:tabs>
          <w:tab w:val="left" w:pos="142"/>
          <w:tab w:val="left" w:pos="2835"/>
        </w:tabs>
        <w:rPr>
          <w:rFonts w:ascii="Arial" w:hAnsi="Arial" w:cs="Arial"/>
        </w:rPr>
      </w:pPr>
      <w:r w:rsidRPr="00EB4090">
        <w:rPr>
          <w:rFonts w:ascii="Arial" w:hAnsi="Arial" w:cs="Arial"/>
        </w:rPr>
        <w:t>Огледът се извърши в присъствието на представител на възложителя:</w:t>
      </w:r>
    </w:p>
    <w:p w14:paraId="06DB61E5" w14:textId="77777777" w:rsidR="00EB4090" w:rsidRPr="00EB4090" w:rsidRDefault="00EB4090" w:rsidP="00EB4090">
      <w:pPr>
        <w:tabs>
          <w:tab w:val="left" w:pos="142"/>
          <w:tab w:val="left" w:pos="2835"/>
        </w:tabs>
        <w:rPr>
          <w:rFonts w:ascii="Arial" w:hAnsi="Arial" w:cs="Arial"/>
        </w:rPr>
      </w:pPr>
      <w:r w:rsidRPr="00EB4090">
        <w:rPr>
          <w:rFonts w:ascii="Arial" w:hAnsi="Arial" w:cs="Arial"/>
        </w:rPr>
        <w:t>……………………………………………………………………………………………………………</w:t>
      </w:r>
    </w:p>
    <w:p w14:paraId="29474F15" w14:textId="77777777" w:rsidR="00EB4090" w:rsidRPr="00EB4090" w:rsidRDefault="00EB4090" w:rsidP="00EB4090">
      <w:pPr>
        <w:tabs>
          <w:tab w:val="left" w:pos="142"/>
          <w:tab w:val="left" w:pos="2835"/>
        </w:tabs>
        <w:jc w:val="center"/>
        <w:rPr>
          <w:rFonts w:ascii="Arial" w:hAnsi="Arial" w:cs="Arial"/>
          <w:i/>
          <w:sz w:val="20"/>
          <w:szCs w:val="20"/>
        </w:rPr>
      </w:pPr>
      <w:r w:rsidRPr="00EB4090">
        <w:rPr>
          <w:rFonts w:ascii="Arial" w:hAnsi="Arial" w:cs="Arial"/>
          <w:i/>
          <w:sz w:val="20"/>
          <w:szCs w:val="20"/>
        </w:rPr>
        <w:t>(трите имена, длъжност)</w:t>
      </w:r>
    </w:p>
    <w:p w14:paraId="2FB197A5" w14:textId="77777777" w:rsidR="00EB4090" w:rsidRPr="00EB4090" w:rsidRDefault="00EB4090" w:rsidP="00EB4090">
      <w:pPr>
        <w:tabs>
          <w:tab w:val="left" w:pos="142"/>
          <w:tab w:val="left" w:pos="2835"/>
        </w:tabs>
        <w:rPr>
          <w:rFonts w:ascii="Arial" w:hAnsi="Arial" w:cs="Arial"/>
          <w:lang w:val="en-US"/>
        </w:rPr>
      </w:pPr>
    </w:p>
    <w:p w14:paraId="4B136590" w14:textId="77777777" w:rsidR="00EB4090" w:rsidRPr="00EB4090" w:rsidRDefault="00EB4090" w:rsidP="00EB4090">
      <w:pPr>
        <w:tabs>
          <w:tab w:val="left" w:pos="142"/>
          <w:tab w:val="left" w:pos="2835"/>
        </w:tabs>
        <w:rPr>
          <w:rFonts w:ascii="Arial" w:hAnsi="Arial" w:cs="Arial"/>
        </w:rPr>
      </w:pPr>
      <w:r w:rsidRPr="00EB4090">
        <w:rPr>
          <w:rFonts w:ascii="Arial" w:hAnsi="Arial" w:cs="Arial"/>
        </w:rPr>
        <w:t>Настоящият протокол се подписа в два еднообразни екземпляра - по един за участника и за МВнР.</w:t>
      </w:r>
    </w:p>
    <w:p w14:paraId="422C303C" w14:textId="77777777" w:rsidR="00EB4090" w:rsidRPr="00EB4090" w:rsidRDefault="00EB4090" w:rsidP="00EB4090">
      <w:pPr>
        <w:tabs>
          <w:tab w:val="left" w:pos="142"/>
          <w:tab w:val="left" w:pos="2835"/>
        </w:tabs>
        <w:rPr>
          <w:rFonts w:ascii="Arial" w:hAnsi="Arial" w:cs="Arial"/>
        </w:rPr>
      </w:pPr>
    </w:p>
    <w:p w14:paraId="34434F5B" w14:textId="77777777" w:rsidR="00EB4090" w:rsidRPr="00EB4090" w:rsidRDefault="00EB4090" w:rsidP="00EB4090">
      <w:pPr>
        <w:tabs>
          <w:tab w:val="left" w:pos="142"/>
          <w:tab w:val="left" w:pos="2835"/>
        </w:tabs>
        <w:rPr>
          <w:rFonts w:ascii="Arial" w:hAnsi="Arial" w:cs="Arial"/>
        </w:rPr>
      </w:pPr>
    </w:p>
    <w:p w14:paraId="15481C92" w14:textId="77777777" w:rsidR="00EB4090" w:rsidRPr="00EB4090" w:rsidRDefault="00EB4090" w:rsidP="00EB4090">
      <w:pPr>
        <w:tabs>
          <w:tab w:val="left" w:pos="142"/>
          <w:tab w:val="left" w:pos="2835"/>
        </w:tabs>
        <w:rPr>
          <w:rFonts w:ascii="Arial" w:hAnsi="Arial" w:cs="Arial"/>
        </w:rPr>
      </w:pPr>
    </w:p>
    <w:p w14:paraId="0A7CBD99" w14:textId="77777777" w:rsidR="00EB4090" w:rsidRPr="00EB4090" w:rsidRDefault="00EB4090" w:rsidP="00EB4090">
      <w:pPr>
        <w:tabs>
          <w:tab w:val="left" w:pos="142"/>
          <w:tab w:val="left" w:pos="2835"/>
        </w:tabs>
        <w:rPr>
          <w:rFonts w:ascii="Arial" w:hAnsi="Arial" w:cs="Arial"/>
        </w:rPr>
      </w:pPr>
      <w:r w:rsidRPr="00EB4090">
        <w:rPr>
          <w:rFonts w:ascii="Arial" w:hAnsi="Arial" w:cs="Arial"/>
        </w:rPr>
        <w:t xml:space="preserve">За участника: ....................................  </w:t>
      </w:r>
      <w:r w:rsidRPr="00EB4090">
        <w:rPr>
          <w:rFonts w:ascii="Arial" w:hAnsi="Arial" w:cs="Arial"/>
        </w:rPr>
        <w:tab/>
      </w:r>
      <w:r w:rsidRPr="00EB4090">
        <w:rPr>
          <w:rFonts w:ascii="Arial" w:hAnsi="Arial" w:cs="Arial"/>
        </w:rPr>
        <w:tab/>
      </w:r>
      <w:r w:rsidRPr="00EB4090">
        <w:rPr>
          <w:rFonts w:ascii="Arial" w:hAnsi="Arial" w:cs="Arial"/>
        </w:rPr>
        <w:tab/>
        <w:t>За МВнР: .....................</w:t>
      </w:r>
    </w:p>
    <w:p w14:paraId="6E823EAB" w14:textId="77777777" w:rsidR="00EB4090" w:rsidRPr="00EB4090" w:rsidRDefault="00EB4090" w:rsidP="00EB4090">
      <w:pPr>
        <w:tabs>
          <w:tab w:val="left" w:pos="142"/>
          <w:tab w:val="left" w:pos="2835"/>
        </w:tabs>
        <w:ind w:left="1418"/>
        <w:rPr>
          <w:rFonts w:ascii="Arial" w:hAnsi="Arial" w:cs="Arial"/>
          <w:i/>
          <w:sz w:val="20"/>
          <w:szCs w:val="20"/>
        </w:rPr>
      </w:pPr>
      <w:r w:rsidRPr="00EB4090">
        <w:rPr>
          <w:rFonts w:ascii="Arial" w:hAnsi="Arial" w:cs="Arial"/>
        </w:rPr>
        <w:tab/>
      </w:r>
      <w:r w:rsidRPr="00EB4090">
        <w:rPr>
          <w:rFonts w:ascii="Arial" w:hAnsi="Arial" w:cs="Arial"/>
          <w:i/>
          <w:sz w:val="20"/>
          <w:szCs w:val="20"/>
        </w:rPr>
        <w:t>(подпис)</w:t>
      </w:r>
      <w:r w:rsidRPr="00EB4090">
        <w:rPr>
          <w:rFonts w:ascii="Arial" w:hAnsi="Arial" w:cs="Arial"/>
        </w:rPr>
        <w:tab/>
      </w:r>
      <w:r w:rsidRPr="00EB4090">
        <w:rPr>
          <w:rFonts w:ascii="Arial" w:hAnsi="Arial" w:cs="Arial"/>
        </w:rPr>
        <w:tab/>
      </w:r>
      <w:r w:rsidRPr="00EB4090">
        <w:rPr>
          <w:rFonts w:ascii="Arial" w:hAnsi="Arial" w:cs="Arial"/>
        </w:rPr>
        <w:tab/>
      </w:r>
      <w:r w:rsidRPr="00EB4090">
        <w:rPr>
          <w:rFonts w:ascii="Arial" w:hAnsi="Arial" w:cs="Arial"/>
        </w:rPr>
        <w:tab/>
      </w:r>
      <w:r w:rsidRPr="00EB4090">
        <w:rPr>
          <w:rFonts w:ascii="Arial" w:hAnsi="Arial" w:cs="Arial"/>
        </w:rPr>
        <w:tab/>
      </w:r>
      <w:r w:rsidRPr="00EB4090">
        <w:rPr>
          <w:rFonts w:ascii="Arial" w:hAnsi="Arial" w:cs="Arial"/>
          <w:i/>
          <w:sz w:val="20"/>
          <w:szCs w:val="20"/>
        </w:rPr>
        <w:t>(подпис)</w:t>
      </w:r>
    </w:p>
    <w:p w14:paraId="15AB06C8" w14:textId="77777777" w:rsidR="00EB4090" w:rsidRPr="00EB4090" w:rsidRDefault="00EB4090" w:rsidP="00EB4090">
      <w:pPr>
        <w:tabs>
          <w:tab w:val="left" w:pos="142"/>
          <w:tab w:val="left" w:pos="2835"/>
        </w:tabs>
        <w:rPr>
          <w:rFonts w:ascii="Arial" w:hAnsi="Arial" w:cs="Arial"/>
          <w:sz w:val="18"/>
          <w:szCs w:val="18"/>
          <w:u w:val="single"/>
        </w:rPr>
      </w:pPr>
    </w:p>
    <w:p w14:paraId="5D2FE66B" w14:textId="77777777" w:rsidR="00EB4090" w:rsidRPr="00EB4090" w:rsidRDefault="00EB4090" w:rsidP="00EB4090">
      <w:pPr>
        <w:tabs>
          <w:tab w:val="left" w:pos="142"/>
          <w:tab w:val="left" w:pos="2835"/>
        </w:tabs>
        <w:rPr>
          <w:rFonts w:ascii="Arial" w:hAnsi="Arial" w:cs="Arial"/>
          <w:sz w:val="18"/>
          <w:szCs w:val="18"/>
          <w:u w:val="single"/>
        </w:rPr>
      </w:pPr>
    </w:p>
    <w:p w14:paraId="22288198" w14:textId="663E7632" w:rsidR="00EB4090" w:rsidRDefault="00EB4090" w:rsidP="006C4221">
      <w:pPr>
        <w:tabs>
          <w:tab w:val="left" w:pos="709"/>
        </w:tabs>
        <w:rPr>
          <w:rFonts w:ascii="Cambria" w:hAnsi="Cambria"/>
          <w:sz w:val="24"/>
          <w:szCs w:val="24"/>
          <w:lang w:eastAsia="zh-CN"/>
        </w:rPr>
      </w:pPr>
    </w:p>
    <w:p w14:paraId="054947B1" w14:textId="2D89771D" w:rsidR="00C73789" w:rsidRDefault="00C73789" w:rsidP="006C4221">
      <w:pPr>
        <w:tabs>
          <w:tab w:val="left" w:pos="709"/>
        </w:tabs>
        <w:rPr>
          <w:rFonts w:ascii="Cambria" w:hAnsi="Cambria"/>
          <w:sz w:val="24"/>
          <w:szCs w:val="24"/>
          <w:lang w:eastAsia="zh-CN"/>
        </w:rPr>
      </w:pPr>
    </w:p>
    <w:p w14:paraId="0DAB6596" w14:textId="3AE9661B" w:rsidR="00C73789" w:rsidRDefault="00C73789" w:rsidP="006C4221">
      <w:pPr>
        <w:tabs>
          <w:tab w:val="left" w:pos="709"/>
        </w:tabs>
        <w:rPr>
          <w:rFonts w:ascii="Cambria" w:hAnsi="Cambria"/>
          <w:sz w:val="24"/>
          <w:szCs w:val="24"/>
          <w:lang w:eastAsia="zh-CN"/>
        </w:rPr>
      </w:pPr>
    </w:p>
    <w:p w14:paraId="26FEE377" w14:textId="506830A2" w:rsidR="00C73789" w:rsidRDefault="00C73789" w:rsidP="006C4221">
      <w:pPr>
        <w:tabs>
          <w:tab w:val="left" w:pos="709"/>
        </w:tabs>
        <w:rPr>
          <w:rFonts w:ascii="Cambria" w:hAnsi="Cambria"/>
          <w:sz w:val="24"/>
          <w:szCs w:val="24"/>
          <w:lang w:eastAsia="zh-CN"/>
        </w:rPr>
      </w:pPr>
    </w:p>
    <w:p w14:paraId="481E98EF" w14:textId="7928A493" w:rsidR="00C73789" w:rsidRDefault="00C73789" w:rsidP="006C4221">
      <w:pPr>
        <w:tabs>
          <w:tab w:val="left" w:pos="709"/>
        </w:tabs>
        <w:rPr>
          <w:rFonts w:ascii="Cambria" w:hAnsi="Cambria"/>
          <w:sz w:val="24"/>
          <w:szCs w:val="24"/>
          <w:lang w:eastAsia="zh-CN"/>
        </w:rPr>
      </w:pPr>
    </w:p>
    <w:p w14:paraId="273E8A86" w14:textId="567F1833" w:rsidR="00C73789" w:rsidRDefault="00C73789" w:rsidP="006C4221">
      <w:pPr>
        <w:tabs>
          <w:tab w:val="left" w:pos="709"/>
        </w:tabs>
        <w:rPr>
          <w:rFonts w:ascii="Cambria" w:hAnsi="Cambria"/>
          <w:sz w:val="24"/>
          <w:szCs w:val="24"/>
          <w:lang w:eastAsia="zh-CN"/>
        </w:rPr>
      </w:pPr>
    </w:p>
    <w:p w14:paraId="64D04A12" w14:textId="0DB9D842" w:rsidR="00C73789" w:rsidRDefault="00C73789" w:rsidP="006C4221">
      <w:pPr>
        <w:tabs>
          <w:tab w:val="left" w:pos="709"/>
        </w:tabs>
        <w:rPr>
          <w:rFonts w:ascii="Cambria" w:hAnsi="Cambria"/>
          <w:sz w:val="24"/>
          <w:szCs w:val="24"/>
          <w:lang w:eastAsia="zh-CN"/>
        </w:rPr>
      </w:pPr>
    </w:p>
    <w:p w14:paraId="2DAA0869" w14:textId="54B74C14" w:rsidR="00C73789" w:rsidRDefault="00C73789" w:rsidP="006C4221">
      <w:pPr>
        <w:tabs>
          <w:tab w:val="left" w:pos="709"/>
        </w:tabs>
        <w:rPr>
          <w:rFonts w:ascii="Cambria" w:hAnsi="Cambria"/>
          <w:sz w:val="24"/>
          <w:szCs w:val="24"/>
          <w:lang w:eastAsia="zh-CN"/>
        </w:rPr>
      </w:pPr>
    </w:p>
    <w:p w14:paraId="16EE8C56" w14:textId="554D37FF" w:rsidR="00C73789" w:rsidRDefault="00C73789" w:rsidP="006C4221">
      <w:pPr>
        <w:tabs>
          <w:tab w:val="left" w:pos="709"/>
        </w:tabs>
        <w:rPr>
          <w:rFonts w:ascii="Cambria" w:hAnsi="Cambria"/>
          <w:sz w:val="24"/>
          <w:szCs w:val="24"/>
          <w:lang w:eastAsia="zh-CN"/>
        </w:rPr>
      </w:pPr>
    </w:p>
    <w:p w14:paraId="0E6A17C4" w14:textId="3E65099B" w:rsidR="00C73789" w:rsidRDefault="00C73789" w:rsidP="006C4221">
      <w:pPr>
        <w:tabs>
          <w:tab w:val="left" w:pos="709"/>
        </w:tabs>
        <w:rPr>
          <w:rFonts w:ascii="Cambria" w:hAnsi="Cambria"/>
          <w:sz w:val="24"/>
          <w:szCs w:val="24"/>
          <w:lang w:eastAsia="zh-CN"/>
        </w:rPr>
      </w:pPr>
    </w:p>
    <w:p w14:paraId="452E60A4" w14:textId="7E954495" w:rsidR="00C73789" w:rsidRDefault="00C73789" w:rsidP="006C4221">
      <w:pPr>
        <w:tabs>
          <w:tab w:val="left" w:pos="709"/>
        </w:tabs>
        <w:rPr>
          <w:rFonts w:ascii="Cambria" w:hAnsi="Cambria"/>
          <w:sz w:val="24"/>
          <w:szCs w:val="24"/>
          <w:lang w:eastAsia="zh-CN"/>
        </w:rPr>
      </w:pPr>
    </w:p>
    <w:p w14:paraId="3F74F24D" w14:textId="24DCF641" w:rsidR="00C557A6" w:rsidRDefault="00C557A6" w:rsidP="006C4221">
      <w:pPr>
        <w:tabs>
          <w:tab w:val="left" w:pos="709"/>
        </w:tabs>
        <w:rPr>
          <w:rFonts w:ascii="Cambria" w:hAnsi="Cambria"/>
          <w:sz w:val="24"/>
          <w:szCs w:val="24"/>
          <w:lang w:eastAsia="zh-CN"/>
        </w:rPr>
      </w:pPr>
    </w:p>
    <w:p w14:paraId="4CE43608" w14:textId="3C7D78A4" w:rsidR="00C557A6" w:rsidRDefault="00C557A6" w:rsidP="006C4221">
      <w:pPr>
        <w:tabs>
          <w:tab w:val="left" w:pos="709"/>
        </w:tabs>
        <w:rPr>
          <w:rFonts w:ascii="Cambria" w:hAnsi="Cambria"/>
          <w:sz w:val="24"/>
          <w:szCs w:val="24"/>
          <w:lang w:eastAsia="zh-CN"/>
        </w:rPr>
      </w:pPr>
    </w:p>
    <w:p w14:paraId="42A48C46" w14:textId="79AF2A81" w:rsidR="00C73789" w:rsidRDefault="00C73789" w:rsidP="006C4221">
      <w:pPr>
        <w:tabs>
          <w:tab w:val="left" w:pos="709"/>
        </w:tabs>
        <w:rPr>
          <w:rFonts w:ascii="Cambria" w:hAnsi="Cambria"/>
          <w:sz w:val="24"/>
          <w:szCs w:val="24"/>
          <w:lang w:eastAsia="zh-C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161"/>
        <w:gridCol w:w="3195"/>
      </w:tblGrid>
      <w:tr w:rsidR="00C73789" w:rsidRPr="00BB70B3" w14:paraId="5472FBE3" w14:textId="77777777" w:rsidTr="00C73789">
        <w:trPr>
          <w:trHeight w:val="707"/>
        </w:trPr>
        <w:tc>
          <w:tcPr>
            <w:tcW w:w="3214" w:type="dxa"/>
          </w:tcPr>
          <w:p w14:paraId="0A71EE98" w14:textId="77777777" w:rsidR="00C73789" w:rsidRPr="00C2084D" w:rsidRDefault="00C73789" w:rsidP="00B57A73">
            <w:pPr>
              <w:rPr>
                <w:sz w:val="8"/>
                <w:szCs w:val="8"/>
              </w:rPr>
            </w:pPr>
          </w:p>
        </w:tc>
        <w:tc>
          <w:tcPr>
            <w:tcW w:w="3161" w:type="dxa"/>
          </w:tcPr>
          <w:p w14:paraId="4FDB0047" w14:textId="77777777" w:rsidR="00C73789" w:rsidRPr="005C1EA9" w:rsidRDefault="00C73789" w:rsidP="00B57A73">
            <w:pPr>
              <w:rPr>
                <w:rFonts w:ascii="Cambria" w:hAnsi="Cambria"/>
                <w:sz w:val="24"/>
                <w:szCs w:val="24"/>
              </w:rPr>
            </w:pPr>
          </w:p>
        </w:tc>
        <w:tc>
          <w:tcPr>
            <w:tcW w:w="3195" w:type="dxa"/>
          </w:tcPr>
          <w:p w14:paraId="1FA69370" w14:textId="77777777" w:rsidR="00C73789" w:rsidRPr="00540D1A" w:rsidRDefault="00C73789" w:rsidP="00C73789">
            <w:pPr>
              <w:ind w:left="1033"/>
              <w:rPr>
                <w:rFonts w:ascii="Cambria" w:hAnsi="Cambria"/>
                <w:b/>
                <w:sz w:val="24"/>
                <w:szCs w:val="24"/>
                <w:u w:val="single"/>
              </w:rPr>
            </w:pPr>
            <w:r w:rsidRPr="00540D1A">
              <w:rPr>
                <w:rFonts w:ascii="Cambria" w:hAnsi="Cambria"/>
                <w:b/>
                <w:sz w:val="24"/>
                <w:szCs w:val="24"/>
                <w:u w:val="single"/>
              </w:rPr>
              <w:t>ОБРАЗЕЦ № Д-4</w:t>
            </w:r>
          </w:p>
        </w:tc>
      </w:tr>
      <w:tr w:rsidR="00C73789" w:rsidRPr="00BB70B3" w14:paraId="411B49E8" w14:textId="77777777" w:rsidTr="00B57A73">
        <w:trPr>
          <w:trHeight w:val="63"/>
        </w:trPr>
        <w:tc>
          <w:tcPr>
            <w:tcW w:w="3214" w:type="dxa"/>
          </w:tcPr>
          <w:p w14:paraId="5A362940" w14:textId="77777777" w:rsidR="00C73789" w:rsidRPr="00BB70B3" w:rsidRDefault="00C73789" w:rsidP="00B57A73"/>
        </w:tc>
        <w:tc>
          <w:tcPr>
            <w:tcW w:w="3161" w:type="dxa"/>
          </w:tcPr>
          <w:p w14:paraId="6AD96AC4" w14:textId="77777777" w:rsidR="00C73789" w:rsidRPr="00BB70B3" w:rsidRDefault="00C73789" w:rsidP="00B57A73">
            <w:pPr>
              <w:spacing w:before="60"/>
              <w:jc w:val="center"/>
            </w:pPr>
          </w:p>
        </w:tc>
        <w:tc>
          <w:tcPr>
            <w:tcW w:w="3195" w:type="dxa"/>
          </w:tcPr>
          <w:p w14:paraId="31E1DE56" w14:textId="77777777" w:rsidR="00C73789" w:rsidRPr="00BB70B3" w:rsidRDefault="00C73789" w:rsidP="00B57A73">
            <w:pPr>
              <w:jc w:val="center"/>
              <w:rPr>
                <w:rFonts w:ascii="Arial" w:hAnsi="Arial" w:cs="Arial"/>
                <w: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1671"/>
        <w:gridCol w:w="2075"/>
        <w:gridCol w:w="1560"/>
        <w:gridCol w:w="2722"/>
      </w:tblGrid>
      <w:tr w:rsidR="00C73789" w:rsidRPr="00C8474D" w14:paraId="07B592B6" w14:textId="77777777" w:rsidTr="00235D9E">
        <w:tc>
          <w:tcPr>
            <w:tcW w:w="10060" w:type="dxa"/>
            <w:gridSpan w:val="5"/>
            <w:shd w:val="clear" w:color="auto" w:fill="CCFFFF"/>
            <w:vAlign w:val="center"/>
          </w:tcPr>
          <w:p w14:paraId="4EEF19C1" w14:textId="77777777" w:rsidR="00C73789" w:rsidRPr="00C8474D" w:rsidRDefault="00C73789" w:rsidP="00B57A73">
            <w:pPr>
              <w:spacing w:after="0"/>
              <w:ind w:right="26"/>
              <w:jc w:val="center"/>
              <w:rPr>
                <w:rFonts w:ascii="Arial" w:eastAsia="Times New Roman" w:hAnsi="Arial" w:cs="Arial"/>
                <w:sz w:val="20"/>
                <w:szCs w:val="20"/>
                <w:lang w:eastAsia="bg-BG"/>
              </w:rPr>
            </w:pPr>
          </w:p>
          <w:p w14:paraId="45BBDE19" w14:textId="77777777" w:rsidR="00C73789" w:rsidRPr="007D7C8E" w:rsidRDefault="00C73789" w:rsidP="00B57A73">
            <w:pPr>
              <w:spacing w:after="0"/>
              <w:ind w:right="28"/>
              <w:jc w:val="center"/>
              <w:rPr>
                <w:rFonts w:ascii="Arial" w:eastAsia="Times New Roman" w:hAnsi="Arial" w:cs="Arial"/>
                <w:b/>
                <w:sz w:val="24"/>
                <w:szCs w:val="24"/>
                <w:lang w:eastAsia="bg-BG"/>
              </w:rPr>
            </w:pPr>
            <w:r w:rsidRPr="00C8474D">
              <w:rPr>
                <w:rFonts w:ascii="Arial" w:eastAsia="Times New Roman" w:hAnsi="Arial" w:cs="Arial"/>
                <w:b/>
                <w:sz w:val="24"/>
                <w:szCs w:val="24"/>
                <w:lang w:eastAsia="bg-BG"/>
              </w:rPr>
              <w:t>ИСКАНЕ ЗА ПЛАЩАНЕ №</w:t>
            </w:r>
            <w:r w:rsidRPr="007D7C8E">
              <w:rPr>
                <w:rFonts w:ascii="Arial" w:eastAsia="Times New Roman" w:hAnsi="Arial" w:cs="Arial"/>
                <w:b/>
                <w:sz w:val="24"/>
                <w:szCs w:val="24"/>
                <w:lang w:eastAsia="bg-BG"/>
              </w:rPr>
              <w:t xml:space="preserve"> </w:t>
            </w:r>
            <w:r w:rsidRPr="00C8474D">
              <w:rPr>
                <w:rFonts w:ascii="Arial" w:eastAsia="Times New Roman" w:hAnsi="Arial" w:cs="Arial"/>
                <w:b/>
                <w:sz w:val="24"/>
                <w:szCs w:val="24"/>
                <w:lang w:eastAsia="bg-BG"/>
              </w:rPr>
              <w:t>……..</w:t>
            </w:r>
          </w:p>
          <w:p w14:paraId="53444EE1" w14:textId="77777777" w:rsidR="00C73789" w:rsidRPr="00C8474D" w:rsidRDefault="00C73789" w:rsidP="00B57A73">
            <w:pPr>
              <w:spacing w:after="0"/>
              <w:ind w:right="28"/>
              <w:jc w:val="center"/>
              <w:rPr>
                <w:rFonts w:ascii="Arial" w:eastAsia="Times New Roman" w:hAnsi="Arial" w:cs="Arial"/>
                <w:b/>
                <w:sz w:val="20"/>
                <w:szCs w:val="20"/>
                <w:lang w:eastAsia="bg-BG"/>
              </w:rPr>
            </w:pPr>
            <w:r w:rsidRPr="005903DC">
              <w:rPr>
                <w:rFonts w:ascii="Arial" w:eastAsia="Times New Roman" w:hAnsi="Arial" w:cs="Arial"/>
                <w:b/>
                <w:sz w:val="20"/>
                <w:szCs w:val="20"/>
                <w:lang w:eastAsia="bg-BG"/>
              </w:rPr>
              <w:t>от</w:t>
            </w:r>
          </w:p>
          <w:p w14:paraId="7E92F9DB" w14:textId="77777777" w:rsidR="00C73789" w:rsidRDefault="00C73789" w:rsidP="00B57A73">
            <w:pPr>
              <w:spacing w:after="0"/>
              <w:ind w:right="28"/>
              <w:jc w:val="center"/>
              <w:rPr>
                <w:rFonts w:ascii="Arial" w:eastAsia="Times New Roman" w:hAnsi="Arial" w:cs="Arial"/>
                <w:b/>
                <w:sz w:val="20"/>
                <w:szCs w:val="20"/>
                <w:lang w:eastAsia="bg-BG"/>
              </w:rPr>
            </w:pPr>
            <w:r w:rsidRPr="00C8474D">
              <w:rPr>
                <w:rFonts w:ascii="Arial" w:eastAsia="Times New Roman" w:hAnsi="Arial" w:cs="Arial"/>
                <w:b/>
                <w:sz w:val="20"/>
                <w:szCs w:val="20"/>
                <w:lang w:eastAsia="bg-BG"/>
              </w:rPr>
              <w:t xml:space="preserve">ДРУЖЕСТВО/ОБЕДИНЕНИЕ ……………………………..……. </w:t>
            </w:r>
          </w:p>
          <w:p w14:paraId="67884AE1" w14:textId="77777777" w:rsidR="00C73789" w:rsidRPr="00C8474D" w:rsidRDefault="00C73789" w:rsidP="00B57A73">
            <w:pPr>
              <w:spacing w:after="0"/>
              <w:ind w:right="28"/>
              <w:jc w:val="center"/>
              <w:rPr>
                <w:rFonts w:ascii="Arial" w:eastAsia="Times New Roman" w:hAnsi="Arial" w:cs="Arial"/>
                <w:b/>
                <w:sz w:val="20"/>
                <w:szCs w:val="20"/>
                <w:lang w:eastAsia="bg-BG"/>
              </w:rPr>
            </w:pPr>
            <w:r w:rsidRPr="00C8474D">
              <w:rPr>
                <w:rFonts w:ascii="Arial" w:eastAsia="Times New Roman" w:hAnsi="Arial" w:cs="Arial"/>
                <w:b/>
                <w:sz w:val="20"/>
                <w:szCs w:val="20"/>
                <w:lang w:eastAsia="bg-BG"/>
              </w:rPr>
              <w:t>с ЕИК / БУЛСТАТ</w:t>
            </w:r>
            <w:r>
              <w:rPr>
                <w:rFonts w:ascii="Arial" w:eastAsia="Times New Roman" w:hAnsi="Arial" w:cs="Arial"/>
                <w:b/>
                <w:sz w:val="20"/>
                <w:szCs w:val="20"/>
                <w:lang w:eastAsia="bg-BG"/>
              </w:rPr>
              <w:t xml:space="preserve"> </w:t>
            </w:r>
            <w:r w:rsidRPr="00C8474D">
              <w:rPr>
                <w:rFonts w:ascii="Arial" w:eastAsia="Times New Roman" w:hAnsi="Arial" w:cs="Arial"/>
                <w:b/>
                <w:sz w:val="20"/>
                <w:szCs w:val="20"/>
                <w:lang w:eastAsia="bg-BG"/>
              </w:rPr>
              <w:t>………………………………</w:t>
            </w:r>
            <w:r>
              <w:rPr>
                <w:rFonts w:ascii="Arial" w:eastAsia="Times New Roman" w:hAnsi="Arial" w:cs="Arial"/>
                <w:b/>
                <w:sz w:val="20"/>
                <w:szCs w:val="20"/>
                <w:lang w:eastAsia="bg-BG"/>
              </w:rPr>
              <w:t>………………….</w:t>
            </w:r>
          </w:p>
          <w:p w14:paraId="72AD918C" w14:textId="77777777" w:rsidR="00C73789" w:rsidRPr="00C8474D" w:rsidRDefault="00C73789" w:rsidP="00B57A73">
            <w:pPr>
              <w:spacing w:after="0"/>
              <w:ind w:right="26"/>
              <w:jc w:val="center"/>
              <w:rPr>
                <w:rFonts w:ascii="Arial" w:eastAsia="Times New Roman" w:hAnsi="Arial" w:cs="Arial"/>
                <w:sz w:val="20"/>
                <w:szCs w:val="20"/>
                <w:lang w:eastAsia="bg-BG"/>
              </w:rPr>
            </w:pPr>
          </w:p>
        </w:tc>
      </w:tr>
      <w:tr w:rsidR="00C73789" w:rsidRPr="00C8474D" w14:paraId="5DCD8DE7" w14:textId="77777777" w:rsidTr="00235D9E">
        <w:trPr>
          <w:trHeight w:val="422"/>
        </w:trPr>
        <w:tc>
          <w:tcPr>
            <w:tcW w:w="3703" w:type="dxa"/>
            <w:gridSpan w:val="2"/>
            <w:shd w:val="clear" w:color="auto" w:fill="CCFFFF"/>
            <w:vAlign w:val="center"/>
          </w:tcPr>
          <w:p w14:paraId="5BCA047E"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Вид плащане (вярното се маркира)</w:t>
            </w:r>
          </w:p>
        </w:tc>
        <w:tc>
          <w:tcPr>
            <w:tcW w:w="6357" w:type="dxa"/>
            <w:gridSpan w:val="3"/>
            <w:shd w:val="clear" w:color="auto" w:fill="auto"/>
            <w:vAlign w:val="center"/>
          </w:tcPr>
          <w:p w14:paraId="701B2E56" w14:textId="77777777" w:rsidR="00C73789" w:rsidRPr="00C8474D" w:rsidRDefault="00C73789" w:rsidP="00B57A73">
            <w:pPr>
              <w:spacing w:after="0"/>
              <w:ind w:left="223" w:right="26"/>
              <w:jc w:val="center"/>
              <w:rPr>
                <w:rFonts w:ascii="Arial" w:eastAsia="Times New Roman" w:hAnsi="Arial" w:cs="Arial"/>
                <w:sz w:val="20"/>
                <w:szCs w:val="20"/>
                <w:lang w:eastAsia="bg-BG"/>
              </w:rPr>
            </w:pPr>
            <w:r w:rsidRPr="00C8474D">
              <w:rPr>
                <w:rFonts w:ascii="Arial" w:eastAsia="Times New Roman" w:hAnsi="Arial" w:cs="Arial"/>
                <w:sz w:val="28"/>
                <w:szCs w:val="28"/>
                <w:lang w:eastAsia="bg-BG"/>
              </w:rPr>
              <w:fldChar w:fldCharType="begin">
                <w:ffData>
                  <w:name w:val="Check1"/>
                  <w:enabled/>
                  <w:calcOnExit w:val="0"/>
                  <w:checkBox>
                    <w:sizeAuto/>
                    <w:default w:val="0"/>
                  </w:checkBox>
                </w:ffData>
              </w:fldChar>
            </w:r>
            <w:bookmarkStart w:id="55" w:name="Check1"/>
            <w:r w:rsidRPr="00C8474D">
              <w:rPr>
                <w:rFonts w:ascii="Arial" w:eastAsia="Times New Roman" w:hAnsi="Arial" w:cs="Arial"/>
                <w:sz w:val="28"/>
                <w:szCs w:val="28"/>
                <w:lang w:eastAsia="bg-BG"/>
              </w:rPr>
              <w:instrText xml:space="preserve"> FORMCHECKBOX </w:instrText>
            </w:r>
            <w:r w:rsidR="00AD4D02">
              <w:rPr>
                <w:rFonts w:ascii="Arial" w:eastAsia="Times New Roman" w:hAnsi="Arial" w:cs="Arial"/>
                <w:sz w:val="28"/>
                <w:szCs w:val="28"/>
                <w:lang w:eastAsia="bg-BG"/>
              </w:rPr>
            </w:r>
            <w:r w:rsidR="00AD4D02">
              <w:rPr>
                <w:rFonts w:ascii="Arial" w:eastAsia="Times New Roman" w:hAnsi="Arial" w:cs="Arial"/>
                <w:sz w:val="28"/>
                <w:szCs w:val="28"/>
                <w:lang w:eastAsia="bg-BG"/>
              </w:rPr>
              <w:fldChar w:fldCharType="separate"/>
            </w:r>
            <w:r w:rsidRPr="00C8474D">
              <w:rPr>
                <w:rFonts w:ascii="Arial" w:eastAsia="Times New Roman" w:hAnsi="Arial" w:cs="Arial"/>
                <w:sz w:val="28"/>
                <w:szCs w:val="28"/>
                <w:lang w:eastAsia="bg-BG"/>
              </w:rPr>
              <w:fldChar w:fldCharType="end"/>
            </w:r>
            <w:bookmarkEnd w:id="55"/>
            <w:r w:rsidRPr="00C8474D">
              <w:rPr>
                <w:rFonts w:ascii="Arial" w:eastAsia="Times New Roman" w:hAnsi="Arial" w:cs="Arial"/>
                <w:sz w:val="20"/>
                <w:szCs w:val="20"/>
                <w:lang w:eastAsia="bg-BG"/>
              </w:rPr>
              <w:t xml:space="preserve"> </w:t>
            </w:r>
            <w:r>
              <w:rPr>
                <w:rFonts w:ascii="Arial" w:eastAsia="Times New Roman" w:hAnsi="Arial" w:cs="Arial"/>
                <w:sz w:val="20"/>
                <w:szCs w:val="20"/>
                <w:lang w:eastAsia="bg-BG"/>
              </w:rPr>
              <w:t xml:space="preserve">Авансово      </w:t>
            </w:r>
            <w:r w:rsidRPr="00C8474D">
              <w:rPr>
                <w:rFonts w:ascii="Arial" w:eastAsia="Times New Roman" w:hAnsi="Arial" w:cs="Arial"/>
                <w:sz w:val="28"/>
                <w:szCs w:val="28"/>
                <w:lang w:eastAsia="bg-BG"/>
              </w:rPr>
              <w:t xml:space="preserve"> </w:t>
            </w:r>
            <w:r w:rsidRPr="00C8474D">
              <w:rPr>
                <w:rFonts w:ascii="Arial" w:eastAsia="Times New Roman" w:hAnsi="Arial" w:cs="Arial"/>
                <w:sz w:val="28"/>
                <w:szCs w:val="28"/>
                <w:lang w:eastAsia="bg-BG"/>
              </w:rPr>
              <w:fldChar w:fldCharType="begin">
                <w:ffData>
                  <w:name w:val="Check4"/>
                  <w:enabled/>
                  <w:calcOnExit w:val="0"/>
                  <w:checkBox>
                    <w:sizeAuto/>
                    <w:default w:val="0"/>
                  </w:checkBox>
                </w:ffData>
              </w:fldChar>
            </w:r>
            <w:bookmarkStart w:id="56" w:name="Check4"/>
            <w:r w:rsidRPr="00C8474D">
              <w:rPr>
                <w:rFonts w:ascii="Arial" w:eastAsia="Times New Roman" w:hAnsi="Arial" w:cs="Arial"/>
                <w:sz w:val="28"/>
                <w:szCs w:val="28"/>
                <w:lang w:eastAsia="bg-BG"/>
              </w:rPr>
              <w:instrText xml:space="preserve"> FORMCHECKBOX </w:instrText>
            </w:r>
            <w:r w:rsidR="00AD4D02">
              <w:rPr>
                <w:rFonts w:ascii="Arial" w:eastAsia="Times New Roman" w:hAnsi="Arial" w:cs="Arial"/>
                <w:sz w:val="28"/>
                <w:szCs w:val="28"/>
                <w:lang w:eastAsia="bg-BG"/>
              </w:rPr>
            </w:r>
            <w:r w:rsidR="00AD4D02">
              <w:rPr>
                <w:rFonts w:ascii="Arial" w:eastAsia="Times New Roman" w:hAnsi="Arial" w:cs="Arial"/>
                <w:sz w:val="28"/>
                <w:szCs w:val="28"/>
                <w:lang w:eastAsia="bg-BG"/>
              </w:rPr>
              <w:fldChar w:fldCharType="separate"/>
            </w:r>
            <w:r w:rsidRPr="00C8474D">
              <w:rPr>
                <w:rFonts w:ascii="Arial" w:eastAsia="Times New Roman" w:hAnsi="Arial" w:cs="Arial"/>
                <w:sz w:val="28"/>
                <w:szCs w:val="28"/>
                <w:lang w:eastAsia="bg-BG"/>
              </w:rPr>
              <w:fldChar w:fldCharType="end"/>
            </w:r>
            <w:bookmarkEnd w:id="56"/>
            <w:r w:rsidRPr="00C8474D">
              <w:rPr>
                <w:rFonts w:ascii="Arial" w:eastAsia="Times New Roman" w:hAnsi="Arial" w:cs="Arial"/>
                <w:sz w:val="20"/>
                <w:szCs w:val="20"/>
                <w:lang w:eastAsia="bg-BG"/>
              </w:rPr>
              <w:t xml:space="preserve"> Междинно      </w:t>
            </w:r>
            <w:r w:rsidRPr="00C8474D">
              <w:rPr>
                <w:rFonts w:ascii="Arial" w:eastAsia="Times New Roman" w:hAnsi="Arial" w:cs="Arial"/>
                <w:sz w:val="28"/>
                <w:szCs w:val="28"/>
                <w:lang w:eastAsia="bg-BG"/>
              </w:rPr>
              <w:fldChar w:fldCharType="begin">
                <w:ffData>
                  <w:name w:val="Check5"/>
                  <w:enabled/>
                  <w:calcOnExit w:val="0"/>
                  <w:checkBox>
                    <w:sizeAuto/>
                    <w:default w:val="0"/>
                  </w:checkBox>
                </w:ffData>
              </w:fldChar>
            </w:r>
            <w:bookmarkStart w:id="57" w:name="Check5"/>
            <w:r w:rsidRPr="00C8474D">
              <w:rPr>
                <w:rFonts w:ascii="Arial" w:eastAsia="Times New Roman" w:hAnsi="Arial" w:cs="Arial"/>
                <w:sz w:val="28"/>
                <w:szCs w:val="28"/>
                <w:lang w:eastAsia="bg-BG"/>
              </w:rPr>
              <w:instrText xml:space="preserve"> FORMCHECKBOX </w:instrText>
            </w:r>
            <w:r w:rsidR="00AD4D02">
              <w:rPr>
                <w:rFonts w:ascii="Arial" w:eastAsia="Times New Roman" w:hAnsi="Arial" w:cs="Arial"/>
                <w:sz w:val="28"/>
                <w:szCs w:val="28"/>
                <w:lang w:eastAsia="bg-BG"/>
              </w:rPr>
            </w:r>
            <w:r w:rsidR="00AD4D02">
              <w:rPr>
                <w:rFonts w:ascii="Arial" w:eastAsia="Times New Roman" w:hAnsi="Arial" w:cs="Arial"/>
                <w:sz w:val="28"/>
                <w:szCs w:val="28"/>
                <w:lang w:eastAsia="bg-BG"/>
              </w:rPr>
              <w:fldChar w:fldCharType="separate"/>
            </w:r>
            <w:r w:rsidRPr="00C8474D">
              <w:rPr>
                <w:rFonts w:ascii="Arial" w:eastAsia="Times New Roman" w:hAnsi="Arial" w:cs="Arial"/>
                <w:sz w:val="28"/>
                <w:szCs w:val="28"/>
                <w:lang w:eastAsia="bg-BG"/>
              </w:rPr>
              <w:fldChar w:fldCharType="end"/>
            </w:r>
            <w:bookmarkEnd w:id="57"/>
            <w:r w:rsidRPr="00C8474D">
              <w:rPr>
                <w:rFonts w:ascii="Arial" w:eastAsia="Times New Roman" w:hAnsi="Arial" w:cs="Arial"/>
                <w:sz w:val="20"/>
                <w:szCs w:val="20"/>
                <w:lang w:eastAsia="bg-BG"/>
              </w:rPr>
              <w:t>Окончателно</w:t>
            </w:r>
          </w:p>
        </w:tc>
      </w:tr>
      <w:tr w:rsidR="00C73789" w:rsidRPr="00C8474D" w14:paraId="0BB63426" w14:textId="77777777" w:rsidTr="00235D9E">
        <w:tc>
          <w:tcPr>
            <w:tcW w:w="3703" w:type="dxa"/>
            <w:gridSpan w:val="2"/>
            <w:shd w:val="clear" w:color="auto" w:fill="CCFFFF"/>
            <w:vAlign w:val="center"/>
          </w:tcPr>
          <w:p w14:paraId="31C9D014"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Договор (номер и дата):</w:t>
            </w:r>
          </w:p>
          <w:p w14:paraId="26405E18" w14:textId="77777777" w:rsidR="00C73789" w:rsidRPr="00C8474D" w:rsidRDefault="00C73789" w:rsidP="00B57A73">
            <w:pPr>
              <w:spacing w:after="0"/>
              <w:ind w:right="26"/>
              <w:rPr>
                <w:rFonts w:ascii="Arial" w:eastAsia="Times New Roman" w:hAnsi="Arial" w:cs="Arial"/>
                <w:sz w:val="20"/>
                <w:szCs w:val="20"/>
                <w:lang w:eastAsia="bg-BG"/>
              </w:rPr>
            </w:pPr>
          </w:p>
        </w:tc>
        <w:tc>
          <w:tcPr>
            <w:tcW w:w="6357" w:type="dxa"/>
            <w:gridSpan w:val="3"/>
            <w:shd w:val="clear" w:color="auto" w:fill="auto"/>
            <w:vAlign w:val="center"/>
          </w:tcPr>
          <w:p w14:paraId="0E66757F" w14:textId="77777777" w:rsidR="00C73789" w:rsidRPr="00C8474D" w:rsidRDefault="00C73789" w:rsidP="00B57A73">
            <w:pPr>
              <w:spacing w:after="0"/>
              <w:ind w:right="26"/>
              <w:rPr>
                <w:rFonts w:ascii="Arial" w:eastAsia="Times New Roman" w:hAnsi="Arial" w:cs="Arial"/>
                <w:sz w:val="20"/>
                <w:szCs w:val="20"/>
                <w:lang w:eastAsia="bg-BG"/>
              </w:rPr>
            </w:pPr>
          </w:p>
        </w:tc>
      </w:tr>
      <w:tr w:rsidR="00C73789" w:rsidRPr="00C8474D" w14:paraId="2F9FE52E" w14:textId="77777777" w:rsidTr="00235D9E">
        <w:tc>
          <w:tcPr>
            <w:tcW w:w="3703" w:type="dxa"/>
            <w:gridSpan w:val="2"/>
            <w:shd w:val="clear" w:color="auto" w:fill="CCFFFF"/>
            <w:vAlign w:val="center"/>
          </w:tcPr>
          <w:p w14:paraId="67FB5352"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Възложител</w:t>
            </w:r>
          </w:p>
          <w:p w14:paraId="2FB84F80" w14:textId="77777777" w:rsidR="00C73789" w:rsidRPr="00C8474D" w:rsidRDefault="00C73789" w:rsidP="00B57A73">
            <w:pPr>
              <w:spacing w:after="0"/>
              <w:ind w:right="26"/>
              <w:rPr>
                <w:rFonts w:ascii="Arial" w:eastAsia="Times New Roman" w:hAnsi="Arial" w:cs="Arial"/>
                <w:sz w:val="20"/>
                <w:szCs w:val="20"/>
                <w:lang w:eastAsia="bg-BG"/>
              </w:rPr>
            </w:pPr>
          </w:p>
        </w:tc>
        <w:tc>
          <w:tcPr>
            <w:tcW w:w="6357" w:type="dxa"/>
            <w:gridSpan w:val="3"/>
            <w:shd w:val="clear" w:color="auto" w:fill="auto"/>
            <w:vAlign w:val="center"/>
          </w:tcPr>
          <w:p w14:paraId="4CCEABC1" w14:textId="77777777" w:rsidR="00C73789" w:rsidRPr="00C8474D" w:rsidRDefault="00C73789" w:rsidP="00B57A73">
            <w:pPr>
              <w:spacing w:after="0"/>
              <w:ind w:right="26"/>
              <w:rPr>
                <w:rFonts w:ascii="Arial" w:eastAsia="Times New Roman" w:hAnsi="Arial" w:cs="Arial"/>
                <w:sz w:val="20"/>
                <w:szCs w:val="20"/>
                <w:lang w:eastAsia="bg-BG"/>
              </w:rPr>
            </w:pPr>
          </w:p>
        </w:tc>
      </w:tr>
      <w:tr w:rsidR="00C73789" w:rsidRPr="00C8474D" w14:paraId="4B90E39D" w14:textId="77777777" w:rsidTr="00235D9E">
        <w:tc>
          <w:tcPr>
            <w:tcW w:w="3703" w:type="dxa"/>
            <w:gridSpan w:val="2"/>
            <w:shd w:val="clear" w:color="auto" w:fill="CCFFFF"/>
            <w:vAlign w:val="center"/>
          </w:tcPr>
          <w:p w14:paraId="2427D5ED" w14:textId="77777777" w:rsidR="00C73789"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Обект и предмет на договора:</w:t>
            </w:r>
          </w:p>
          <w:p w14:paraId="2746B220" w14:textId="77777777" w:rsidR="00C73789" w:rsidRPr="00C8474D" w:rsidRDefault="00C73789" w:rsidP="00B57A73">
            <w:pPr>
              <w:spacing w:after="0"/>
              <w:ind w:right="26"/>
              <w:rPr>
                <w:rFonts w:ascii="Arial" w:eastAsia="Times New Roman" w:hAnsi="Arial" w:cs="Arial"/>
                <w:sz w:val="20"/>
                <w:szCs w:val="20"/>
                <w:lang w:eastAsia="bg-BG"/>
              </w:rPr>
            </w:pPr>
          </w:p>
          <w:p w14:paraId="5E2C44F9" w14:textId="77777777" w:rsidR="00C73789" w:rsidRPr="00C8474D" w:rsidRDefault="00C73789" w:rsidP="00B57A73">
            <w:pPr>
              <w:spacing w:after="0"/>
              <w:ind w:right="26"/>
              <w:rPr>
                <w:rFonts w:ascii="Arial" w:eastAsia="Times New Roman" w:hAnsi="Arial" w:cs="Arial"/>
                <w:sz w:val="20"/>
                <w:szCs w:val="20"/>
                <w:lang w:eastAsia="bg-BG"/>
              </w:rPr>
            </w:pPr>
          </w:p>
        </w:tc>
        <w:tc>
          <w:tcPr>
            <w:tcW w:w="6357" w:type="dxa"/>
            <w:gridSpan w:val="3"/>
            <w:shd w:val="clear" w:color="auto" w:fill="auto"/>
            <w:vAlign w:val="center"/>
          </w:tcPr>
          <w:p w14:paraId="635EEC02" w14:textId="77777777" w:rsidR="00C73789" w:rsidRPr="00C8474D" w:rsidRDefault="00C73789" w:rsidP="00B57A73">
            <w:pPr>
              <w:spacing w:after="0"/>
              <w:ind w:right="26"/>
              <w:rPr>
                <w:rFonts w:ascii="Arial" w:eastAsia="Times New Roman" w:hAnsi="Arial" w:cs="Arial"/>
                <w:sz w:val="20"/>
                <w:szCs w:val="20"/>
                <w:lang w:eastAsia="bg-BG"/>
              </w:rPr>
            </w:pPr>
          </w:p>
        </w:tc>
      </w:tr>
      <w:tr w:rsidR="00C73789" w:rsidRPr="00C8474D" w14:paraId="2C31653F" w14:textId="77777777" w:rsidTr="00235D9E">
        <w:tc>
          <w:tcPr>
            <w:tcW w:w="3703" w:type="dxa"/>
            <w:gridSpan w:val="2"/>
            <w:shd w:val="clear" w:color="auto" w:fill="CCFFFF"/>
            <w:vAlign w:val="center"/>
          </w:tcPr>
          <w:p w14:paraId="1078E48A"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Срок за изпълнение в месеци:</w:t>
            </w:r>
          </w:p>
          <w:p w14:paraId="08E44832" w14:textId="77777777" w:rsidR="00C73789" w:rsidRPr="00C8474D" w:rsidRDefault="00C73789" w:rsidP="00B57A73">
            <w:pPr>
              <w:spacing w:after="0"/>
              <w:ind w:right="26"/>
              <w:rPr>
                <w:rFonts w:ascii="Arial" w:eastAsia="Times New Roman" w:hAnsi="Arial" w:cs="Arial"/>
                <w:sz w:val="20"/>
                <w:szCs w:val="20"/>
                <w:lang w:eastAsia="bg-BG"/>
              </w:rPr>
            </w:pPr>
          </w:p>
        </w:tc>
        <w:tc>
          <w:tcPr>
            <w:tcW w:w="6357" w:type="dxa"/>
            <w:gridSpan w:val="3"/>
            <w:shd w:val="clear" w:color="auto" w:fill="auto"/>
            <w:vAlign w:val="center"/>
          </w:tcPr>
          <w:p w14:paraId="38B25346" w14:textId="77777777" w:rsidR="00C73789" w:rsidRPr="00C8474D" w:rsidRDefault="00C73789" w:rsidP="00B57A73">
            <w:pPr>
              <w:spacing w:after="0"/>
              <w:ind w:right="26"/>
              <w:jc w:val="center"/>
              <w:rPr>
                <w:rFonts w:ascii="Arial" w:eastAsia="Times New Roman" w:hAnsi="Arial" w:cs="Arial"/>
                <w:sz w:val="20"/>
                <w:szCs w:val="20"/>
                <w:lang w:eastAsia="bg-BG"/>
              </w:rPr>
            </w:pPr>
          </w:p>
        </w:tc>
      </w:tr>
      <w:tr w:rsidR="00C73789" w:rsidRPr="00C8474D" w14:paraId="5BD40AA8" w14:textId="77777777" w:rsidTr="00235D9E">
        <w:tc>
          <w:tcPr>
            <w:tcW w:w="3703" w:type="dxa"/>
            <w:gridSpan w:val="2"/>
            <w:shd w:val="clear" w:color="auto" w:fill="CCFFFF"/>
            <w:vAlign w:val="center"/>
          </w:tcPr>
          <w:p w14:paraId="7E05D9EE"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Стойност на договора с ДДС:</w:t>
            </w:r>
          </w:p>
          <w:p w14:paraId="41867A91" w14:textId="77777777" w:rsidR="00C73789" w:rsidRPr="00C8474D" w:rsidRDefault="00C73789" w:rsidP="00B57A73">
            <w:pPr>
              <w:spacing w:after="0"/>
              <w:ind w:right="26"/>
              <w:rPr>
                <w:rFonts w:ascii="Arial" w:eastAsia="Times New Roman" w:hAnsi="Arial" w:cs="Arial"/>
                <w:sz w:val="20"/>
                <w:szCs w:val="20"/>
                <w:lang w:eastAsia="bg-BG"/>
              </w:rPr>
            </w:pPr>
          </w:p>
        </w:tc>
        <w:tc>
          <w:tcPr>
            <w:tcW w:w="6357" w:type="dxa"/>
            <w:gridSpan w:val="3"/>
            <w:shd w:val="clear" w:color="auto" w:fill="auto"/>
            <w:vAlign w:val="center"/>
          </w:tcPr>
          <w:p w14:paraId="5F18F74C" w14:textId="77777777" w:rsidR="00C73789" w:rsidRPr="00C8474D" w:rsidRDefault="00C73789" w:rsidP="00B57A73">
            <w:pPr>
              <w:spacing w:after="0"/>
              <w:ind w:right="26"/>
              <w:jc w:val="center"/>
              <w:rPr>
                <w:rFonts w:ascii="Arial" w:eastAsia="Times New Roman" w:hAnsi="Arial" w:cs="Arial"/>
                <w:sz w:val="20"/>
                <w:szCs w:val="20"/>
                <w:lang w:eastAsia="bg-BG"/>
              </w:rPr>
            </w:pPr>
          </w:p>
        </w:tc>
      </w:tr>
      <w:tr w:rsidR="00C73789" w:rsidRPr="00C8474D" w14:paraId="3BE4D840" w14:textId="77777777" w:rsidTr="00235D9E">
        <w:tc>
          <w:tcPr>
            <w:tcW w:w="3703" w:type="dxa"/>
            <w:gridSpan w:val="2"/>
            <w:shd w:val="clear" w:color="auto" w:fill="CCFFFF"/>
            <w:vAlign w:val="center"/>
          </w:tcPr>
          <w:p w14:paraId="70A9A605"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Размер на аванса с ДДС:</w:t>
            </w:r>
          </w:p>
          <w:p w14:paraId="37530999" w14:textId="77777777" w:rsidR="00C73789" w:rsidRPr="00C8474D" w:rsidRDefault="00C73789" w:rsidP="00B57A73">
            <w:pPr>
              <w:spacing w:after="0"/>
              <w:ind w:right="26"/>
              <w:rPr>
                <w:rFonts w:ascii="Arial" w:eastAsia="Times New Roman" w:hAnsi="Arial" w:cs="Arial"/>
                <w:sz w:val="20"/>
                <w:szCs w:val="20"/>
                <w:lang w:eastAsia="bg-BG"/>
              </w:rPr>
            </w:pPr>
          </w:p>
        </w:tc>
        <w:tc>
          <w:tcPr>
            <w:tcW w:w="6357" w:type="dxa"/>
            <w:gridSpan w:val="3"/>
            <w:shd w:val="clear" w:color="auto" w:fill="auto"/>
            <w:vAlign w:val="center"/>
          </w:tcPr>
          <w:p w14:paraId="07A40F1F" w14:textId="77777777" w:rsidR="00C73789" w:rsidRPr="00C8474D" w:rsidRDefault="00C73789" w:rsidP="00B57A73">
            <w:pPr>
              <w:spacing w:after="0"/>
              <w:ind w:right="26"/>
              <w:jc w:val="center"/>
              <w:rPr>
                <w:rFonts w:ascii="Arial" w:eastAsia="Times New Roman" w:hAnsi="Arial" w:cs="Arial"/>
                <w:sz w:val="20"/>
                <w:szCs w:val="20"/>
                <w:lang w:eastAsia="bg-BG"/>
              </w:rPr>
            </w:pPr>
          </w:p>
        </w:tc>
      </w:tr>
      <w:tr w:rsidR="00C73789" w:rsidRPr="00C8474D" w14:paraId="30603028" w14:textId="77777777" w:rsidTr="00235D9E">
        <w:tc>
          <w:tcPr>
            <w:tcW w:w="3703" w:type="dxa"/>
            <w:gridSpan w:val="2"/>
            <w:shd w:val="clear" w:color="auto" w:fill="CCFFFF"/>
            <w:vAlign w:val="center"/>
          </w:tcPr>
          <w:p w14:paraId="5548EDBC"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Обща стойност на извършени плащания с ДДС в лева:</w:t>
            </w:r>
          </w:p>
        </w:tc>
        <w:tc>
          <w:tcPr>
            <w:tcW w:w="6357" w:type="dxa"/>
            <w:gridSpan w:val="3"/>
            <w:shd w:val="clear" w:color="auto" w:fill="auto"/>
            <w:vAlign w:val="center"/>
          </w:tcPr>
          <w:p w14:paraId="69D52102" w14:textId="77777777" w:rsidR="00C73789" w:rsidRPr="00C8474D" w:rsidRDefault="00C73789" w:rsidP="00B57A73">
            <w:pPr>
              <w:spacing w:after="0"/>
              <w:ind w:right="26"/>
              <w:jc w:val="center"/>
              <w:rPr>
                <w:rFonts w:ascii="Arial" w:eastAsia="Times New Roman" w:hAnsi="Arial" w:cs="Arial"/>
                <w:sz w:val="20"/>
                <w:szCs w:val="20"/>
                <w:lang w:eastAsia="bg-BG"/>
              </w:rPr>
            </w:pPr>
          </w:p>
        </w:tc>
      </w:tr>
      <w:tr w:rsidR="00C73789" w:rsidRPr="00C8474D" w14:paraId="2A6ED793" w14:textId="77777777" w:rsidTr="00235D9E">
        <w:tc>
          <w:tcPr>
            <w:tcW w:w="3703" w:type="dxa"/>
            <w:gridSpan w:val="2"/>
            <w:shd w:val="clear" w:color="auto" w:fill="CCFFFF"/>
            <w:vAlign w:val="center"/>
          </w:tcPr>
          <w:p w14:paraId="75242D9E"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Размер на плащането без ДДС в лева:</w:t>
            </w:r>
          </w:p>
        </w:tc>
        <w:tc>
          <w:tcPr>
            <w:tcW w:w="6357" w:type="dxa"/>
            <w:gridSpan w:val="3"/>
            <w:shd w:val="clear" w:color="auto" w:fill="auto"/>
            <w:vAlign w:val="center"/>
          </w:tcPr>
          <w:p w14:paraId="07F7045B" w14:textId="77777777" w:rsidR="00C73789" w:rsidRPr="00C8474D" w:rsidRDefault="00C73789" w:rsidP="00B57A73">
            <w:pPr>
              <w:spacing w:after="0"/>
              <w:ind w:right="26"/>
              <w:jc w:val="center"/>
              <w:rPr>
                <w:rFonts w:ascii="Arial" w:eastAsia="Times New Roman" w:hAnsi="Arial" w:cs="Arial"/>
                <w:sz w:val="20"/>
                <w:szCs w:val="20"/>
                <w:lang w:eastAsia="bg-BG"/>
              </w:rPr>
            </w:pPr>
          </w:p>
        </w:tc>
      </w:tr>
      <w:tr w:rsidR="00C73789" w:rsidRPr="00C8474D" w14:paraId="473A099F" w14:textId="77777777" w:rsidTr="00235D9E">
        <w:tc>
          <w:tcPr>
            <w:tcW w:w="3703" w:type="dxa"/>
            <w:gridSpan w:val="2"/>
            <w:shd w:val="clear" w:color="auto" w:fill="CCFFFF"/>
            <w:vAlign w:val="center"/>
          </w:tcPr>
          <w:p w14:paraId="7950E4EF"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Данък добавена стойност в лева:</w:t>
            </w:r>
          </w:p>
          <w:p w14:paraId="2F6BB06B" w14:textId="77777777" w:rsidR="00C73789" w:rsidRPr="00C8474D" w:rsidRDefault="00C73789" w:rsidP="00B57A73">
            <w:pPr>
              <w:spacing w:after="0"/>
              <w:ind w:right="26"/>
              <w:rPr>
                <w:rFonts w:ascii="Arial" w:eastAsia="Times New Roman" w:hAnsi="Arial" w:cs="Arial"/>
                <w:sz w:val="20"/>
                <w:szCs w:val="20"/>
                <w:lang w:eastAsia="bg-BG"/>
              </w:rPr>
            </w:pPr>
          </w:p>
        </w:tc>
        <w:tc>
          <w:tcPr>
            <w:tcW w:w="6357" w:type="dxa"/>
            <w:gridSpan w:val="3"/>
            <w:shd w:val="clear" w:color="auto" w:fill="auto"/>
            <w:vAlign w:val="center"/>
          </w:tcPr>
          <w:p w14:paraId="515BBBA2" w14:textId="77777777" w:rsidR="00C73789" w:rsidRPr="00C8474D" w:rsidRDefault="00C73789" w:rsidP="00B57A73">
            <w:pPr>
              <w:spacing w:after="0"/>
              <w:ind w:right="26"/>
              <w:jc w:val="center"/>
              <w:rPr>
                <w:rFonts w:ascii="Arial" w:eastAsia="Times New Roman" w:hAnsi="Arial" w:cs="Arial"/>
                <w:sz w:val="20"/>
                <w:szCs w:val="20"/>
                <w:lang w:eastAsia="bg-BG"/>
              </w:rPr>
            </w:pPr>
          </w:p>
        </w:tc>
      </w:tr>
      <w:tr w:rsidR="00C73789" w:rsidRPr="00C8474D" w14:paraId="464F71A2" w14:textId="77777777" w:rsidTr="00235D9E">
        <w:tc>
          <w:tcPr>
            <w:tcW w:w="3703" w:type="dxa"/>
            <w:gridSpan w:val="2"/>
            <w:shd w:val="clear" w:color="auto" w:fill="CCFFFF"/>
            <w:vAlign w:val="center"/>
          </w:tcPr>
          <w:p w14:paraId="188FF573"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Обща стойност на плащането в лева:</w:t>
            </w:r>
          </w:p>
        </w:tc>
        <w:tc>
          <w:tcPr>
            <w:tcW w:w="6357" w:type="dxa"/>
            <w:gridSpan w:val="3"/>
            <w:shd w:val="clear" w:color="auto" w:fill="auto"/>
            <w:vAlign w:val="center"/>
          </w:tcPr>
          <w:p w14:paraId="65C80AB3" w14:textId="77777777" w:rsidR="00C73789" w:rsidRPr="00C8474D" w:rsidRDefault="00C73789" w:rsidP="00B57A73">
            <w:pPr>
              <w:spacing w:after="0"/>
              <w:ind w:right="26"/>
              <w:jc w:val="center"/>
              <w:rPr>
                <w:rFonts w:ascii="Arial" w:eastAsia="Times New Roman" w:hAnsi="Arial" w:cs="Arial"/>
                <w:sz w:val="20"/>
                <w:szCs w:val="20"/>
                <w:lang w:eastAsia="bg-BG"/>
              </w:rPr>
            </w:pPr>
          </w:p>
        </w:tc>
      </w:tr>
      <w:tr w:rsidR="00C73789" w:rsidRPr="00C8474D" w14:paraId="0EA29419" w14:textId="77777777" w:rsidTr="00235D9E">
        <w:tc>
          <w:tcPr>
            <w:tcW w:w="3703" w:type="dxa"/>
            <w:gridSpan w:val="2"/>
            <w:shd w:val="clear" w:color="auto" w:fill="CCFFFF"/>
            <w:vAlign w:val="center"/>
          </w:tcPr>
          <w:p w14:paraId="70C7304F"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Остатъчна стойност за плащане с ДДС в лева</w:t>
            </w:r>
          </w:p>
        </w:tc>
        <w:tc>
          <w:tcPr>
            <w:tcW w:w="6357" w:type="dxa"/>
            <w:gridSpan w:val="3"/>
            <w:shd w:val="clear" w:color="auto" w:fill="auto"/>
            <w:vAlign w:val="center"/>
          </w:tcPr>
          <w:p w14:paraId="24954C73" w14:textId="77777777" w:rsidR="00C73789" w:rsidRPr="00C8474D" w:rsidRDefault="00C73789" w:rsidP="00B57A73">
            <w:pPr>
              <w:spacing w:after="0"/>
              <w:ind w:right="26"/>
              <w:jc w:val="center"/>
              <w:rPr>
                <w:rFonts w:ascii="Arial" w:eastAsia="Times New Roman" w:hAnsi="Arial" w:cs="Arial"/>
                <w:sz w:val="20"/>
                <w:szCs w:val="20"/>
                <w:lang w:eastAsia="bg-BG"/>
              </w:rPr>
            </w:pPr>
          </w:p>
        </w:tc>
      </w:tr>
      <w:tr w:rsidR="00C73789" w:rsidRPr="00C8474D" w14:paraId="0B2FE3B2" w14:textId="77777777" w:rsidTr="00235D9E">
        <w:tc>
          <w:tcPr>
            <w:tcW w:w="10060" w:type="dxa"/>
            <w:gridSpan w:val="5"/>
            <w:shd w:val="clear" w:color="auto" w:fill="auto"/>
            <w:vAlign w:val="center"/>
          </w:tcPr>
          <w:p w14:paraId="0E183F07" w14:textId="77777777" w:rsidR="00C73789" w:rsidRPr="00C8474D" w:rsidRDefault="00C73789" w:rsidP="00B57A73">
            <w:pPr>
              <w:widowControl w:val="0"/>
              <w:autoSpaceDE w:val="0"/>
              <w:autoSpaceDN w:val="0"/>
              <w:adjustRightInd w:val="0"/>
              <w:spacing w:after="0"/>
              <w:ind w:right="140"/>
              <w:rPr>
                <w:rFonts w:ascii="Arial" w:eastAsia="Times New Roman" w:hAnsi="Arial" w:cs="Arial"/>
                <w:b/>
                <w:sz w:val="20"/>
                <w:szCs w:val="20"/>
                <w:lang w:val="en-US" w:eastAsia="bg-BG"/>
              </w:rPr>
            </w:pPr>
            <w:r w:rsidRPr="00C8474D">
              <w:rPr>
                <w:rFonts w:ascii="Arial" w:eastAsia="Times New Roman" w:hAnsi="Arial" w:cs="Arial"/>
                <w:b/>
                <w:sz w:val="20"/>
                <w:szCs w:val="20"/>
                <w:lang w:eastAsia="bg-BG"/>
              </w:rPr>
              <w:t>Приложения:</w:t>
            </w:r>
          </w:p>
          <w:p w14:paraId="5336AF02" w14:textId="77777777" w:rsidR="00C73789" w:rsidRPr="00C8474D" w:rsidRDefault="00C73789" w:rsidP="00B57A73">
            <w:pPr>
              <w:widowControl w:val="0"/>
              <w:autoSpaceDE w:val="0"/>
              <w:autoSpaceDN w:val="0"/>
              <w:adjustRightInd w:val="0"/>
              <w:spacing w:after="0"/>
              <w:ind w:right="140"/>
              <w:rPr>
                <w:rFonts w:ascii="Arial" w:eastAsia="Times New Roman" w:hAnsi="Arial" w:cs="Arial"/>
                <w:sz w:val="20"/>
                <w:szCs w:val="20"/>
                <w:lang w:eastAsia="bg-BG"/>
              </w:rPr>
            </w:pPr>
            <w:r w:rsidRPr="00C8474D">
              <w:rPr>
                <w:rFonts w:ascii="Arial" w:eastAsia="Times New Roman" w:hAnsi="Arial" w:cs="Arial"/>
                <w:sz w:val="20"/>
                <w:szCs w:val="20"/>
                <w:lang w:eastAsia="bg-BG"/>
              </w:rPr>
              <w:t>1.  Акт №……….от…….20……г.;</w:t>
            </w:r>
          </w:p>
          <w:p w14:paraId="73E4B3CB" w14:textId="46E16B61" w:rsidR="00C73789" w:rsidRPr="00C8474D" w:rsidRDefault="00C73789" w:rsidP="00B57A73">
            <w:pPr>
              <w:widowControl w:val="0"/>
              <w:autoSpaceDE w:val="0"/>
              <w:autoSpaceDN w:val="0"/>
              <w:adjustRightInd w:val="0"/>
              <w:spacing w:after="0"/>
              <w:ind w:right="140"/>
              <w:rPr>
                <w:rFonts w:ascii="Arial" w:eastAsia="Times New Roman" w:hAnsi="Arial" w:cs="Arial"/>
                <w:sz w:val="20"/>
                <w:szCs w:val="20"/>
                <w:lang w:eastAsia="bg-BG"/>
              </w:rPr>
            </w:pPr>
            <w:r w:rsidRPr="00C8474D">
              <w:rPr>
                <w:rFonts w:ascii="Arial" w:eastAsia="Times New Roman" w:hAnsi="Arial" w:cs="Arial"/>
                <w:sz w:val="20"/>
                <w:szCs w:val="20"/>
                <w:lang w:eastAsia="bg-BG"/>
              </w:rPr>
              <w:t>2. Протокол за отчитане и приемане на действително извършени СМР</w:t>
            </w:r>
            <w:r>
              <w:rPr>
                <w:rFonts w:ascii="Arial" w:eastAsia="Times New Roman" w:hAnsi="Arial" w:cs="Arial"/>
                <w:sz w:val="20"/>
                <w:szCs w:val="20"/>
                <w:lang w:eastAsia="bg-BG"/>
              </w:rPr>
              <w:t xml:space="preserve"> – </w:t>
            </w:r>
            <w:r w:rsidRPr="004F3B41">
              <w:rPr>
                <w:rFonts w:ascii="Arial" w:eastAsia="Times New Roman" w:hAnsi="Arial" w:cs="Arial"/>
                <w:sz w:val="20"/>
                <w:szCs w:val="20"/>
                <w:lang w:eastAsia="bg-BG"/>
              </w:rPr>
              <w:t>Образец</w:t>
            </w:r>
            <w:r>
              <w:rPr>
                <w:rFonts w:ascii="Arial" w:eastAsia="Times New Roman" w:hAnsi="Arial" w:cs="Arial"/>
                <w:sz w:val="20"/>
                <w:szCs w:val="20"/>
                <w:lang w:eastAsia="bg-BG"/>
              </w:rPr>
              <w:t xml:space="preserve"> </w:t>
            </w:r>
            <w:r w:rsidRPr="00C8474D">
              <w:rPr>
                <w:rFonts w:ascii="Arial" w:eastAsia="Times New Roman" w:hAnsi="Arial" w:cs="Arial"/>
                <w:sz w:val="20"/>
                <w:szCs w:val="20"/>
                <w:lang w:eastAsia="bg-BG"/>
              </w:rPr>
              <w:t xml:space="preserve"> №</w:t>
            </w:r>
            <w:r w:rsidR="00D20C1E">
              <w:rPr>
                <w:rFonts w:ascii="Arial" w:eastAsia="Times New Roman" w:hAnsi="Arial" w:cs="Arial"/>
                <w:sz w:val="20"/>
                <w:szCs w:val="20"/>
                <w:lang w:eastAsia="bg-BG"/>
              </w:rPr>
              <w:t xml:space="preserve"> Д-5</w:t>
            </w:r>
            <w:r w:rsidRPr="00C8474D">
              <w:rPr>
                <w:rFonts w:ascii="Arial" w:eastAsia="Times New Roman" w:hAnsi="Arial" w:cs="Arial"/>
                <w:sz w:val="20"/>
                <w:szCs w:val="20"/>
                <w:lang w:eastAsia="bg-BG"/>
              </w:rPr>
              <w:t xml:space="preserve"> от ………./………20….. г.</w:t>
            </w:r>
          </w:p>
          <w:p w14:paraId="27D26B4F" w14:textId="77777777" w:rsidR="00C73789" w:rsidRDefault="00C73789" w:rsidP="00B57A73">
            <w:pPr>
              <w:widowControl w:val="0"/>
              <w:autoSpaceDE w:val="0"/>
              <w:autoSpaceDN w:val="0"/>
              <w:adjustRightInd w:val="0"/>
              <w:spacing w:after="0"/>
              <w:ind w:right="140"/>
              <w:rPr>
                <w:rFonts w:ascii="Arial" w:eastAsia="Times New Roman" w:hAnsi="Arial" w:cs="Arial"/>
                <w:sz w:val="20"/>
                <w:szCs w:val="20"/>
                <w:lang w:eastAsia="bg-BG"/>
              </w:rPr>
            </w:pPr>
            <w:r w:rsidRPr="00C8474D">
              <w:rPr>
                <w:rFonts w:ascii="Arial" w:eastAsia="Times New Roman" w:hAnsi="Arial" w:cs="Arial"/>
                <w:sz w:val="20"/>
                <w:szCs w:val="20"/>
                <w:lang w:eastAsia="bg-BG"/>
              </w:rPr>
              <w:t>3. Други документи (описват се)</w:t>
            </w:r>
          </w:p>
          <w:p w14:paraId="4E6B7337" w14:textId="77777777" w:rsidR="00C73789" w:rsidRPr="00C8474D" w:rsidRDefault="00C73789" w:rsidP="00B57A73">
            <w:pPr>
              <w:widowControl w:val="0"/>
              <w:autoSpaceDE w:val="0"/>
              <w:autoSpaceDN w:val="0"/>
              <w:adjustRightInd w:val="0"/>
              <w:spacing w:after="0"/>
              <w:ind w:right="140"/>
              <w:rPr>
                <w:rFonts w:ascii="Arial" w:eastAsia="Times New Roman" w:hAnsi="Arial" w:cs="Arial"/>
                <w:sz w:val="20"/>
                <w:szCs w:val="20"/>
                <w:lang w:eastAsia="bg-BG"/>
              </w:rPr>
            </w:pPr>
          </w:p>
        </w:tc>
      </w:tr>
      <w:tr w:rsidR="00C73789" w:rsidRPr="00C8474D" w14:paraId="03E934CC" w14:textId="77777777" w:rsidTr="00235D9E">
        <w:tc>
          <w:tcPr>
            <w:tcW w:w="2032" w:type="dxa"/>
            <w:shd w:val="clear" w:color="auto" w:fill="CCFFFF"/>
            <w:vAlign w:val="center"/>
          </w:tcPr>
          <w:p w14:paraId="473EC78E" w14:textId="77777777" w:rsidR="00C73789" w:rsidRPr="00C8474D" w:rsidRDefault="00C73789" w:rsidP="00B57A73">
            <w:pPr>
              <w:spacing w:after="0"/>
              <w:ind w:right="26"/>
              <w:rPr>
                <w:rFonts w:ascii="Arial" w:eastAsia="Times New Roman" w:hAnsi="Arial" w:cs="Arial"/>
                <w:b/>
                <w:sz w:val="20"/>
                <w:szCs w:val="20"/>
                <w:lang w:eastAsia="bg-BG"/>
              </w:rPr>
            </w:pPr>
            <w:r w:rsidRPr="00C8474D">
              <w:rPr>
                <w:rFonts w:ascii="Arial" w:eastAsia="Times New Roman" w:hAnsi="Arial" w:cs="Arial"/>
                <w:b/>
                <w:sz w:val="20"/>
                <w:szCs w:val="20"/>
                <w:lang w:eastAsia="bg-BG"/>
              </w:rPr>
              <w:t>Изготвил:</w:t>
            </w:r>
          </w:p>
        </w:tc>
        <w:tc>
          <w:tcPr>
            <w:tcW w:w="3746" w:type="dxa"/>
            <w:gridSpan w:val="2"/>
            <w:shd w:val="clear" w:color="auto" w:fill="auto"/>
            <w:vAlign w:val="center"/>
          </w:tcPr>
          <w:p w14:paraId="4E7A6CA6"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Име и фамилия:</w:t>
            </w:r>
          </w:p>
          <w:p w14:paraId="49A702E2"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ТЕХНИЧЕСКИ РЪКОВОДИТЕЛ</w:t>
            </w:r>
          </w:p>
        </w:tc>
        <w:tc>
          <w:tcPr>
            <w:tcW w:w="1560" w:type="dxa"/>
            <w:shd w:val="clear" w:color="auto" w:fill="auto"/>
            <w:vAlign w:val="center"/>
          </w:tcPr>
          <w:p w14:paraId="27266521" w14:textId="77777777" w:rsidR="00C73789" w:rsidRPr="00C8474D" w:rsidRDefault="00C73789" w:rsidP="00B57A73">
            <w:pPr>
              <w:spacing w:after="0"/>
              <w:ind w:right="26"/>
              <w:jc w:val="center"/>
              <w:rPr>
                <w:rFonts w:ascii="Arial" w:eastAsia="Times New Roman" w:hAnsi="Arial" w:cs="Arial"/>
                <w:sz w:val="20"/>
                <w:szCs w:val="20"/>
                <w:lang w:eastAsia="bg-BG"/>
              </w:rPr>
            </w:pPr>
          </w:p>
        </w:tc>
        <w:tc>
          <w:tcPr>
            <w:tcW w:w="2722" w:type="dxa"/>
            <w:shd w:val="clear" w:color="auto" w:fill="auto"/>
            <w:vAlign w:val="center"/>
          </w:tcPr>
          <w:p w14:paraId="07027257"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подпис:</w:t>
            </w:r>
          </w:p>
        </w:tc>
      </w:tr>
      <w:tr w:rsidR="00C73789" w:rsidRPr="00C8474D" w14:paraId="715DAF73" w14:textId="77777777" w:rsidTr="00235D9E">
        <w:tc>
          <w:tcPr>
            <w:tcW w:w="2032" w:type="dxa"/>
            <w:shd w:val="clear" w:color="auto" w:fill="CCFFFF"/>
            <w:vAlign w:val="center"/>
          </w:tcPr>
          <w:p w14:paraId="249B2AA3" w14:textId="77777777" w:rsidR="00C73789" w:rsidRPr="00C8474D" w:rsidRDefault="00C73789" w:rsidP="00B57A73">
            <w:pPr>
              <w:spacing w:after="0"/>
              <w:ind w:right="26"/>
              <w:rPr>
                <w:rFonts w:ascii="Arial" w:eastAsia="Times New Roman" w:hAnsi="Arial" w:cs="Arial"/>
                <w:b/>
                <w:sz w:val="20"/>
                <w:szCs w:val="20"/>
                <w:lang w:eastAsia="bg-BG"/>
              </w:rPr>
            </w:pPr>
            <w:r w:rsidRPr="00C8474D">
              <w:rPr>
                <w:rFonts w:ascii="Arial" w:eastAsia="Times New Roman" w:hAnsi="Arial" w:cs="Arial"/>
                <w:b/>
                <w:sz w:val="20"/>
                <w:szCs w:val="20"/>
                <w:lang w:eastAsia="bg-BG"/>
              </w:rPr>
              <w:t>Съгласувал:</w:t>
            </w:r>
          </w:p>
        </w:tc>
        <w:tc>
          <w:tcPr>
            <w:tcW w:w="3746" w:type="dxa"/>
            <w:gridSpan w:val="2"/>
            <w:shd w:val="clear" w:color="auto" w:fill="auto"/>
            <w:vAlign w:val="center"/>
          </w:tcPr>
          <w:p w14:paraId="6FBF6F5A"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Име и фамилия:</w:t>
            </w:r>
          </w:p>
          <w:p w14:paraId="1E1FBC1E"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РЪКОВОДИТЕЛ НА ОБЕКТ</w:t>
            </w:r>
          </w:p>
        </w:tc>
        <w:tc>
          <w:tcPr>
            <w:tcW w:w="1560" w:type="dxa"/>
            <w:shd w:val="clear" w:color="auto" w:fill="auto"/>
            <w:vAlign w:val="center"/>
          </w:tcPr>
          <w:p w14:paraId="42809E72" w14:textId="77777777" w:rsidR="00C73789" w:rsidRPr="00C8474D" w:rsidRDefault="00C73789" w:rsidP="00B57A73">
            <w:pPr>
              <w:spacing w:after="0"/>
              <w:ind w:right="26"/>
              <w:jc w:val="center"/>
              <w:rPr>
                <w:rFonts w:ascii="Arial" w:eastAsia="Times New Roman" w:hAnsi="Arial" w:cs="Arial"/>
                <w:sz w:val="20"/>
                <w:szCs w:val="20"/>
                <w:lang w:eastAsia="bg-BG"/>
              </w:rPr>
            </w:pPr>
          </w:p>
        </w:tc>
        <w:tc>
          <w:tcPr>
            <w:tcW w:w="2722" w:type="dxa"/>
            <w:shd w:val="clear" w:color="auto" w:fill="auto"/>
            <w:vAlign w:val="center"/>
          </w:tcPr>
          <w:p w14:paraId="5B4B4332"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подпис:</w:t>
            </w:r>
          </w:p>
        </w:tc>
      </w:tr>
      <w:tr w:rsidR="00C73789" w:rsidRPr="00C8474D" w14:paraId="762B7044" w14:textId="77777777" w:rsidTr="00235D9E">
        <w:trPr>
          <w:trHeight w:val="70"/>
        </w:trPr>
        <w:tc>
          <w:tcPr>
            <w:tcW w:w="2032" w:type="dxa"/>
            <w:shd w:val="clear" w:color="auto" w:fill="CCFFFF"/>
            <w:vAlign w:val="center"/>
          </w:tcPr>
          <w:p w14:paraId="3220CA43" w14:textId="77777777" w:rsidR="00C73789" w:rsidRPr="00C8474D" w:rsidRDefault="00C73789" w:rsidP="00B57A73">
            <w:pPr>
              <w:spacing w:after="0"/>
              <w:ind w:right="26"/>
              <w:rPr>
                <w:rFonts w:ascii="Arial" w:eastAsia="Times New Roman" w:hAnsi="Arial" w:cs="Arial"/>
                <w:b/>
                <w:sz w:val="20"/>
                <w:szCs w:val="20"/>
                <w:lang w:val="en-US" w:eastAsia="bg-BG"/>
              </w:rPr>
            </w:pPr>
            <w:r w:rsidRPr="00C8474D">
              <w:rPr>
                <w:rFonts w:ascii="Arial" w:eastAsia="Times New Roman" w:hAnsi="Arial" w:cs="Arial"/>
                <w:b/>
                <w:sz w:val="20"/>
                <w:szCs w:val="20"/>
                <w:lang w:eastAsia="bg-BG"/>
              </w:rPr>
              <w:t>Одобрил:</w:t>
            </w:r>
          </w:p>
        </w:tc>
        <w:tc>
          <w:tcPr>
            <w:tcW w:w="3746" w:type="dxa"/>
            <w:gridSpan w:val="2"/>
            <w:shd w:val="clear" w:color="auto" w:fill="auto"/>
            <w:vAlign w:val="center"/>
          </w:tcPr>
          <w:p w14:paraId="2EFC2D01"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Име и фамилия:</w:t>
            </w:r>
          </w:p>
          <w:p w14:paraId="1B574FD7"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УПРАВИТЕЛ</w:t>
            </w:r>
            <w:r>
              <w:rPr>
                <w:rFonts w:ascii="Arial" w:eastAsia="Times New Roman" w:hAnsi="Arial" w:cs="Arial"/>
                <w:sz w:val="20"/>
                <w:szCs w:val="20"/>
                <w:lang w:eastAsia="bg-BG"/>
              </w:rPr>
              <w:t xml:space="preserve"> </w:t>
            </w:r>
            <w:r w:rsidRPr="00C8474D">
              <w:rPr>
                <w:rFonts w:ascii="Arial" w:eastAsia="Times New Roman" w:hAnsi="Arial" w:cs="Arial"/>
                <w:sz w:val="20"/>
                <w:szCs w:val="20"/>
                <w:lang w:eastAsia="bg-BG"/>
              </w:rPr>
              <w:t>ИЛИ УПЪЛНОМОЩЕН</w:t>
            </w:r>
          </w:p>
        </w:tc>
        <w:tc>
          <w:tcPr>
            <w:tcW w:w="1560" w:type="dxa"/>
            <w:shd w:val="clear" w:color="auto" w:fill="auto"/>
            <w:vAlign w:val="center"/>
          </w:tcPr>
          <w:p w14:paraId="7F9EA1BA" w14:textId="77777777" w:rsidR="00C73789" w:rsidRPr="00C8474D" w:rsidRDefault="00C73789" w:rsidP="00B57A73">
            <w:pPr>
              <w:spacing w:after="0"/>
              <w:ind w:right="26"/>
              <w:jc w:val="center"/>
              <w:rPr>
                <w:rFonts w:ascii="Arial" w:eastAsia="Times New Roman" w:hAnsi="Arial" w:cs="Arial"/>
                <w:sz w:val="20"/>
                <w:szCs w:val="20"/>
                <w:lang w:eastAsia="bg-BG"/>
              </w:rPr>
            </w:pPr>
          </w:p>
        </w:tc>
        <w:tc>
          <w:tcPr>
            <w:tcW w:w="2722" w:type="dxa"/>
            <w:shd w:val="clear" w:color="auto" w:fill="auto"/>
            <w:vAlign w:val="center"/>
          </w:tcPr>
          <w:p w14:paraId="03AF4660" w14:textId="77777777" w:rsidR="00C73789" w:rsidRPr="00C8474D" w:rsidRDefault="00C73789" w:rsidP="00B57A73">
            <w:pPr>
              <w:spacing w:after="0"/>
              <w:ind w:right="26"/>
              <w:rPr>
                <w:rFonts w:ascii="Arial" w:eastAsia="Times New Roman" w:hAnsi="Arial" w:cs="Arial"/>
                <w:sz w:val="20"/>
                <w:szCs w:val="20"/>
                <w:lang w:eastAsia="bg-BG"/>
              </w:rPr>
            </w:pPr>
            <w:r w:rsidRPr="00C8474D">
              <w:rPr>
                <w:rFonts w:ascii="Arial" w:eastAsia="Times New Roman" w:hAnsi="Arial" w:cs="Arial"/>
                <w:sz w:val="20"/>
                <w:szCs w:val="20"/>
                <w:lang w:eastAsia="bg-BG"/>
              </w:rPr>
              <w:t>подпис:</w:t>
            </w:r>
          </w:p>
        </w:tc>
      </w:tr>
    </w:tbl>
    <w:p w14:paraId="7B7EE506" w14:textId="77777777" w:rsidR="00C73789" w:rsidRPr="00EF7F6D" w:rsidRDefault="00C73789" w:rsidP="00C73789">
      <w:pPr>
        <w:spacing w:after="0"/>
        <w:rPr>
          <w:rFonts w:ascii="Arial" w:eastAsia="Times New Roman" w:hAnsi="Arial" w:cs="Arial"/>
          <w:bCs/>
          <w:sz w:val="20"/>
          <w:szCs w:val="20"/>
        </w:rPr>
      </w:pPr>
    </w:p>
    <w:p w14:paraId="4FFE895A" w14:textId="79FB94C0" w:rsidR="00C73789" w:rsidRDefault="00C73789" w:rsidP="006C4221">
      <w:pPr>
        <w:tabs>
          <w:tab w:val="left" w:pos="709"/>
        </w:tabs>
        <w:rPr>
          <w:rFonts w:ascii="Cambria" w:hAnsi="Cambria"/>
          <w:sz w:val="24"/>
          <w:szCs w:val="24"/>
          <w:lang w:eastAsia="zh-CN"/>
        </w:rPr>
      </w:pPr>
    </w:p>
    <w:p w14:paraId="4386927F" w14:textId="1CCC4008" w:rsidR="00C73789" w:rsidRDefault="00C73789" w:rsidP="006C4221">
      <w:pPr>
        <w:tabs>
          <w:tab w:val="left" w:pos="709"/>
        </w:tabs>
        <w:rPr>
          <w:rFonts w:ascii="Cambria" w:hAnsi="Cambria"/>
          <w:sz w:val="24"/>
          <w:szCs w:val="24"/>
          <w:lang w:eastAsia="zh-CN"/>
        </w:rPr>
      </w:pPr>
    </w:p>
    <w:p w14:paraId="62C130B8" w14:textId="221E4690" w:rsidR="00C73789" w:rsidRDefault="00C73789" w:rsidP="006C4221">
      <w:pPr>
        <w:tabs>
          <w:tab w:val="left" w:pos="709"/>
        </w:tabs>
        <w:rPr>
          <w:rFonts w:ascii="Cambria" w:hAnsi="Cambria"/>
          <w:sz w:val="24"/>
          <w:szCs w:val="24"/>
          <w:lang w:eastAsia="zh-CN"/>
        </w:rPr>
      </w:pPr>
    </w:p>
    <w:p w14:paraId="7E85D0E9" w14:textId="58D29F09" w:rsidR="00C73789" w:rsidRDefault="00C73789" w:rsidP="006C4221">
      <w:pPr>
        <w:tabs>
          <w:tab w:val="left" w:pos="709"/>
        </w:tabs>
        <w:rPr>
          <w:rFonts w:ascii="Cambria" w:hAnsi="Cambria"/>
          <w:sz w:val="24"/>
          <w:szCs w:val="24"/>
          <w:lang w:eastAsia="zh-CN"/>
        </w:rPr>
      </w:pPr>
    </w:p>
    <w:p w14:paraId="232BF117" w14:textId="6FA01BEE" w:rsidR="00C73789" w:rsidRDefault="00C73789" w:rsidP="006C4221">
      <w:pPr>
        <w:tabs>
          <w:tab w:val="left" w:pos="709"/>
        </w:tabs>
        <w:rPr>
          <w:rFonts w:ascii="Cambria" w:hAnsi="Cambria"/>
          <w:sz w:val="24"/>
          <w:szCs w:val="24"/>
          <w:lang w:eastAsia="zh-CN"/>
        </w:rPr>
      </w:pPr>
    </w:p>
    <w:p w14:paraId="6C5C7684" w14:textId="77777777" w:rsidR="00540D1A" w:rsidRDefault="00540D1A" w:rsidP="006C4221">
      <w:pPr>
        <w:tabs>
          <w:tab w:val="left" w:pos="709"/>
        </w:tabs>
        <w:rPr>
          <w:rFonts w:ascii="Cambria" w:hAnsi="Cambria"/>
          <w:sz w:val="24"/>
          <w:szCs w:val="24"/>
          <w:lang w:eastAsia="zh-CN"/>
        </w:rPr>
      </w:pPr>
    </w:p>
    <w:p w14:paraId="493286A2" w14:textId="1232B14B" w:rsidR="00C73789" w:rsidRDefault="00C73789" w:rsidP="006C4221">
      <w:pPr>
        <w:tabs>
          <w:tab w:val="left" w:pos="709"/>
        </w:tabs>
        <w:rPr>
          <w:rFonts w:ascii="Cambria" w:hAnsi="Cambria"/>
          <w:sz w:val="24"/>
          <w:szCs w:val="24"/>
          <w:lang w:eastAsia="zh-CN"/>
        </w:rPr>
      </w:pPr>
    </w:p>
    <w:p w14:paraId="54C6672C" w14:textId="45641846" w:rsidR="00C73789" w:rsidRPr="00540D1A" w:rsidRDefault="00C73789" w:rsidP="00C73789">
      <w:pPr>
        <w:spacing w:after="0" w:line="360" w:lineRule="auto"/>
        <w:jc w:val="right"/>
        <w:outlineLvl w:val="0"/>
        <w:rPr>
          <w:rFonts w:ascii="Cambria" w:eastAsia="Times New Roman" w:hAnsi="Cambria" w:cs="Arial"/>
          <w:b/>
          <w:sz w:val="24"/>
          <w:szCs w:val="24"/>
          <w:u w:val="single"/>
        </w:rPr>
      </w:pPr>
      <w:r w:rsidRPr="00540D1A">
        <w:rPr>
          <w:rFonts w:ascii="Cambria" w:eastAsia="Times New Roman" w:hAnsi="Cambria" w:cs="Arial"/>
          <w:b/>
          <w:sz w:val="24"/>
          <w:szCs w:val="24"/>
          <w:u w:val="single"/>
        </w:rPr>
        <w:lastRenderedPageBreak/>
        <w:t>ОБРАЗЕЦ № Д-6</w:t>
      </w:r>
    </w:p>
    <w:p w14:paraId="2C040BAC" w14:textId="77777777" w:rsidR="00540D1A" w:rsidRPr="003D09A4" w:rsidRDefault="00540D1A" w:rsidP="00C73789">
      <w:pPr>
        <w:spacing w:after="0" w:line="360" w:lineRule="auto"/>
        <w:jc w:val="right"/>
        <w:outlineLvl w:val="0"/>
        <w:rPr>
          <w:rFonts w:ascii="Cambria" w:eastAsia="Times New Roman" w:hAnsi="Cambria" w:cs="Arial"/>
          <w:b/>
          <w:sz w:val="24"/>
          <w:szCs w:val="24"/>
        </w:rPr>
      </w:pPr>
    </w:p>
    <w:tbl>
      <w:tblPr>
        <w:tblStyle w:val="LightGrid-Accent1"/>
        <w:tblW w:w="0" w:type="auto"/>
        <w:tblLook w:val="04A0" w:firstRow="1" w:lastRow="0" w:firstColumn="1" w:lastColumn="0" w:noHBand="0" w:noVBand="1"/>
      </w:tblPr>
      <w:tblGrid>
        <w:gridCol w:w="1676"/>
        <w:gridCol w:w="7818"/>
      </w:tblGrid>
      <w:tr w:rsidR="00C73789" w:rsidRPr="00EF7F6D" w14:paraId="58B5C8BD" w14:textId="77777777" w:rsidTr="00B5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Pr>
          <w:p w14:paraId="5A70D4A8" w14:textId="77777777" w:rsidR="00C73789" w:rsidRPr="00EF7F6D" w:rsidRDefault="00C73789" w:rsidP="00B57A73">
            <w:pPr>
              <w:outlineLvl w:val="0"/>
              <w:rPr>
                <w:rFonts w:ascii="Arial" w:eastAsia="Times New Roman" w:hAnsi="Arial" w:cs="Arial"/>
                <w:sz w:val="20"/>
                <w:szCs w:val="20"/>
                <w:lang w:val="bg-BG"/>
              </w:rPr>
            </w:pPr>
            <w:r w:rsidRPr="00EF7F6D">
              <w:rPr>
                <w:rFonts w:ascii="Arial" w:eastAsia="Times New Roman" w:hAnsi="Arial" w:cs="Arial"/>
                <w:sz w:val="20"/>
                <w:szCs w:val="20"/>
                <w:lang w:val="bg-BG"/>
              </w:rPr>
              <w:t>СТРОИТЕЛЕН ОБЕКТ</w:t>
            </w:r>
          </w:p>
        </w:tc>
        <w:tc>
          <w:tcPr>
            <w:tcW w:w="7818" w:type="dxa"/>
          </w:tcPr>
          <w:p w14:paraId="359B0A6C" w14:textId="77777777" w:rsidR="00C73789" w:rsidRDefault="00C73789" w:rsidP="00B57A73">
            <w:pP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lang w:val="bg-BG"/>
              </w:rPr>
            </w:pPr>
          </w:p>
          <w:p w14:paraId="17EB9F76" w14:textId="77777777" w:rsidR="00C73789" w:rsidRDefault="00C73789" w:rsidP="00B57A73">
            <w:pP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lang w:val="bg-BG"/>
              </w:rPr>
            </w:pPr>
            <w:r>
              <w:rPr>
                <w:rFonts w:ascii="Arial" w:eastAsia="Times New Roman" w:hAnsi="Arial" w:cs="Arial"/>
                <w:b w:val="0"/>
                <w:sz w:val="20"/>
                <w:szCs w:val="20"/>
                <w:lang w:val="bg-BG"/>
              </w:rPr>
              <w:t>…………………………………………………..</w:t>
            </w:r>
          </w:p>
          <w:p w14:paraId="45513D9F" w14:textId="77777777" w:rsidR="00C73789" w:rsidRPr="00EF7F6D" w:rsidRDefault="00C73789" w:rsidP="00B57A73">
            <w:pP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lang w:val="bg-BG"/>
              </w:rPr>
            </w:pPr>
          </w:p>
        </w:tc>
      </w:tr>
      <w:tr w:rsidR="00C73789" w:rsidRPr="00EF7F6D" w14:paraId="582AC718" w14:textId="77777777" w:rsidTr="00B5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Pr>
          <w:p w14:paraId="50E2DB8B" w14:textId="77777777" w:rsidR="00C73789" w:rsidRPr="00EF7F6D" w:rsidRDefault="00C73789" w:rsidP="00B57A73">
            <w:pPr>
              <w:outlineLvl w:val="0"/>
              <w:rPr>
                <w:rFonts w:ascii="Arial" w:eastAsia="Times New Roman" w:hAnsi="Arial" w:cs="Arial"/>
                <w:sz w:val="20"/>
                <w:szCs w:val="20"/>
                <w:lang w:val="bg-BG"/>
              </w:rPr>
            </w:pPr>
            <w:r w:rsidRPr="00EF7F6D">
              <w:rPr>
                <w:rFonts w:ascii="Arial" w:eastAsia="Times New Roman" w:hAnsi="Arial" w:cs="Arial"/>
                <w:sz w:val="20"/>
                <w:szCs w:val="20"/>
                <w:lang w:val="bg-BG"/>
              </w:rPr>
              <w:t>ВЪЗЛОЖИТЕЛ</w:t>
            </w:r>
          </w:p>
        </w:tc>
        <w:tc>
          <w:tcPr>
            <w:tcW w:w="7818" w:type="dxa"/>
          </w:tcPr>
          <w:p w14:paraId="2A0D3804" w14:textId="77777777" w:rsidR="00C73789" w:rsidRPr="00EF7F6D" w:rsidRDefault="00C73789" w:rsidP="00B57A73">
            <w:pP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bg-BG"/>
              </w:rPr>
            </w:pPr>
          </w:p>
        </w:tc>
      </w:tr>
      <w:tr w:rsidR="00C73789" w:rsidRPr="00EF7F6D" w14:paraId="57F540C9" w14:textId="77777777" w:rsidTr="00B57A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Pr>
          <w:p w14:paraId="7C24D528" w14:textId="77777777" w:rsidR="00C73789" w:rsidRPr="00EF7F6D" w:rsidRDefault="00C73789" w:rsidP="00B57A73">
            <w:pPr>
              <w:outlineLvl w:val="0"/>
              <w:rPr>
                <w:rFonts w:ascii="Arial" w:eastAsia="Times New Roman" w:hAnsi="Arial" w:cs="Arial"/>
                <w:sz w:val="20"/>
                <w:szCs w:val="20"/>
                <w:lang w:val="bg-BG"/>
              </w:rPr>
            </w:pPr>
            <w:r w:rsidRPr="00EF7F6D">
              <w:rPr>
                <w:rFonts w:ascii="Arial" w:eastAsia="Times New Roman" w:hAnsi="Arial" w:cs="Arial"/>
                <w:sz w:val="20"/>
                <w:szCs w:val="20"/>
                <w:lang w:val="bg-BG"/>
              </w:rPr>
              <w:t>ИЗПЪЛНИТЕЛ</w:t>
            </w:r>
          </w:p>
        </w:tc>
        <w:tc>
          <w:tcPr>
            <w:tcW w:w="7818" w:type="dxa"/>
          </w:tcPr>
          <w:p w14:paraId="2C125FE3" w14:textId="77777777" w:rsidR="00C73789" w:rsidRPr="00EF7F6D" w:rsidRDefault="00C73789" w:rsidP="00B57A73">
            <w:pP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z w:val="20"/>
                <w:szCs w:val="20"/>
                <w:lang w:val="bg-BG"/>
              </w:rPr>
            </w:pPr>
            <w:r>
              <w:rPr>
                <w:rFonts w:ascii="Arial" w:eastAsia="Times New Roman" w:hAnsi="Arial" w:cs="Arial"/>
                <w:b/>
                <w:sz w:val="20"/>
                <w:szCs w:val="20"/>
                <w:lang w:val="bg-BG"/>
              </w:rPr>
              <w:t>…………………………………………………..</w:t>
            </w:r>
          </w:p>
        </w:tc>
      </w:tr>
      <w:tr w:rsidR="00C73789" w:rsidRPr="00EF7F6D" w14:paraId="05E71A34" w14:textId="77777777" w:rsidTr="00B5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Pr>
          <w:p w14:paraId="76C33722" w14:textId="77777777" w:rsidR="00C73789" w:rsidRPr="00EF7F6D" w:rsidRDefault="00C73789" w:rsidP="00B57A73">
            <w:pPr>
              <w:outlineLvl w:val="0"/>
              <w:rPr>
                <w:rFonts w:ascii="Arial" w:eastAsia="Times New Roman" w:hAnsi="Arial" w:cs="Arial"/>
                <w:sz w:val="20"/>
                <w:szCs w:val="20"/>
                <w:lang w:val="bg-BG"/>
              </w:rPr>
            </w:pPr>
            <w:r w:rsidRPr="00EF7F6D">
              <w:rPr>
                <w:rFonts w:ascii="Arial" w:eastAsia="Times New Roman" w:hAnsi="Arial" w:cs="Arial"/>
                <w:sz w:val="20"/>
                <w:szCs w:val="20"/>
                <w:lang w:val="bg-BG"/>
              </w:rPr>
              <w:t>ДОГОВОР №</w:t>
            </w:r>
          </w:p>
        </w:tc>
        <w:tc>
          <w:tcPr>
            <w:tcW w:w="7818" w:type="dxa"/>
          </w:tcPr>
          <w:p w14:paraId="3A270492" w14:textId="77777777" w:rsidR="00C73789" w:rsidRPr="00EF7F6D" w:rsidRDefault="00C73789" w:rsidP="00B57A73">
            <w:pP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bg-BG"/>
              </w:rPr>
            </w:pPr>
          </w:p>
        </w:tc>
      </w:tr>
    </w:tbl>
    <w:p w14:paraId="0DE4E31C" w14:textId="77777777" w:rsidR="00C73789" w:rsidRPr="00EF7F6D" w:rsidRDefault="00C73789" w:rsidP="00C73789">
      <w:pPr>
        <w:spacing w:before="240" w:after="0"/>
        <w:jc w:val="center"/>
        <w:rPr>
          <w:rFonts w:ascii="Arial" w:eastAsia="Times New Roman" w:hAnsi="Arial" w:cs="Arial"/>
          <w:b/>
          <w:sz w:val="28"/>
          <w:szCs w:val="28"/>
        </w:rPr>
      </w:pPr>
      <w:r w:rsidRPr="00EF7F6D">
        <w:rPr>
          <w:rFonts w:ascii="Arial" w:eastAsia="Times New Roman" w:hAnsi="Arial" w:cs="Arial"/>
          <w:b/>
          <w:sz w:val="28"/>
          <w:szCs w:val="28"/>
          <w:lang w:val="ru-RU"/>
        </w:rPr>
        <w:t xml:space="preserve">АКТ </w:t>
      </w:r>
      <w:r>
        <w:rPr>
          <w:rFonts w:ascii="Arial" w:eastAsia="Times New Roman" w:hAnsi="Arial" w:cs="Arial"/>
          <w:b/>
          <w:sz w:val="28"/>
          <w:szCs w:val="28"/>
        </w:rPr>
        <w:t>№ ………..</w:t>
      </w:r>
      <w:r w:rsidRPr="00EF7F6D">
        <w:rPr>
          <w:rFonts w:ascii="Arial" w:eastAsia="Times New Roman" w:hAnsi="Arial" w:cs="Arial"/>
          <w:b/>
          <w:sz w:val="28"/>
          <w:szCs w:val="28"/>
        </w:rPr>
        <w:t>/………</w:t>
      </w:r>
    </w:p>
    <w:p w14:paraId="20E94EB7" w14:textId="77777777" w:rsidR="00C73789" w:rsidRPr="00EF7F6D" w:rsidRDefault="00C73789" w:rsidP="00C73789">
      <w:pPr>
        <w:spacing w:before="120" w:after="0"/>
        <w:jc w:val="center"/>
        <w:rPr>
          <w:rFonts w:ascii="Arial" w:eastAsia="Times New Roman" w:hAnsi="Arial" w:cs="Arial"/>
          <w:b/>
        </w:rPr>
      </w:pPr>
      <w:r w:rsidRPr="00EF7F6D">
        <w:rPr>
          <w:rFonts w:ascii="Arial" w:eastAsia="Times New Roman" w:hAnsi="Arial" w:cs="Arial"/>
          <w:b/>
        </w:rPr>
        <w:t>за изплащане на</w:t>
      </w:r>
      <w:r>
        <w:rPr>
          <w:rFonts w:ascii="Arial" w:eastAsia="Times New Roman" w:hAnsi="Arial" w:cs="Arial"/>
          <w:b/>
        </w:rPr>
        <w:t xml:space="preserve"> суми за действително изпълнени СМР</w:t>
      </w:r>
    </w:p>
    <w:p w14:paraId="317D7608" w14:textId="77777777" w:rsidR="00C73789" w:rsidRDefault="00C73789" w:rsidP="00C73789">
      <w:pPr>
        <w:spacing w:before="120" w:after="0"/>
        <w:rPr>
          <w:rFonts w:ascii="Arial" w:eastAsia="Times New Roman" w:hAnsi="Arial" w:cs="Arial"/>
        </w:rPr>
      </w:pPr>
      <w:r>
        <w:rPr>
          <w:rFonts w:ascii="Arial" w:eastAsia="Times New Roman" w:hAnsi="Arial" w:cs="Arial"/>
        </w:rPr>
        <w:t>Строителството е</w:t>
      </w:r>
      <w:r w:rsidRPr="00EF7F6D">
        <w:rPr>
          <w:rFonts w:ascii="Arial" w:eastAsia="Times New Roman" w:hAnsi="Arial" w:cs="Arial"/>
        </w:rPr>
        <w:t xml:space="preserve"> извършено съгласно договорните условия и на изпълнителя следва да се изплати полагаемото му се възнаграждение</w:t>
      </w:r>
      <w:r>
        <w:rPr>
          <w:rFonts w:ascii="Arial" w:eastAsia="Times New Roman" w:hAnsi="Arial" w:cs="Arial"/>
        </w:rPr>
        <w:t xml:space="preserve"> до одобрения обем на изпълнението</w:t>
      </w:r>
      <w:r w:rsidRPr="00EF7F6D">
        <w:rPr>
          <w:rFonts w:ascii="Arial" w:eastAsia="Times New Roman" w:hAnsi="Arial" w:cs="Arial"/>
        </w:rPr>
        <w:t>, както следва:</w:t>
      </w:r>
    </w:p>
    <w:p w14:paraId="3525E98C" w14:textId="77777777" w:rsidR="00C73789" w:rsidRPr="00EF7F6D" w:rsidRDefault="00C73789" w:rsidP="00C73789">
      <w:pPr>
        <w:spacing w:before="120" w:after="0"/>
        <w:rPr>
          <w:rFonts w:ascii="Arial" w:eastAsia="Times New Roman" w:hAnsi="Arial" w:cs="Arial"/>
        </w:rPr>
      </w:pPr>
    </w:p>
    <w:tbl>
      <w:tblPr>
        <w:tblStyle w:val="LightGrid-Accent1"/>
        <w:tblW w:w="0" w:type="auto"/>
        <w:tblLook w:val="04A0" w:firstRow="1" w:lastRow="0" w:firstColumn="1" w:lastColumn="0" w:noHBand="0" w:noVBand="1"/>
      </w:tblPr>
      <w:tblGrid>
        <w:gridCol w:w="675"/>
        <w:gridCol w:w="6237"/>
        <w:gridCol w:w="2582"/>
      </w:tblGrid>
      <w:tr w:rsidR="00C73789" w14:paraId="70485D53" w14:textId="77777777" w:rsidTr="00B5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A7D7522" w14:textId="77777777" w:rsidR="00C73789" w:rsidRPr="00EF7F6D" w:rsidRDefault="00C73789" w:rsidP="00B57A73">
            <w:pPr>
              <w:tabs>
                <w:tab w:val="left" w:pos="0"/>
              </w:tabs>
              <w:jc w:val="center"/>
              <w:rPr>
                <w:rFonts w:ascii="Arial" w:eastAsia="Times New Roman" w:hAnsi="Arial" w:cs="Arial"/>
                <w:b w:val="0"/>
                <w:lang w:val="bg-BG"/>
              </w:rPr>
            </w:pPr>
            <w:r w:rsidRPr="00EF7F6D">
              <w:rPr>
                <w:rFonts w:ascii="Arial" w:eastAsia="Times New Roman" w:hAnsi="Arial" w:cs="Arial"/>
                <w:b w:val="0"/>
                <w:lang w:val="bg-BG"/>
              </w:rPr>
              <w:t>№</w:t>
            </w:r>
          </w:p>
        </w:tc>
        <w:tc>
          <w:tcPr>
            <w:tcW w:w="6237" w:type="dxa"/>
          </w:tcPr>
          <w:p w14:paraId="0A034197" w14:textId="77777777" w:rsidR="00C73789" w:rsidRPr="00EF7F6D" w:rsidRDefault="00C73789" w:rsidP="00B57A73">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val="bg-BG"/>
              </w:rPr>
            </w:pPr>
            <w:r w:rsidRPr="00EF7F6D">
              <w:rPr>
                <w:rFonts w:ascii="Arial" w:eastAsia="Times New Roman" w:hAnsi="Arial" w:cs="Arial"/>
                <w:b w:val="0"/>
                <w:lang w:val="bg-BG"/>
              </w:rPr>
              <w:t>Основание</w:t>
            </w:r>
          </w:p>
        </w:tc>
        <w:tc>
          <w:tcPr>
            <w:tcW w:w="2582" w:type="dxa"/>
          </w:tcPr>
          <w:p w14:paraId="39F80616" w14:textId="77777777" w:rsidR="00C73789" w:rsidRPr="00EF7F6D" w:rsidRDefault="00C73789" w:rsidP="00B57A73">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val="bg-BG"/>
              </w:rPr>
            </w:pPr>
            <w:r w:rsidRPr="00EF7F6D">
              <w:rPr>
                <w:rFonts w:ascii="Arial" w:eastAsia="Times New Roman" w:hAnsi="Arial" w:cs="Arial"/>
                <w:b w:val="0"/>
                <w:lang w:val="bg-BG"/>
              </w:rPr>
              <w:t>Стойност в лева</w:t>
            </w:r>
          </w:p>
          <w:p w14:paraId="7B0E57B9" w14:textId="77777777" w:rsidR="00C73789" w:rsidRPr="00EF7F6D" w:rsidRDefault="00C73789" w:rsidP="00B57A73">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val="bg-BG"/>
              </w:rPr>
            </w:pPr>
          </w:p>
        </w:tc>
      </w:tr>
      <w:tr w:rsidR="00C73789" w14:paraId="089A9EA2" w14:textId="77777777" w:rsidTr="00B5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3312294" w14:textId="77777777" w:rsidR="00C73789" w:rsidRPr="00EF7F6D" w:rsidRDefault="00C73789" w:rsidP="00B57A73">
            <w:pPr>
              <w:tabs>
                <w:tab w:val="left" w:pos="0"/>
              </w:tabs>
              <w:jc w:val="center"/>
              <w:rPr>
                <w:rFonts w:ascii="Arial" w:eastAsia="Times New Roman" w:hAnsi="Arial" w:cs="Arial"/>
                <w:b w:val="0"/>
                <w:lang w:val="bg-BG"/>
              </w:rPr>
            </w:pPr>
            <w:r w:rsidRPr="00EF7F6D">
              <w:rPr>
                <w:rFonts w:ascii="Arial" w:eastAsia="Times New Roman" w:hAnsi="Arial" w:cs="Arial"/>
                <w:b w:val="0"/>
                <w:lang w:val="bg-BG"/>
              </w:rPr>
              <w:t>1.</w:t>
            </w:r>
          </w:p>
        </w:tc>
        <w:tc>
          <w:tcPr>
            <w:tcW w:w="6237" w:type="dxa"/>
          </w:tcPr>
          <w:p w14:paraId="2F08511F" w14:textId="77777777" w:rsidR="00C73789" w:rsidRPr="00EF7F6D" w:rsidRDefault="00C73789" w:rsidP="00B57A73">
            <w:pPr>
              <w:tabs>
                <w:tab w:val="left" w:pos="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bg-BG"/>
              </w:rPr>
            </w:pPr>
            <w:r w:rsidRPr="002518A1">
              <w:rPr>
                <w:rFonts w:ascii="Arial" w:eastAsia="Times New Roman" w:hAnsi="Arial" w:cs="Arial"/>
                <w:lang w:val="bg-BG"/>
              </w:rPr>
              <w:t>Строителни и монтажни работи</w:t>
            </w:r>
          </w:p>
        </w:tc>
        <w:tc>
          <w:tcPr>
            <w:tcW w:w="2582" w:type="dxa"/>
            <w:vAlign w:val="bottom"/>
          </w:tcPr>
          <w:p w14:paraId="6D1CE56E" w14:textId="77777777" w:rsidR="00C73789" w:rsidRPr="00EF7F6D" w:rsidRDefault="00C73789" w:rsidP="00B57A73">
            <w:pPr>
              <w:tabs>
                <w:tab w:val="left" w:pos="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lang w:val="bg-BG"/>
              </w:rPr>
            </w:pPr>
          </w:p>
        </w:tc>
      </w:tr>
      <w:tr w:rsidR="00C73789" w14:paraId="09F0AE9C" w14:textId="77777777" w:rsidTr="00B57A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EC44F18" w14:textId="77777777" w:rsidR="00C73789" w:rsidRPr="00EF7F6D" w:rsidRDefault="00C73789" w:rsidP="00B57A73">
            <w:pPr>
              <w:tabs>
                <w:tab w:val="left" w:pos="0"/>
              </w:tabs>
              <w:jc w:val="center"/>
              <w:rPr>
                <w:rFonts w:ascii="Arial" w:eastAsia="Times New Roman" w:hAnsi="Arial" w:cs="Arial"/>
                <w:b w:val="0"/>
                <w:lang w:val="bg-BG"/>
              </w:rPr>
            </w:pPr>
            <w:r w:rsidRPr="00EF7F6D">
              <w:rPr>
                <w:rFonts w:ascii="Arial" w:eastAsia="Times New Roman" w:hAnsi="Arial" w:cs="Arial"/>
                <w:b w:val="0"/>
                <w:lang w:val="bg-BG"/>
              </w:rPr>
              <w:t>2.</w:t>
            </w:r>
          </w:p>
        </w:tc>
        <w:tc>
          <w:tcPr>
            <w:tcW w:w="6237" w:type="dxa"/>
          </w:tcPr>
          <w:p w14:paraId="3C1B25EF" w14:textId="77777777" w:rsidR="00C73789" w:rsidRPr="00EF7F6D" w:rsidRDefault="00C73789" w:rsidP="00B57A73">
            <w:pPr>
              <w:tabs>
                <w:tab w:val="left" w:pos="0"/>
              </w:tabs>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val="bg-BG"/>
              </w:rPr>
            </w:pPr>
          </w:p>
        </w:tc>
        <w:tc>
          <w:tcPr>
            <w:tcW w:w="2582" w:type="dxa"/>
            <w:vAlign w:val="bottom"/>
          </w:tcPr>
          <w:p w14:paraId="788B0FF9" w14:textId="77777777" w:rsidR="00C73789" w:rsidRPr="00EF7F6D" w:rsidRDefault="00C73789" w:rsidP="00B57A73">
            <w:pPr>
              <w:tabs>
                <w:tab w:val="left" w:pos="0"/>
              </w:tabs>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lang w:val="bg-BG"/>
              </w:rPr>
            </w:pPr>
          </w:p>
        </w:tc>
      </w:tr>
      <w:tr w:rsidR="00C73789" w14:paraId="385E4646" w14:textId="77777777" w:rsidTr="00B5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167408E" w14:textId="77777777" w:rsidR="00C73789" w:rsidRPr="00EF7F6D" w:rsidRDefault="00C73789" w:rsidP="00B57A73">
            <w:pPr>
              <w:tabs>
                <w:tab w:val="left" w:pos="0"/>
              </w:tabs>
              <w:jc w:val="center"/>
              <w:rPr>
                <w:rFonts w:ascii="Arial" w:eastAsia="Times New Roman" w:hAnsi="Arial" w:cs="Arial"/>
                <w:b w:val="0"/>
                <w:lang w:val="bg-BG"/>
              </w:rPr>
            </w:pPr>
            <w:r w:rsidRPr="00EF7F6D">
              <w:rPr>
                <w:rFonts w:ascii="Arial" w:eastAsia="Times New Roman" w:hAnsi="Arial" w:cs="Arial"/>
                <w:b w:val="0"/>
                <w:lang w:val="en-US"/>
              </w:rPr>
              <w:t>n</w:t>
            </w:r>
          </w:p>
        </w:tc>
        <w:tc>
          <w:tcPr>
            <w:tcW w:w="6237" w:type="dxa"/>
          </w:tcPr>
          <w:p w14:paraId="21247608" w14:textId="77777777" w:rsidR="00C73789" w:rsidRPr="00EF7F6D" w:rsidRDefault="00C73789" w:rsidP="00B57A73">
            <w:pPr>
              <w:tabs>
                <w:tab w:val="left" w:pos="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bg-BG"/>
              </w:rPr>
            </w:pPr>
            <w:r w:rsidRPr="00EF7F6D">
              <w:rPr>
                <w:rFonts w:ascii="Arial" w:eastAsia="Times New Roman" w:hAnsi="Arial" w:cs="Arial"/>
                <w:lang w:val="bg-BG"/>
              </w:rPr>
              <w:t>……………………………..</w:t>
            </w:r>
          </w:p>
          <w:p w14:paraId="0ED0E0DC" w14:textId="77777777" w:rsidR="00C73789" w:rsidRPr="00EF7F6D" w:rsidRDefault="00C73789" w:rsidP="00B57A73">
            <w:pPr>
              <w:tabs>
                <w:tab w:val="left" w:pos="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bg-BG"/>
              </w:rPr>
            </w:pPr>
            <w:r w:rsidRPr="00EF7F6D">
              <w:rPr>
                <w:rFonts w:ascii="Arial" w:eastAsia="Times New Roman" w:hAnsi="Arial" w:cs="Arial"/>
                <w:lang w:val="bg-BG"/>
              </w:rPr>
              <w:t xml:space="preserve">(Приспадне </w:t>
            </w:r>
            <w:r w:rsidRPr="002518A1">
              <w:rPr>
                <w:rFonts w:ascii="Arial" w:eastAsia="Times New Roman" w:hAnsi="Arial" w:cs="Arial"/>
                <w:lang w:val="bg-BG"/>
              </w:rPr>
              <w:t>на аванс</w:t>
            </w:r>
            <w:r w:rsidRPr="00EF7F6D">
              <w:rPr>
                <w:rFonts w:ascii="Arial" w:eastAsia="Times New Roman" w:hAnsi="Arial" w:cs="Arial"/>
                <w:lang w:val="bg-BG"/>
              </w:rPr>
              <w:t>)</w:t>
            </w:r>
          </w:p>
        </w:tc>
        <w:tc>
          <w:tcPr>
            <w:tcW w:w="2582" w:type="dxa"/>
            <w:vAlign w:val="bottom"/>
          </w:tcPr>
          <w:p w14:paraId="7E4F0420" w14:textId="77777777" w:rsidR="00C73789" w:rsidRPr="00EF7F6D" w:rsidRDefault="00C73789" w:rsidP="00B57A73">
            <w:pPr>
              <w:tabs>
                <w:tab w:val="left" w:pos="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lang w:val="bg-BG"/>
              </w:rPr>
            </w:pPr>
          </w:p>
        </w:tc>
      </w:tr>
      <w:tr w:rsidR="00C73789" w14:paraId="12C960CA" w14:textId="77777777" w:rsidTr="00B57A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3BAAEA5" w14:textId="77777777" w:rsidR="00C73789" w:rsidRPr="00EF7F6D" w:rsidRDefault="00C73789" w:rsidP="00B57A73">
            <w:pPr>
              <w:tabs>
                <w:tab w:val="left" w:pos="0"/>
              </w:tabs>
              <w:jc w:val="center"/>
              <w:rPr>
                <w:rFonts w:ascii="Arial" w:eastAsia="Times New Roman" w:hAnsi="Arial" w:cs="Arial"/>
                <w:b w:val="0"/>
                <w:lang w:val="bg-BG"/>
              </w:rPr>
            </w:pPr>
          </w:p>
        </w:tc>
        <w:tc>
          <w:tcPr>
            <w:tcW w:w="6237" w:type="dxa"/>
          </w:tcPr>
          <w:p w14:paraId="7BCAA0CB" w14:textId="77777777" w:rsidR="00C73789" w:rsidRPr="00EF7F6D" w:rsidRDefault="00C73789" w:rsidP="00B57A73">
            <w:pPr>
              <w:tabs>
                <w:tab w:val="left" w:pos="0"/>
              </w:tabs>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val="bg-BG"/>
              </w:rPr>
            </w:pPr>
            <w:r w:rsidRPr="00EF7F6D">
              <w:rPr>
                <w:rFonts w:ascii="Arial" w:eastAsia="Times New Roman" w:hAnsi="Arial" w:cs="Arial"/>
                <w:bCs/>
                <w:lang w:val="bg-BG"/>
              </w:rPr>
              <w:t>Всичко:</w:t>
            </w:r>
          </w:p>
        </w:tc>
        <w:tc>
          <w:tcPr>
            <w:tcW w:w="2582" w:type="dxa"/>
            <w:vAlign w:val="bottom"/>
          </w:tcPr>
          <w:p w14:paraId="27877612" w14:textId="77777777" w:rsidR="00C73789" w:rsidRPr="00EF7F6D" w:rsidRDefault="00C73789" w:rsidP="00B57A73">
            <w:pPr>
              <w:tabs>
                <w:tab w:val="left" w:pos="0"/>
              </w:tabs>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lang w:val="bg-BG"/>
              </w:rPr>
            </w:pPr>
          </w:p>
        </w:tc>
      </w:tr>
      <w:tr w:rsidR="00C73789" w14:paraId="44C57FA8" w14:textId="77777777" w:rsidTr="00B5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292ED77" w14:textId="77777777" w:rsidR="00C73789" w:rsidRPr="00EF7F6D" w:rsidRDefault="00C73789" w:rsidP="00B57A73">
            <w:pPr>
              <w:tabs>
                <w:tab w:val="left" w:pos="0"/>
              </w:tabs>
              <w:jc w:val="center"/>
              <w:rPr>
                <w:rFonts w:ascii="Arial" w:eastAsia="Times New Roman" w:hAnsi="Arial" w:cs="Arial"/>
                <w:b w:val="0"/>
                <w:lang w:val="bg-BG"/>
              </w:rPr>
            </w:pPr>
          </w:p>
        </w:tc>
        <w:tc>
          <w:tcPr>
            <w:tcW w:w="6237" w:type="dxa"/>
          </w:tcPr>
          <w:p w14:paraId="69ACBE07" w14:textId="77777777" w:rsidR="00C73789" w:rsidRPr="00EF7F6D" w:rsidRDefault="00C73789" w:rsidP="00B57A73">
            <w:pPr>
              <w:tabs>
                <w:tab w:val="left" w:pos="0"/>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lang w:val="bg-BG"/>
              </w:rPr>
            </w:pPr>
            <w:r w:rsidRPr="00EF7F6D">
              <w:rPr>
                <w:rFonts w:ascii="Arial" w:eastAsia="Times New Roman" w:hAnsi="Arial" w:cs="Arial"/>
                <w:lang w:val="bg-BG"/>
              </w:rPr>
              <w:t>ДДС 20 %</w:t>
            </w:r>
          </w:p>
        </w:tc>
        <w:tc>
          <w:tcPr>
            <w:tcW w:w="2582" w:type="dxa"/>
            <w:vAlign w:val="bottom"/>
          </w:tcPr>
          <w:p w14:paraId="2302FD8B" w14:textId="77777777" w:rsidR="00C73789" w:rsidRPr="00EF7F6D" w:rsidRDefault="00C73789" w:rsidP="00B57A73">
            <w:pPr>
              <w:tabs>
                <w:tab w:val="left" w:pos="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lang w:val="bg-BG"/>
              </w:rPr>
            </w:pPr>
          </w:p>
        </w:tc>
      </w:tr>
      <w:tr w:rsidR="00C73789" w14:paraId="3CBE9D4F" w14:textId="77777777" w:rsidTr="00B57A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7BF38C7" w14:textId="77777777" w:rsidR="00C73789" w:rsidRPr="00EF7F6D" w:rsidRDefault="00C73789" w:rsidP="00B57A73">
            <w:pPr>
              <w:tabs>
                <w:tab w:val="left" w:pos="0"/>
              </w:tabs>
              <w:jc w:val="center"/>
              <w:rPr>
                <w:rFonts w:ascii="Arial" w:eastAsia="Times New Roman" w:hAnsi="Arial" w:cs="Arial"/>
                <w:lang w:val="bg-BG"/>
              </w:rPr>
            </w:pPr>
          </w:p>
        </w:tc>
        <w:tc>
          <w:tcPr>
            <w:tcW w:w="6237" w:type="dxa"/>
          </w:tcPr>
          <w:p w14:paraId="2DF227F3" w14:textId="77777777" w:rsidR="00C73789" w:rsidRPr="00EF7F6D" w:rsidRDefault="00C73789" w:rsidP="00B57A73">
            <w:pPr>
              <w:tabs>
                <w:tab w:val="left" w:pos="0"/>
              </w:tabs>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val="bg-BG"/>
              </w:rPr>
            </w:pPr>
            <w:r w:rsidRPr="002518A1">
              <w:rPr>
                <w:rFonts w:ascii="Arial" w:eastAsia="Times New Roman" w:hAnsi="Arial" w:cs="Arial"/>
                <w:lang w:val="bg-BG"/>
              </w:rPr>
              <w:t>Сума за изплащане:</w:t>
            </w:r>
          </w:p>
        </w:tc>
        <w:tc>
          <w:tcPr>
            <w:tcW w:w="2582" w:type="dxa"/>
            <w:vAlign w:val="bottom"/>
          </w:tcPr>
          <w:p w14:paraId="3DF36035" w14:textId="77777777" w:rsidR="00C73789" w:rsidRPr="00EF7F6D" w:rsidRDefault="00C73789" w:rsidP="00B57A73">
            <w:pPr>
              <w:tabs>
                <w:tab w:val="left" w:pos="0"/>
              </w:tabs>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lang w:val="bg-BG"/>
              </w:rPr>
            </w:pPr>
          </w:p>
        </w:tc>
      </w:tr>
    </w:tbl>
    <w:p w14:paraId="77A5A12F" w14:textId="77777777" w:rsidR="00C73789" w:rsidRPr="00EF7F6D" w:rsidRDefault="00C73789" w:rsidP="00C73789">
      <w:pPr>
        <w:tabs>
          <w:tab w:val="left" w:pos="0"/>
          <w:tab w:val="left" w:pos="284"/>
          <w:tab w:val="left" w:pos="5670"/>
        </w:tabs>
        <w:spacing w:after="0"/>
        <w:rPr>
          <w:rFonts w:ascii="Times New Roman" w:eastAsia="Times New Roman" w:hAnsi="Times New Roman"/>
          <w:b/>
          <w:bCs/>
          <w:sz w:val="24"/>
          <w:szCs w:val="24"/>
          <w:lang w:val="en-US"/>
        </w:rPr>
      </w:pPr>
      <w:r w:rsidRPr="00EF7F6D">
        <w:rPr>
          <w:rFonts w:ascii="Times New Roman" w:eastAsia="Times New Roman" w:hAnsi="Times New Roman"/>
          <w:b/>
          <w:bCs/>
          <w:sz w:val="24"/>
          <w:szCs w:val="24"/>
          <w:lang w:val="en-US"/>
        </w:rPr>
        <w:t xml:space="preserve">          </w:t>
      </w:r>
    </w:p>
    <w:p w14:paraId="28257ED6" w14:textId="77777777" w:rsidR="00C73789" w:rsidRPr="00EF7F6D" w:rsidRDefault="00C73789" w:rsidP="00C73789">
      <w:pPr>
        <w:tabs>
          <w:tab w:val="left" w:pos="0"/>
          <w:tab w:val="left" w:pos="5670"/>
        </w:tabs>
        <w:spacing w:after="0"/>
        <w:rPr>
          <w:rFonts w:ascii="Arial" w:eastAsia="Times New Roman" w:hAnsi="Arial" w:cs="Arial"/>
        </w:rPr>
      </w:pPr>
      <w:r>
        <w:rPr>
          <w:rFonts w:ascii="Arial" w:eastAsia="Times New Roman" w:hAnsi="Arial" w:cs="Arial"/>
        </w:rPr>
        <w:t>Сума з</w:t>
      </w:r>
      <w:r w:rsidRPr="00EF7F6D">
        <w:rPr>
          <w:rFonts w:ascii="Arial" w:eastAsia="Times New Roman" w:hAnsi="Arial" w:cs="Arial"/>
        </w:rPr>
        <w:t>а изплащане  словом:</w:t>
      </w:r>
      <w:r>
        <w:rPr>
          <w:rFonts w:ascii="Arial" w:eastAsia="Times New Roman" w:hAnsi="Arial" w:cs="Arial"/>
        </w:rPr>
        <w:t xml:space="preserve">           </w:t>
      </w:r>
      <w:r w:rsidRPr="00EF7F6D">
        <w:rPr>
          <w:rFonts w:ascii="Arial" w:eastAsia="Times New Roman" w:hAnsi="Arial" w:cs="Arial"/>
        </w:rPr>
        <w:t>………………………………</w:t>
      </w:r>
    </w:p>
    <w:p w14:paraId="417FADD6" w14:textId="357F1506" w:rsidR="00C73789" w:rsidRPr="00EF7F6D" w:rsidRDefault="00C73789" w:rsidP="00C73789">
      <w:pPr>
        <w:tabs>
          <w:tab w:val="left" w:pos="0"/>
          <w:tab w:val="left" w:pos="5670"/>
        </w:tabs>
        <w:spacing w:after="0"/>
        <w:rPr>
          <w:rFonts w:ascii="Times New Roman" w:eastAsia="Times New Roman" w:hAnsi="Times New Roman"/>
          <w:b/>
          <w:bCs/>
          <w:sz w:val="24"/>
          <w:szCs w:val="24"/>
        </w:rPr>
      </w:pPr>
      <w:r w:rsidRPr="00EF7F6D">
        <w:rPr>
          <w:rFonts w:ascii="Arial" w:eastAsia="Times New Roman" w:hAnsi="Arial" w:cs="Arial"/>
          <w:u w:val="single"/>
        </w:rPr>
        <w:t>Приложение:</w:t>
      </w:r>
      <w:r w:rsidRPr="00EF7F6D">
        <w:rPr>
          <w:rFonts w:ascii="Arial" w:eastAsia="Times New Roman" w:hAnsi="Arial" w:cs="Arial"/>
        </w:rPr>
        <w:t xml:space="preserve"> </w:t>
      </w:r>
      <w:r w:rsidRPr="002518A1">
        <w:rPr>
          <w:rFonts w:ascii="Arial" w:eastAsia="Times New Roman" w:hAnsi="Arial" w:cs="Arial"/>
        </w:rPr>
        <w:t>Протокол</w:t>
      </w:r>
      <w:r>
        <w:rPr>
          <w:rFonts w:ascii="Arial" w:eastAsia="Times New Roman" w:hAnsi="Arial" w:cs="Arial"/>
        </w:rPr>
        <w:t xml:space="preserve"> за </w:t>
      </w:r>
      <w:r w:rsidRPr="00EF7F6D">
        <w:rPr>
          <w:rFonts w:ascii="Arial" w:eastAsia="Times New Roman" w:hAnsi="Arial" w:cs="Arial"/>
        </w:rPr>
        <w:t>отчитане и приемане на действително извършени СМР</w:t>
      </w:r>
      <w:r>
        <w:rPr>
          <w:rFonts w:ascii="Arial" w:eastAsia="Times New Roman" w:hAnsi="Arial" w:cs="Arial"/>
        </w:rPr>
        <w:t xml:space="preserve"> –</w:t>
      </w:r>
      <w:r w:rsidRPr="00EF7F6D">
        <w:rPr>
          <w:rFonts w:ascii="Arial" w:eastAsia="Times New Roman" w:hAnsi="Arial" w:cs="Arial"/>
        </w:rPr>
        <w:t xml:space="preserve"> </w:t>
      </w:r>
      <w:r w:rsidRPr="00574F33">
        <w:rPr>
          <w:rFonts w:ascii="Arial" w:eastAsia="Times New Roman" w:hAnsi="Arial" w:cs="Arial"/>
        </w:rPr>
        <w:t xml:space="preserve">Образец </w:t>
      </w:r>
      <w:r w:rsidR="00D20C1E">
        <w:rPr>
          <w:rFonts w:ascii="Arial" w:eastAsia="Times New Roman" w:hAnsi="Arial" w:cs="Arial"/>
        </w:rPr>
        <w:t>№ Д-5</w:t>
      </w:r>
      <w:r w:rsidRPr="00574F33">
        <w:rPr>
          <w:rFonts w:ascii="Arial" w:eastAsia="Times New Roman" w:hAnsi="Arial" w:cs="Arial"/>
        </w:rPr>
        <w:t>:</w:t>
      </w:r>
      <w:r>
        <w:rPr>
          <w:rFonts w:ascii="Arial" w:eastAsia="Times New Roman" w:hAnsi="Arial" w:cs="Arial"/>
        </w:rPr>
        <w:t xml:space="preserve">  ………… </w:t>
      </w:r>
      <w:r w:rsidRPr="00EF7F6D">
        <w:rPr>
          <w:rFonts w:ascii="Arial" w:eastAsia="Times New Roman" w:hAnsi="Arial" w:cs="Arial"/>
        </w:rPr>
        <w:t>бро</w:t>
      </w:r>
      <w:r>
        <w:rPr>
          <w:rFonts w:ascii="Arial" w:eastAsia="Times New Roman" w:hAnsi="Arial" w:cs="Arial"/>
        </w:rPr>
        <w:t xml:space="preserve">й </w:t>
      </w:r>
    </w:p>
    <w:p w14:paraId="5A3CB944" w14:textId="77777777" w:rsidR="00C73789" w:rsidRPr="00EF7F6D" w:rsidRDefault="00C73789" w:rsidP="00C73789">
      <w:pPr>
        <w:keepNext/>
        <w:spacing w:after="0"/>
        <w:outlineLvl w:val="1"/>
        <w:rPr>
          <w:rFonts w:ascii="Times New Roman" w:eastAsia="Times New Roman" w:hAnsi="Times New Roman"/>
          <w:b/>
          <w:bCs/>
          <w:caps/>
          <w:sz w:val="20"/>
          <w:szCs w:val="20"/>
        </w:rPr>
      </w:pPr>
    </w:p>
    <w:p w14:paraId="669C4D54" w14:textId="77777777" w:rsidR="00C73789" w:rsidRPr="00EF7F6D" w:rsidRDefault="00C73789" w:rsidP="00C73789">
      <w:pPr>
        <w:keepNext/>
        <w:spacing w:after="0"/>
        <w:outlineLvl w:val="1"/>
        <w:rPr>
          <w:rFonts w:ascii="Arial" w:eastAsia="Times New Roman" w:hAnsi="Arial" w:cs="Arial"/>
          <w:b/>
          <w:bCs/>
          <w:sz w:val="24"/>
          <w:szCs w:val="20"/>
        </w:rPr>
      </w:pPr>
      <w:r>
        <w:rPr>
          <w:rFonts w:ascii="Arial" w:eastAsia="Times New Roman" w:hAnsi="Arial" w:cs="Arial"/>
          <w:b/>
          <w:bCs/>
          <w:caps/>
          <w:sz w:val="20"/>
          <w:szCs w:val="20"/>
        </w:rPr>
        <w:t>ЗА възложител:</w:t>
      </w:r>
      <w:r w:rsidRPr="00EF7F6D">
        <w:rPr>
          <w:rFonts w:ascii="Arial" w:eastAsia="Times New Roman" w:hAnsi="Arial" w:cs="Arial"/>
          <w:b/>
          <w:bCs/>
          <w:caps/>
          <w:sz w:val="20"/>
          <w:szCs w:val="20"/>
        </w:rPr>
        <w:t xml:space="preserve">             </w:t>
      </w:r>
      <w:r>
        <w:rPr>
          <w:rFonts w:ascii="Arial" w:eastAsia="Times New Roman" w:hAnsi="Arial" w:cs="Arial"/>
          <w:b/>
          <w:bCs/>
          <w:caps/>
          <w:sz w:val="20"/>
          <w:szCs w:val="20"/>
        </w:rPr>
        <w:tab/>
      </w:r>
      <w:r>
        <w:rPr>
          <w:rFonts w:ascii="Arial" w:eastAsia="Times New Roman" w:hAnsi="Arial" w:cs="Arial"/>
          <w:b/>
          <w:bCs/>
          <w:caps/>
          <w:sz w:val="20"/>
          <w:szCs w:val="20"/>
        </w:rPr>
        <w:tab/>
      </w:r>
      <w:r>
        <w:rPr>
          <w:rFonts w:ascii="Arial" w:eastAsia="Times New Roman" w:hAnsi="Arial" w:cs="Arial"/>
          <w:b/>
          <w:bCs/>
          <w:caps/>
          <w:sz w:val="20"/>
          <w:szCs w:val="20"/>
        </w:rPr>
        <w:tab/>
      </w:r>
      <w:r>
        <w:rPr>
          <w:rFonts w:ascii="Arial" w:eastAsia="Times New Roman" w:hAnsi="Arial" w:cs="Arial"/>
          <w:b/>
          <w:bCs/>
          <w:caps/>
          <w:sz w:val="20"/>
          <w:szCs w:val="20"/>
        </w:rPr>
        <w:tab/>
      </w:r>
      <w:r w:rsidRPr="00EF7F6D">
        <w:rPr>
          <w:rFonts w:ascii="Arial" w:eastAsia="Times New Roman" w:hAnsi="Arial" w:cs="Arial"/>
          <w:b/>
          <w:bCs/>
          <w:caps/>
          <w:sz w:val="20"/>
          <w:szCs w:val="20"/>
        </w:rPr>
        <w:t xml:space="preserve">ЗА ИЗПЪЛНИТЕЛ: </w:t>
      </w:r>
      <w:r w:rsidRPr="00EF7F6D">
        <w:rPr>
          <w:rFonts w:ascii="Arial" w:eastAsia="Times New Roman" w:hAnsi="Arial" w:cs="Arial"/>
          <w:b/>
          <w:bCs/>
          <w:caps/>
          <w:sz w:val="20"/>
          <w:szCs w:val="20"/>
        </w:rPr>
        <w:tab/>
      </w:r>
      <w:r w:rsidRPr="00EF7F6D">
        <w:rPr>
          <w:rFonts w:ascii="Arial" w:eastAsia="Times New Roman" w:hAnsi="Arial" w:cs="Arial"/>
          <w:sz w:val="20"/>
          <w:szCs w:val="20"/>
        </w:rPr>
        <w:tab/>
      </w:r>
      <w:r w:rsidRPr="00EF7F6D">
        <w:rPr>
          <w:rFonts w:ascii="Arial" w:eastAsia="Times New Roman" w:hAnsi="Arial" w:cs="Arial"/>
          <w:sz w:val="20"/>
          <w:szCs w:val="20"/>
        </w:rPr>
        <w:tab/>
        <w:t xml:space="preserve">                                                   </w:t>
      </w:r>
      <w:r w:rsidRPr="00EF7F6D">
        <w:rPr>
          <w:rFonts w:ascii="Arial" w:eastAsia="Times New Roman" w:hAnsi="Arial" w:cs="Arial"/>
          <w:sz w:val="20"/>
          <w:szCs w:val="20"/>
        </w:rPr>
        <w:tab/>
      </w:r>
    </w:p>
    <w:p w14:paraId="154F7160" w14:textId="77777777" w:rsidR="00C73789" w:rsidRPr="00EF7F6D" w:rsidRDefault="00C73789" w:rsidP="00C73789">
      <w:pPr>
        <w:spacing w:after="0"/>
        <w:rPr>
          <w:rFonts w:ascii="Arial" w:eastAsia="Times New Roman" w:hAnsi="Arial" w:cs="Arial"/>
          <w:b/>
          <w:bCs/>
          <w:sz w:val="20"/>
          <w:szCs w:val="20"/>
        </w:rPr>
      </w:pPr>
      <w:r>
        <w:rPr>
          <w:rFonts w:ascii="Arial" w:eastAsia="Times New Roman" w:hAnsi="Arial" w:cs="Arial"/>
          <w:b/>
          <w:bCs/>
          <w:caps/>
          <w:sz w:val="20"/>
          <w:szCs w:val="20"/>
        </w:rPr>
        <w:t>експерт по строителство</w:t>
      </w:r>
      <w:r w:rsidRPr="00EF7F6D">
        <w:rPr>
          <w:rFonts w:ascii="Arial" w:eastAsia="Times New Roman" w:hAnsi="Arial" w:cs="Arial"/>
          <w:b/>
          <w:bCs/>
          <w:sz w:val="20"/>
          <w:szCs w:val="20"/>
        </w:rPr>
        <w:t xml:space="preserve">:      </w:t>
      </w:r>
      <w:r w:rsidRPr="00EF7F6D">
        <w:rPr>
          <w:rFonts w:ascii="Arial" w:eastAsia="Times New Roman" w:hAnsi="Arial" w:cs="Arial"/>
          <w:b/>
          <w:bCs/>
          <w:sz w:val="20"/>
          <w:szCs w:val="20"/>
        </w:rPr>
        <w:tab/>
      </w:r>
      <w:r w:rsidRPr="00EF7F6D">
        <w:rPr>
          <w:rFonts w:ascii="Arial" w:eastAsia="Times New Roman" w:hAnsi="Arial" w:cs="Arial"/>
          <w:b/>
          <w:bCs/>
          <w:sz w:val="20"/>
          <w:szCs w:val="20"/>
        </w:rPr>
        <w:tab/>
        <w:t xml:space="preserve">              УПРАВИТЕЛ НА ”……………</w:t>
      </w:r>
      <w:r>
        <w:rPr>
          <w:rFonts w:ascii="Arial" w:eastAsia="Times New Roman" w:hAnsi="Arial" w:cs="Arial"/>
          <w:b/>
          <w:bCs/>
          <w:sz w:val="20"/>
          <w:szCs w:val="20"/>
        </w:rPr>
        <w:t>……………</w:t>
      </w:r>
      <w:r w:rsidRPr="00EF7F6D">
        <w:rPr>
          <w:rFonts w:ascii="Arial" w:eastAsia="Times New Roman" w:hAnsi="Arial" w:cs="Arial"/>
          <w:b/>
          <w:bCs/>
          <w:sz w:val="20"/>
          <w:szCs w:val="20"/>
        </w:rPr>
        <w:t>”</w:t>
      </w:r>
    </w:p>
    <w:p w14:paraId="23BD2BE5" w14:textId="77777777" w:rsidR="00C73789" w:rsidRDefault="00C73789" w:rsidP="00C73789">
      <w:pPr>
        <w:spacing w:after="0"/>
        <w:rPr>
          <w:rFonts w:ascii="Arial" w:eastAsia="Times New Roman" w:hAnsi="Arial" w:cs="Arial"/>
          <w:b/>
          <w:bCs/>
          <w:sz w:val="20"/>
          <w:szCs w:val="20"/>
        </w:rPr>
      </w:pPr>
    </w:p>
    <w:p w14:paraId="2B49B6A0" w14:textId="77777777" w:rsidR="00C73789" w:rsidRPr="00EF7F6D" w:rsidRDefault="00C73789" w:rsidP="00C73789">
      <w:pPr>
        <w:spacing w:after="0"/>
        <w:rPr>
          <w:rFonts w:ascii="Arial" w:eastAsia="Times New Roman" w:hAnsi="Arial" w:cs="Arial"/>
          <w:b/>
          <w:bCs/>
          <w:sz w:val="20"/>
          <w:szCs w:val="20"/>
        </w:rPr>
      </w:pPr>
      <w:r w:rsidRPr="00EF7F6D">
        <w:rPr>
          <w:rFonts w:ascii="Arial" w:eastAsia="Times New Roman" w:hAnsi="Arial" w:cs="Arial"/>
          <w:b/>
          <w:bCs/>
          <w:sz w:val="20"/>
          <w:szCs w:val="20"/>
        </w:rPr>
        <w:t>……………………………………………..</w:t>
      </w:r>
      <w:r w:rsidRPr="00EF7F6D">
        <w:rPr>
          <w:rFonts w:ascii="Arial" w:eastAsia="Times New Roman" w:hAnsi="Arial" w:cs="Arial"/>
          <w:b/>
          <w:bCs/>
          <w:sz w:val="20"/>
          <w:szCs w:val="20"/>
        </w:rPr>
        <w:tab/>
      </w:r>
      <w:r w:rsidRPr="00EF7F6D">
        <w:rPr>
          <w:rFonts w:ascii="Arial" w:eastAsia="Times New Roman" w:hAnsi="Arial" w:cs="Arial"/>
          <w:b/>
          <w:bCs/>
          <w:sz w:val="20"/>
          <w:szCs w:val="20"/>
        </w:rPr>
        <w:tab/>
      </w:r>
      <w:r w:rsidRPr="00EF7F6D">
        <w:rPr>
          <w:rFonts w:ascii="Arial" w:eastAsia="Times New Roman" w:hAnsi="Arial" w:cs="Arial"/>
          <w:b/>
          <w:bCs/>
          <w:sz w:val="20"/>
          <w:szCs w:val="20"/>
        </w:rPr>
        <w:tab/>
      </w:r>
      <w:r w:rsidRPr="00EF7F6D">
        <w:rPr>
          <w:rFonts w:ascii="Arial" w:eastAsia="Times New Roman" w:hAnsi="Arial" w:cs="Arial"/>
          <w:b/>
          <w:bCs/>
          <w:sz w:val="20"/>
          <w:szCs w:val="20"/>
        </w:rPr>
        <w:tab/>
        <w:t>……………………………………….</w:t>
      </w:r>
    </w:p>
    <w:p w14:paraId="45EFE813" w14:textId="77777777" w:rsidR="00C73789" w:rsidRDefault="00C73789" w:rsidP="00C73789">
      <w:pPr>
        <w:spacing w:after="0"/>
        <w:rPr>
          <w:rFonts w:ascii="Arial" w:eastAsia="Times New Roman" w:hAnsi="Arial" w:cs="Arial"/>
          <w:bCs/>
          <w:caps/>
          <w:sz w:val="20"/>
          <w:szCs w:val="20"/>
        </w:rPr>
      </w:pPr>
      <w:r>
        <w:rPr>
          <w:rFonts w:ascii="Arial" w:eastAsia="Times New Roman" w:hAnsi="Arial" w:cs="Arial"/>
          <w:sz w:val="20"/>
          <w:szCs w:val="20"/>
        </w:rPr>
        <w:t xml:space="preserve">            </w:t>
      </w:r>
      <w:r w:rsidRPr="00EF7F6D">
        <w:rPr>
          <w:rFonts w:ascii="Arial" w:eastAsia="Times New Roman" w:hAnsi="Arial" w:cs="Arial"/>
          <w:sz w:val="20"/>
          <w:szCs w:val="20"/>
        </w:rPr>
        <w:t xml:space="preserve">(име, подпис </w:t>
      </w:r>
      <w:r w:rsidRPr="002518A1">
        <w:rPr>
          <w:rFonts w:ascii="Arial" w:eastAsia="Times New Roman" w:hAnsi="Arial" w:cs="Arial"/>
          <w:sz w:val="20"/>
          <w:szCs w:val="20"/>
        </w:rPr>
        <w:t xml:space="preserve">и печат)  </w:t>
      </w:r>
      <w:r w:rsidRPr="00EF7F6D">
        <w:rPr>
          <w:rFonts w:ascii="Arial" w:eastAsia="Times New Roman" w:hAnsi="Arial" w:cs="Arial"/>
          <w:bCs/>
          <w:sz w:val="20"/>
          <w:szCs w:val="20"/>
        </w:rPr>
        <w:tab/>
        <w:t xml:space="preserve">                              </w:t>
      </w:r>
      <w:r w:rsidRPr="002518A1">
        <w:rPr>
          <w:rFonts w:ascii="Arial" w:eastAsia="Times New Roman" w:hAnsi="Arial" w:cs="Arial"/>
          <w:bCs/>
          <w:sz w:val="20"/>
          <w:szCs w:val="20"/>
        </w:rPr>
        <w:t xml:space="preserve">            </w:t>
      </w:r>
      <w:r w:rsidRPr="00EF7F6D">
        <w:rPr>
          <w:rFonts w:ascii="Arial" w:eastAsia="Times New Roman" w:hAnsi="Arial" w:cs="Arial"/>
          <w:bCs/>
          <w:sz w:val="20"/>
          <w:szCs w:val="20"/>
        </w:rPr>
        <w:t xml:space="preserve">  </w:t>
      </w:r>
      <w:r w:rsidRPr="002518A1">
        <w:rPr>
          <w:rFonts w:ascii="Arial" w:eastAsia="Times New Roman" w:hAnsi="Arial" w:cs="Arial"/>
          <w:bCs/>
          <w:sz w:val="20"/>
          <w:szCs w:val="20"/>
        </w:rPr>
        <w:t xml:space="preserve">                 </w:t>
      </w:r>
      <w:r w:rsidRPr="00EF7F6D">
        <w:rPr>
          <w:rFonts w:ascii="Arial" w:eastAsia="Times New Roman" w:hAnsi="Arial" w:cs="Arial"/>
          <w:sz w:val="20"/>
          <w:szCs w:val="20"/>
        </w:rPr>
        <w:t>(име, подпис и печат)</w:t>
      </w:r>
      <w:r w:rsidRPr="00EF7F6D">
        <w:rPr>
          <w:rFonts w:ascii="Arial" w:eastAsia="Times New Roman" w:hAnsi="Arial" w:cs="Arial"/>
          <w:bCs/>
          <w:caps/>
          <w:sz w:val="20"/>
          <w:szCs w:val="20"/>
        </w:rPr>
        <w:t xml:space="preserve">     </w:t>
      </w:r>
    </w:p>
    <w:p w14:paraId="1FA6F37A" w14:textId="77777777" w:rsidR="00C73789" w:rsidRPr="00EF7F6D" w:rsidRDefault="00C73789" w:rsidP="00C73789">
      <w:pPr>
        <w:spacing w:after="0"/>
        <w:rPr>
          <w:rFonts w:ascii="Arial" w:eastAsia="Times New Roman" w:hAnsi="Arial" w:cs="Arial"/>
          <w:bCs/>
          <w:sz w:val="20"/>
          <w:szCs w:val="20"/>
        </w:rPr>
      </w:pPr>
      <w:r w:rsidRPr="00EF7F6D">
        <w:rPr>
          <w:rFonts w:ascii="Arial" w:eastAsia="Times New Roman" w:hAnsi="Arial" w:cs="Arial"/>
          <w:bCs/>
          <w:caps/>
          <w:sz w:val="20"/>
          <w:szCs w:val="20"/>
        </w:rPr>
        <w:t xml:space="preserve"> </w:t>
      </w:r>
      <w:r>
        <w:rPr>
          <w:rFonts w:ascii="Arial" w:eastAsia="Times New Roman" w:hAnsi="Arial" w:cs="Arial"/>
          <w:bCs/>
          <w:sz w:val="20"/>
          <w:szCs w:val="20"/>
        </w:rPr>
        <w:t>Дата:</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 xml:space="preserve">Дата: </w:t>
      </w:r>
      <w:r w:rsidRPr="00EF7F6D">
        <w:rPr>
          <w:rFonts w:ascii="Arial" w:eastAsia="Times New Roman" w:hAnsi="Arial" w:cs="Arial"/>
          <w:bCs/>
          <w:sz w:val="20"/>
          <w:szCs w:val="20"/>
        </w:rPr>
        <w:tab/>
      </w:r>
      <w:r w:rsidRPr="00EF7F6D">
        <w:rPr>
          <w:rFonts w:ascii="Arial" w:eastAsia="Times New Roman" w:hAnsi="Arial" w:cs="Arial"/>
          <w:bCs/>
          <w:sz w:val="20"/>
          <w:szCs w:val="20"/>
        </w:rPr>
        <w:tab/>
      </w:r>
      <w:r w:rsidRPr="00EF7F6D">
        <w:rPr>
          <w:rFonts w:ascii="Arial" w:eastAsia="Times New Roman" w:hAnsi="Arial" w:cs="Arial"/>
          <w:bCs/>
          <w:sz w:val="20"/>
          <w:szCs w:val="20"/>
        </w:rPr>
        <w:tab/>
      </w:r>
      <w:r w:rsidRPr="00EF7F6D">
        <w:rPr>
          <w:rFonts w:ascii="Arial" w:eastAsia="Times New Roman" w:hAnsi="Arial" w:cs="Arial"/>
          <w:bCs/>
          <w:caps/>
          <w:sz w:val="20"/>
          <w:szCs w:val="20"/>
        </w:rPr>
        <w:t xml:space="preserve"> </w:t>
      </w:r>
    </w:p>
    <w:p w14:paraId="3DC84B22" w14:textId="77777777" w:rsidR="00C73789" w:rsidRPr="00755FA0" w:rsidRDefault="00C73789" w:rsidP="006C4221">
      <w:pPr>
        <w:tabs>
          <w:tab w:val="left" w:pos="709"/>
        </w:tabs>
        <w:rPr>
          <w:rFonts w:ascii="Cambria" w:hAnsi="Cambria"/>
          <w:sz w:val="24"/>
          <w:szCs w:val="24"/>
          <w:lang w:eastAsia="zh-CN"/>
        </w:rPr>
      </w:pPr>
    </w:p>
    <w:sectPr w:rsidR="00C73789" w:rsidRPr="00755FA0" w:rsidSect="000D764C">
      <w:footerReference w:type="default" r:id="rId14"/>
      <w:pgSz w:w="12240" w:h="15840"/>
      <w:pgMar w:top="567" w:right="720" w:bottom="127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A2B8E" w14:textId="77777777" w:rsidR="00AD4D02" w:rsidRDefault="00AD4D02" w:rsidP="00F85A42">
      <w:pPr>
        <w:spacing w:after="0"/>
      </w:pPr>
      <w:r>
        <w:separator/>
      </w:r>
    </w:p>
  </w:endnote>
  <w:endnote w:type="continuationSeparator" w:id="0">
    <w:p w14:paraId="1C437FC6" w14:textId="77777777" w:rsidR="00AD4D02" w:rsidRDefault="00AD4D02" w:rsidP="00F85A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4p">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S ??">
    <w:altName w:val="Yu Gothic"/>
    <w:panose1 w:val="00000000000000000000"/>
    <w:charset w:val="80"/>
    <w:family w:val="auto"/>
    <w:notTrueType/>
    <w:pitch w:val="variable"/>
    <w:sig w:usb0="00000000"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699808"/>
      <w:docPartObj>
        <w:docPartGallery w:val="Page Numbers (Bottom of Page)"/>
        <w:docPartUnique/>
      </w:docPartObj>
    </w:sdtPr>
    <w:sdtEndPr>
      <w:rPr>
        <w:noProof/>
      </w:rPr>
    </w:sdtEndPr>
    <w:sdtContent>
      <w:p w14:paraId="25A65E25" w14:textId="400574D2" w:rsidR="00D749DF" w:rsidRDefault="00D749DF">
        <w:pPr>
          <w:pStyle w:val="Footer"/>
          <w:jc w:val="right"/>
        </w:pPr>
        <w:r>
          <w:fldChar w:fldCharType="begin"/>
        </w:r>
        <w:r>
          <w:instrText xml:space="preserve"> PAGE   \* MERGEFORMAT </w:instrText>
        </w:r>
        <w:r>
          <w:fldChar w:fldCharType="separate"/>
        </w:r>
        <w:r w:rsidR="006F1912">
          <w:rPr>
            <w:noProof/>
          </w:rPr>
          <w:t>30</w:t>
        </w:r>
        <w:r>
          <w:rPr>
            <w:noProof/>
          </w:rPr>
          <w:fldChar w:fldCharType="end"/>
        </w:r>
      </w:p>
    </w:sdtContent>
  </w:sdt>
  <w:p w14:paraId="29AEB056" w14:textId="77777777" w:rsidR="002916D0" w:rsidRDefault="00291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A3F48" w14:textId="77777777" w:rsidR="00AD4D02" w:rsidRDefault="00AD4D02" w:rsidP="00F85A42">
      <w:pPr>
        <w:spacing w:after="0"/>
      </w:pPr>
      <w:r>
        <w:separator/>
      </w:r>
    </w:p>
  </w:footnote>
  <w:footnote w:type="continuationSeparator" w:id="0">
    <w:p w14:paraId="50422629" w14:textId="77777777" w:rsidR="00AD4D02" w:rsidRDefault="00AD4D02" w:rsidP="00F85A42">
      <w:pPr>
        <w:spacing w:after="0"/>
      </w:pPr>
      <w:r>
        <w:continuationSeparator/>
      </w:r>
    </w:p>
  </w:footnote>
  <w:footnote w:id="1">
    <w:p w14:paraId="1AF45C24" w14:textId="77777777" w:rsidR="002916D0" w:rsidRDefault="002916D0" w:rsidP="000D764C">
      <w:pPr>
        <w:pStyle w:val="FootnoteText"/>
      </w:pPr>
      <w:r>
        <w:rPr>
          <w:rStyle w:val="FootnoteReference"/>
        </w:rPr>
        <w:footnoteRef/>
      </w:r>
      <w:r>
        <w:t xml:space="preserve"> </w:t>
      </w:r>
      <w:r w:rsidRPr="005E0465">
        <w:rPr>
          <w:i/>
        </w:rPr>
        <w:t>Текстът на</w:t>
      </w:r>
      <w:r>
        <w:rPr>
          <w:i/>
        </w:rPr>
        <w:t xml:space="preserve"> буква „г“</w:t>
      </w:r>
      <w:r w:rsidRPr="005E0465">
        <w:rPr>
          <w:i/>
        </w:rPr>
        <w:t xml:space="preserve"> се заличава</w:t>
      </w:r>
      <w:r>
        <w:rPr>
          <w:i/>
        </w:rPr>
        <w:t>,</w:t>
      </w:r>
      <w:r w:rsidRPr="005E0465">
        <w:rPr>
          <w:i/>
        </w:rPr>
        <w:t xml:space="preserve"> в случай че участник не представя друга информация.</w:t>
      </w:r>
    </w:p>
  </w:footnote>
  <w:footnote w:id="2">
    <w:p w14:paraId="2B7F7E7C" w14:textId="77777777" w:rsidR="002916D0" w:rsidRDefault="002916D0" w:rsidP="000D764C">
      <w:pPr>
        <w:pStyle w:val="FootnoteText"/>
        <w:rPr>
          <w:i/>
        </w:rPr>
      </w:pPr>
      <w:r>
        <w:rPr>
          <w:rStyle w:val="FootnoteReference"/>
          <w:i/>
        </w:rPr>
        <w:footnoteRef/>
      </w:r>
      <w:r>
        <w:rPr>
          <w:i/>
        </w:rPr>
        <w:t xml:space="preserve"> Цената се изписва с цифри и с думи. При разлика комисията ще оценява цената, посочена с думи.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F91"/>
    <w:multiLevelType w:val="hybridMultilevel"/>
    <w:tmpl w:val="8B3863E4"/>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1" w15:restartNumberingAfterBreak="0">
    <w:nsid w:val="083B7F94"/>
    <w:multiLevelType w:val="hybridMultilevel"/>
    <w:tmpl w:val="6A0A90CE"/>
    <w:lvl w:ilvl="0" w:tplc="0402000B">
      <w:start w:val="1"/>
      <w:numFmt w:val="bullet"/>
      <w:lvlText w:val=""/>
      <w:lvlJc w:val="left"/>
      <w:pPr>
        <w:ind w:left="720" w:hanging="360"/>
      </w:pPr>
      <w:rPr>
        <w:rFonts w:ascii="Wingdings" w:hAnsi="Wingdings" w:hint="default"/>
      </w:rPr>
    </w:lvl>
    <w:lvl w:ilvl="1" w:tplc="0402000B">
      <w:start w:val="1"/>
      <w:numFmt w:val="bullet"/>
      <w:lvlText w:val=""/>
      <w:lvlJc w:val="left"/>
      <w:pPr>
        <w:ind w:left="928" w:hanging="360"/>
      </w:pPr>
      <w:rPr>
        <w:rFonts w:ascii="Wingdings" w:hAnsi="Wingdings" w:hint="default"/>
        <w:sz w:val="24"/>
        <w:szCs w:val="24"/>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9BF03A5"/>
    <w:multiLevelType w:val="hybridMultilevel"/>
    <w:tmpl w:val="12A47216"/>
    <w:styleLink w:val="ImportedStyle22"/>
    <w:lvl w:ilvl="0" w:tplc="28022CAE">
      <w:start w:val="1"/>
      <w:numFmt w:val="bullet"/>
      <w:lvlText w:val="●"/>
      <w:lvlJc w:val="left"/>
      <w:pPr>
        <w:ind w:left="1713"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70E6C8A4">
      <w:start w:val="1"/>
      <w:numFmt w:val="bullet"/>
      <w:lvlText w:val="o"/>
      <w:lvlJc w:val="left"/>
      <w:pPr>
        <w:ind w:left="243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BEA43760">
      <w:start w:val="1"/>
      <w:numFmt w:val="bullet"/>
      <w:lvlText w:val="▪"/>
      <w:lvlJc w:val="left"/>
      <w:pPr>
        <w:ind w:left="315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B0C4C4EC">
      <w:start w:val="1"/>
      <w:numFmt w:val="bullet"/>
      <w:lvlText w:val="●"/>
      <w:lvlJc w:val="left"/>
      <w:pPr>
        <w:ind w:left="387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3BFA665C">
      <w:start w:val="1"/>
      <w:numFmt w:val="bullet"/>
      <w:lvlText w:val="o"/>
      <w:lvlJc w:val="left"/>
      <w:pPr>
        <w:ind w:left="459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40B00A16">
      <w:start w:val="1"/>
      <w:numFmt w:val="bullet"/>
      <w:lvlText w:val="▪"/>
      <w:lvlJc w:val="left"/>
      <w:pPr>
        <w:ind w:left="531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72A0C1C4">
      <w:start w:val="1"/>
      <w:numFmt w:val="bullet"/>
      <w:lvlText w:val="●"/>
      <w:lvlJc w:val="left"/>
      <w:pPr>
        <w:ind w:left="603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F6D6309C">
      <w:start w:val="1"/>
      <w:numFmt w:val="bullet"/>
      <w:lvlText w:val="o"/>
      <w:lvlJc w:val="left"/>
      <w:pPr>
        <w:ind w:left="675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3B5825C0">
      <w:start w:val="1"/>
      <w:numFmt w:val="bullet"/>
      <w:lvlText w:val="▪"/>
      <w:lvlJc w:val="left"/>
      <w:pPr>
        <w:ind w:left="747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902F1"/>
    <w:multiLevelType w:val="multilevel"/>
    <w:tmpl w:val="A7D4156E"/>
    <w:lvl w:ilvl="0">
      <w:start w:val="9"/>
      <w:numFmt w:val="decimal"/>
      <w:lvlText w:val="%1."/>
      <w:lvlJc w:val="left"/>
      <w:pPr>
        <w:ind w:left="704" w:hanging="420"/>
      </w:pPr>
      <w:rPr>
        <w:rFonts w:eastAsia="Arial Unicode MS" w:hint="default"/>
      </w:rPr>
    </w:lvl>
    <w:lvl w:ilvl="1">
      <w:start w:val="1"/>
      <w:numFmt w:val="decimal"/>
      <w:lvlText w:val="%1.%2."/>
      <w:lvlJc w:val="left"/>
      <w:pPr>
        <w:ind w:left="720" w:hanging="720"/>
      </w:pPr>
      <w:rPr>
        <w:rFonts w:eastAsia="Arial Unicode MS" w:hint="default"/>
        <w:b/>
        <w:i w:val="0"/>
        <w:color w:val="auto"/>
      </w:rPr>
    </w:lvl>
    <w:lvl w:ilvl="2">
      <w:start w:val="1"/>
      <w:numFmt w:val="decimal"/>
      <w:lvlText w:val="%1.%2.%3."/>
      <w:lvlJc w:val="left"/>
      <w:pPr>
        <w:ind w:left="5040" w:hanging="720"/>
      </w:pPr>
      <w:rPr>
        <w:rFonts w:eastAsia="Arial Unicode MS" w:hint="default"/>
      </w:rPr>
    </w:lvl>
    <w:lvl w:ilvl="3">
      <w:start w:val="1"/>
      <w:numFmt w:val="decimal"/>
      <w:lvlText w:val="%1.%2.%3.%4."/>
      <w:lvlJc w:val="left"/>
      <w:pPr>
        <w:ind w:left="7560" w:hanging="1080"/>
      </w:pPr>
      <w:rPr>
        <w:rFonts w:eastAsia="Arial Unicode MS" w:hint="default"/>
      </w:rPr>
    </w:lvl>
    <w:lvl w:ilvl="4">
      <w:start w:val="1"/>
      <w:numFmt w:val="decimal"/>
      <w:lvlText w:val="%1.%2.%3.%4.%5."/>
      <w:lvlJc w:val="left"/>
      <w:pPr>
        <w:ind w:left="9720" w:hanging="1080"/>
      </w:pPr>
      <w:rPr>
        <w:rFonts w:eastAsia="Arial Unicode MS" w:hint="default"/>
      </w:rPr>
    </w:lvl>
    <w:lvl w:ilvl="5">
      <w:start w:val="1"/>
      <w:numFmt w:val="decimal"/>
      <w:lvlText w:val="%1.%2.%3.%4.%5.%6."/>
      <w:lvlJc w:val="left"/>
      <w:pPr>
        <w:ind w:left="12240" w:hanging="1440"/>
      </w:pPr>
      <w:rPr>
        <w:rFonts w:eastAsia="Arial Unicode MS" w:hint="default"/>
      </w:rPr>
    </w:lvl>
    <w:lvl w:ilvl="6">
      <w:start w:val="1"/>
      <w:numFmt w:val="decimal"/>
      <w:lvlText w:val="%1.%2.%3.%4.%5.%6.%7."/>
      <w:lvlJc w:val="left"/>
      <w:pPr>
        <w:ind w:left="14400" w:hanging="1440"/>
      </w:pPr>
      <w:rPr>
        <w:rFonts w:eastAsia="Arial Unicode MS" w:hint="default"/>
      </w:rPr>
    </w:lvl>
    <w:lvl w:ilvl="7">
      <w:start w:val="1"/>
      <w:numFmt w:val="decimal"/>
      <w:lvlText w:val="%1.%2.%3.%4.%5.%6.%7.%8."/>
      <w:lvlJc w:val="left"/>
      <w:pPr>
        <w:ind w:left="16920" w:hanging="1800"/>
      </w:pPr>
      <w:rPr>
        <w:rFonts w:eastAsia="Arial Unicode MS" w:hint="default"/>
      </w:rPr>
    </w:lvl>
    <w:lvl w:ilvl="8">
      <w:start w:val="1"/>
      <w:numFmt w:val="decimal"/>
      <w:lvlText w:val="%1.%2.%3.%4.%5.%6.%7.%8.%9."/>
      <w:lvlJc w:val="left"/>
      <w:pPr>
        <w:ind w:left="19440" w:hanging="2160"/>
      </w:pPr>
      <w:rPr>
        <w:rFonts w:eastAsia="Arial Unicode MS" w:hint="default"/>
      </w:rPr>
    </w:lvl>
  </w:abstractNum>
  <w:abstractNum w:abstractNumId="5" w15:restartNumberingAfterBreak="0">
    <w:nsid w:val="12725ACF"/>
    <w:multiLevelType w:val="multilevel"/>
    <w:tmpl w:val="5C86170C"/>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4FF1EE8"/>
    <w:multiLevelType w:val="hybridMultilevel"/>
    <w:tmpl w:val="EA3C8E90"/>
    <w:lvl w:ilvl="0" w:tplc="C6925168">
      <w:start w:val="1"/>
      <w:numFmt w:val="bullet"/>
      <w:pStyle w:val="Sodrkou"/>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9E75E77"/>
    <w:multiLevelType w:val="multilevel"/>
    <w:tmpl w:val="018463D8"/>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B6A5E4B"/>
    <w:multiLevelType w:val="hybridMultilevel"/>
    <w:tmpl w:val="E50A43B4"/>
    <w:lvl w:ilvl="0" w:tplc="A418B76E">
      <w:start w:val="1"/>
      <w:numFmt w:val="decimal"/>
      <w:lvlText w:val="%1."/>
      <w:lvlJc w:val="left"/>
      <w:pPr>
        <w:ind w:left="928" w:hanging="360"/>
      </w:pPr>
      <w:rPr>
        <w:rFonts w:ascii="Cambria" w:eastAsia="Times New Roman" w:hAnsi="Cambria" w:cs="Times New Roman"/>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9" w15:restartNumberingAfterBreak="0">
    <w:nsid w:val="1FA0624E"/>
    <w:multiLevelType w:val="hybridMultilevel"/>
    <w:tmpl w:val="774AEFD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CF694C"/>
    <w:multiLevelType w:val="hybridMultilevel"/>
    <w:tmpl w:val="ACEC80B4"/>
    <w:lvl w:ilvl="0" w:tplc="D38096AC">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start w:val="1"/>
      <w:numFmt w:val="bullet"/>
      <w:lvlText w:val=""/>
      <w:lvlJc w:val="left"/>
      <w:pPr>
        <w:ind w:left="3513" w:hanging="360"/>
      </w:pPr>
      <w:rPr>
        <w:rFonts w:ascii="Symbol" w:hAnsi="Symbol" w:hint="default"/>
      </w:rPr>
    </w:lvl>
    <w:lvl w:ilvl="4" w:tplc="04020003">
      <w:start w:val="1"/>
      <w:numFmt w:val="bullet"/>
      <w:lvlText w:val="o"/>
      <w:lvlJc w:val="left"/>
      <w:pPr>
        <w:ind w:left="4233" w:hanging="360"/>
      </w:pPr>
      <w:rPr>
        <w:rFonts w:ascii="Courier New" w:hAnsi="Courier New" w:cs="Courier New" w:hint="default"/>
      </w:rPr>
    </w:lvl>
    <w:lvl w:ilvl="5" w:tplc="04020005">
      <w:start w:val="1"/>
      <w:numFmt w:val="bullet"/>
      <w:lvlText w:val=""/>
      <w:lvlJc w:val="left"/>
      <w:pPr>
        <w:ind w:left="4953" w:hanging="360"/>
      </w:pPr>
      <w:rPr>
        <w:rFonts w:ascii="Wingdings" w:hAnsi="Wingdings" w:hint="default"/>
      </w:rPr>
    </w:lvl>
    <w:lvl w:ilvl="6" w:tplc="04020001">
      <w:start w:val="1"/>
      <w:numFmt w:val="bullet"/>
      <w:lvlText w:val=""/>
      <w:lvlJc w:val="left"/>
      <w:pPr>
        <w:ind w:left="5673" w:hanging="360"/>
      </w:pPr>
      <w:rPr>
        <w:rFonts w:ascii="Symbol" w:hAnsi="Symbol" w:hint="default"/>
      </w:rPr>
    </w:lvl>
    <w:lvl w:ilvl="7" w:tplc="04020003">
      <w:start w:val="1"/>
      <w:numFmt w:val="bullet"/>
      <w:lvlText w:val="o"/>
      <w:lvlJc w:val="left"/>
      <w:pPr>
        <w:ind w:left="6393" w:hanging="360"/>
      </w:pPr>
      <w:rPr>
        <w:rFonts w:ascii="Courier New" w:hAnsi="Courier New" w:cs="Courier New" w:hint="default"/>
      </w:rPr>
    </w:lvl>
    <w:lvl w:ilvl="8" w:tplc="04020005">
      <w:start w:val="1"/>
      <w:numFmt w:val="bullet"/>
      <w:lvlText w:val=""/>
      <w:lvlJc w:val="left"/>
      <w:pPr>
        <w:ind w:left="7113" w:hanging="360"/>
      </w:pPr>
      <w:rPr>
        <w:rFonts w:ascii="Wingdings" w:hAnsi="Wingdings" w:hint="default"/>
      </w:rPr>
    </w:lvl>
  </w:abstractNum>
  <w:abstractNum w:abstractNumId="12" w15:restartNumberingAfterBreak="0">
    <w:nsid w:val="29990F0D"/>
    <w:multiLevelType w:val="hybridMultilevel"/>
    <w:tmpl w:val="5B6A7BBC"/>
    <w:lvl w:ilvl="0" w:tplc="74CAE168">
      <w:start w:val="1"/>
      <w:numFmt w:val="decimal"/>
      <w:lvlText w:val="%1."/>
      <w:lvlJc w:val="left"/>
      <w:pPr>
        <w:ind w:left="1353" w:hanging="360"/>
      </w:pPr>
      <w:rPr>
        <w:rFonts w:hint="default"/>
        <w:u w:val="none"/>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13" w15:restartNumberingAfterBreak="0">
    <w:nsid w:val="34DA4EC9"/>
    <w:multiLevelType w:val="multilevel"/>
    <w:tmpl w:val="845AF3B0"/>
    <w:lvl w:ilvl="0">
      <w:start w:val="5"/>
      <w:numFmt w:val="decimal"/>
      <w:lvlText w:val="%1."/>
      <w:lvlJc w:val="left"/>
      <w:pPr>
        <w:ind w:left="927" w:hanging="360"/>
      </w:pPr>
      <w:rPr>
        <w:rFonts w:hint="default"/>
        <w:b/>
        <w:sz w:val="24"/>
        <w:szCs w:val="24"/>
      </w:rPr>
    </w:lvl>
    <w:lvl w:ilvl="1">
      <w:start w:val="2"/>
      <w:numFmt w:val="decimal"/>
      <w:isLgl/>
      <w:lvlText w:val="%1.%2."/>
      <w:lvlJc w:val="left"/>
      <w:pPr>
        <w:ind w:left="1035" w:hanging="360"/>
      </w:pPr>
      <w:rPr>
        <w:rFonts w:hint="default"/>
        <w:b/>
        <w:sz w:val="24"/>
        <w:szCs w:val="24"/>
      </w:rPr>
    </w:lvl>
    <w:lvl w:ilvl="2">
      <w:start w:val="1"/>
      <w:numFmt w:val="decimal"/>
      <w:isLgl/>
      <w:lvlText w:val="%1.%2.%3."/>
      <w:lvlJc w:val="left"/>
      <w:pPr>
        <w:ind w:left="1503" w:hanging="720"/>
      </w:pPr>
      <w:rPr>
        <w:rFonts w:hint="default"/>
        <w:b/>
      </w:rPr>
    </w:lvl>
    <w:lvl w:ilvl="3">
      <w:start w:val="1"/>
      <w:numFmt w:val="decimal"/>
      <w:isLgl/>
      <w:lvlText w:val="%1.%2.%3.%4."/>
      <w:lvlJc w:val="left"/>
      <w:pPr>
        <w:ind w:left="1611" w:hanging="720"/>
      </w:pPr>
      <w:rPr>
        <w:rFonts w:hint="default"/>
      </w:rPr>
    </w:lvl>
    <w:lvl w:ilvl="4">
      <w:start w:val="1"/>
      <w:numFmt w:val="decimal"/>
      <w:isLgl/>
      <w:lvlText w:val="%1.%2.%3.%4.%5."/>
      <w:lvlJc w:val="left"/>
      <w:pPr>
        <w:ind w:left="1719" w:hanging="720"/>
      </w:pPr>
      <w:rPr>
        <w:rFonts w:hint="default"/>
      </w:rPr>
    </w:lvl>
    <w:lvl w:ilvl="5">
      <w:start w:val="1"/>
      <w:numFmt w:val="decimal"/>
      <w:isLgl/>
      <w:lvlText w:val="%1.%2.%3.%4.%5.%6."/>
      <w:lvlJc w:val="left"/>
      <w:pPr>
        <w:ind w:left="2187" w:hanging="1080"/>
      </w:pPr>
      <w:rPr>
        <w:rFonts w:hint="default"/>
      </w:rPr>
    </w:lvl>
    <w:lvl w:ilvl="6">
      <w:start w:val="1"/>
      <w:numFmt w:val="decimal"/>
      <w:isLgl/>
      <w:lvlText w:val="%1.%2.%3.%4.%5.%6.%7."/>
      <w:lvlJc w:val="left"/>
      <w:pPr>
        <w:ind w:left="2295" w:hanging="1080"/>
      </w:pPr>
      <w:rPr>
        <w:rFonts w:hint="default"/>
      </w:rPr>
    </w:lvl>
    <w:lvl w:ilvl="7">
      <w:start w:val="1"/>
      <w:numFmt w:val="decimal"/>
      <w:isLgl/>
      <w:lvlText w:val="%1.%2.%3.%4.%5.%6.%7.%8."/>
      <w:lvlJc w:val="left"/>
      <w:pPr>
        <w:ind w:left="2763" w:hanging="1440"/>
      </w:pPr>
      <w:rPr>
        <w:rFonts w:hint="default"/>
      </w:rPr>
    </w:lvl>
    <w:lvl w:ilvl="8">
      <w:start w:val="1"/>
      <w:numFmt w:val="decimal"/>
      <w:isLgl/>
      <w:lvlText w:val="%1.%2.%3.%4.%5.%6.%7.%8.%9."/>
      <w:lvlJc w:val="left"/>
      <w:pPr>
        <w:ind w:left="2871" w:hanging="1440"/>
      </w:pPr>
      <w:rPr>
        <w:rFonts w:hint="default"/>
      </w:rPr>
    </w:lvl>
  </w:abstractNum>
  <w:abstractNum w:abstractNumId="14" w15:restartNumberingAfterBreak="0">
    <w:nsid w:val="35CF13AD"/>
    <w:multiLevelType w:val="hybridMultilevel"/>
    <w:tmpl w:val="09848E8E"/>
    <w:lvl w:ilvl="0" w:tplc="450A0F84">
      <w:start w:val="1"/>
      <w:numFmt w:val="decimal"/>
      <w:lvlText w:val="%1."/>
      <w:lvlJc w:val="left"/>
      <w:pPr>
        <w:ind w:left="1117" w:hanging="360"/>
      </w:pPr>
      <w:rPr>
        <w:rFonts w:ascii="Times New Roman" w:eastAsia="Times New Roman" w:hAnsi="Times New Roman" w:cs="Times New Roman"/>
      </w:rPr>
    </w:lvl>
    <w:lvl w:ilvl="1" w:tplc="04020003">
      <w:start w:val="1"/>
      <w:numFmt w:val="bullet"/>
      <w:lvlText w:val="o"/>
      <w:lvlJc w:val="left"/>
      <w:pPr>
        <w:ind w:left="1837" w:hanging="360"/>
      </w:pPr>
      <w:rPr>
        <w:rFonts w:ascii="Courier New" w:hAnsi="Courier New" w:cs="Courier New" w:hint="default"/>
      </w:rPr>
    </w:lvl>
    <w:lvl w:ilvl="2" w:tplc="04020005">
      <w:start w:val="1"/>
      <w:numFmt w:val="bullet"/>
      <w:lvlText w:val=""/>
      <w:lvlJc w:val="left"/>
      <w:pPr>
        <w:ind w:left="2557" w:hanging="360"/>
      </w:pPr>
      <w:rPr>
        <w:rFonts w:ascii="Wingdings" w:hAnsi="Wingdings" w:hint="default"/>
      </w:rPr>
    </w:lvl>
    <w:lvl w:ilvl="3" w:tplc="04020001">
      <w:start w:val="1"/>
      <w:numFmt w:val="bullet"/>
      <w:lvlText w:val=""/>
      <w:lvlJc w:val="left"/>
      <w:pPr>
        <w:ind w:left="3277" w:hanging="360"/>
      </w:pPr>
      <w:rPr>
        <w:rFonts w:ascii="Symbol" w:hAnsi="Symbol" w:hint="default"/>
      </w:rPr>
    </w:lvl>
    <w:lvl w:ilvl="4" w:tplc="04020003">
      <w:start w:val="1"/>
      <w:numFmt w:val="bullet"/>
      <w:lvlText w:val="o"/>
      <w:lvlJc w:val="left"/>
      <w:pPr>
        <w:ind w:left="3997" w:hanging="360"/>
      </w:pPr>
      <w:rPr>
        <w:rFonts w:ascii="Courier New" w:hAnsi="Courier New" w:cs="Courier New" w:hint="default"/>
      </w:rPr>
    </w:lvl>
    <w:lvl w:ilvl="5" w:tplc="04020005">
      <w:start w:val="1"/>
      <w:numFmt w:val="bullet"/>
      <w:lvlText w:val=""/>
      <w:lvlJc w:val="left"/>
      <w:pPr>
        <w:ind w:left="4717" w:hanging="360"/>
      </w:pPr>
      <w:rPr>
        <w:rFonts w:ascii="Wingdings" w:hAnsi="Wingdings" w:hint="default"/>
      </w:rPr>
    </w:lvl>
    <w:lvl w:ilvl="6" w:tplc="04020001">
      <w:start w:val="1"/>
      <w:numFmt w:val="bullet"/>
      <w:lvlText w:val=""/>
      <w:lvlJc w:val="left"/>
      <w:pPr>
        <w:ind w:left="5437" w:hanging="360"/>
      </w:pPr>
      <w:rPr>
        <w:rFonts w:ascii="Symbol" w:hAnsi="Symbol" w:hint="default"/>
      </w:rPr>
    </w:lvl>
    <w:lvl w:ilvl="7" w:tplc="04020003">
      <w:start w:val="1"/>
      <w:numFmt w:val="bullet"/>
      <w:lvlText w:val="o"/>
      <w:lvlJc w:val="left"/>
      <w:pPr>
        <w:ind w:left="6157" w:hanging="360"/>
      </w:pPr>
      <w:rPr>
        <w:rFonts w:ascii="Courier New" w:hAnsi="Courier New" w:cs="Courier New" w:hint="default"/>
      </w:rPr>
    </w:lvl>
    <w:lvl w:ilvl="8" w:tplc="04020005">
      <w:start w:val="1"/>
      <w:numFmt w:val="bullet"/>
      <w:lvlText w:val=""/>
      <w:lvlJc w:val="left"/>
      <w:pPr>
        <w:ind w:left="6877" w:hanging="360"/>
      </w:pPr>
      <w:rPr>
        <w:rFonts w:ascii="Wingdings" w:hAnsi="Wingdings" w:hint="default"/>
      </w:rPr>
    </w:lvl>
  </w:abstractNum>
  <w:abstractNum w:abstractNumId="15" w15:restartNumberingAfterBreak="0">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94D0E8F"/>
    <w:multiLevelType w:val="hybridMultilevel"/>
    <w:tmpl w:val="4CC820A0"/>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7" w15:restartNumberingAfterBreak="0">
    <w:nsid w:val="40472D94"/>
    <w:multiLevelType w:val="hybridMultilevel"/>
    <w:tmpl w:val="9E1C264E"/>
    <w:lvl w:ilvl="0" w:tplc="FF8C2334">
      <w:start w:val="1"/>
      <w:numFmt w:val="decimal"/>
      <w:lvlText w:val="%1."/>
      <w:lvlJc w:val="left"/>
      <w:pPr>
        <w:ind w:left="862" w:hanging="360"/>
      </w:pPr>
      <w:rPr>
        <w:b/>
      </w:r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85774D5"/>
    <w:multiLevelType w:val="hybridMultilevel"/>
    <w:tmpl w:val="AFDAAA4E"/>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499A6502"/>
    <w:multiLevelType w:val="hybridMultilevel"/>
    <w:tmpl w:val="3FCCE6A0"/>
    <w:lvl w:ilvl="0" w:tplc="04020001">
      <w:start w:val="1"/>
      <w:numFmt w:val="bullet"/>
      <w:lvlText w:val=""/>
      <w:lvlJc w:val="left"/>
      <w:pPr>
        <w:ind w:left="1344" w:hanging="360"/>
      </w:pPr>
      <w:rPr>
        <w:rFonts w:ascii="Symbol" w:hAnsi="Symbol" w:hint="default"/>
      </w:rPr>
    </w:lvl>
    <w:lvl w:ilvl="1" w:tplc="04020003" w:tentative="1">
      <w:start w:val="1"/>
      <w:numFmt w:val="bullet"/>
      <w:lvlText w:val="o"/>
      <w:lvlJc w:val="left"/>
      <w:pPr>
        <w:ind w:left="2064" w:hanging="360"/>
      </w:pPr>
      <w:rPr>
        <w:rFonts w:ascii="Courier New" w:hAnsi="Courier New" w:cs="Courier New" w:hint="default"/>
      </w:rPr>
    </w:lvl>
    <w:lvl w:ilvl="2" w:tplc="04020005" w:tentative="1">
      <w:start w:val="1"/>
      <w:numFmt w:val="bullet"/>
      <w:lvlText w:val=""/>
      <w:lvlJc w:val="left"/>
      <w:pPr>
        <w:ind w:left="2784" w:hanging="360"/>
      </w:pPr>
      <w:rPr>
        <w:rFonts w:ascii="Wingdings" w:hAnsi="Wingdings" w:hint="default"/>
      </w:rPr>
    </w:lvl>
    <w:lvl w:ilvl="3" w:tplc="04020001" w:tentative="1">
      <w:start w:val="1"/>
      <w:numFmt w:val="bullet"/>
      <w:lvlText w:val=""/>
      <w:lvlJc w:val="left"/>
      <w:pPr>
        <w:ind w:left="3504" w:hanging="360"/>
      </w:pPr>
      <w:rPr>
        <w:rFonts w:ascii="Symbol" w:hAnsi="Symbol" w:hint="default"/>
      </w:rPr>
    </w:lvl>
    <w:lvl w:ilvl="4" w:tplc="04020003" w:tentative="1">
      <w:start w:val="1"/>
      <w:numFmt w:val="bullet"/>
      <w:lvlText w:val="o"/>
      <w:lvlJc w:val="left"/>
      <w:pPr>
        <w:ind w:left="4224" w:hanging="360"/>
      </w:pPr>
      <w:rPr>
        <w:rFonts w:ascii="Courier New" w:hAnsi="Courier New" w:cs="Courier New" w:hint="default"/>
      </w:rPr>
    </w:lvl>
    <w:lvl w:ilvl="5" w:tplc="04020005" w:tentative="1">
      <w:start w:val="1"/>
      <w:numFmt w:val="bullet"/>
      <w:lvlText w:val=""/>
      <w:lvlJc w:val="left"/>
      <w:pPr>
        <w:ind w:left="4944" w:hanging="360"/>
      </w:pPr>
      <w:rPr>
        <w:rFonts w:ascii="Wingdings" w:hAnsi="Wingdings" w:hint="default"/>
      </w:rPr>
    </w:lvl>
    <w:lvl w:ilvl="6" w:tplc="04020001" w:tentative="1">
      <w:start w:val="1"/>
      <w:numFmt w:val="bullet"/>
      <w:lvlText w:val=""/>
      <w:lvlJc w:val="left"/>
      <w:pPr>
        <w:ind w:left="5664" w:hanging="360"/>
      </w:pPr>
      <w:rPr>
        <w:rFonts w:ascii="Symbol" w:hAnsi="Symbol" w:hint="default"/>
      </w:rPr>
    </w:lvl>
    <w:lvl w:ilvl="7" w:tplc="04020003" w:tentative="1">
      <w:start w:val="1"/>
      <w:numFmt w:val="bullet"/>
      <w:lvlText w:val="o"/>
      <w:lvlJc w:val="left"/>
      <w:pPr>
        <w:ind w:left="6384" w:hanging="360"/>
      </w:pPr>
      <w:rPr>
        <w:rFonts w:ascii="Courier New" w:hAnsi="Courier New" w:cs="Courier New" w:hint="default"/>
      </w:rPr>
    </w:lvl>
    <w:lvl w:ilvl="8" w:tplc="04020005" w:tentative="1">
      <w:start w:val="1"/>
      <w:numFmt w:val="bullet"/>
      <w:lvlText w:val=""/>
      <w:lvlJc w:val="left"/>
      <w:pPr>
        <w:ind w:left="7104" w:hanging="360"/>
      </w:pPr>
      <w:rPr>
        <w:rFonts w:ascii="Wingdings" w:hAnsi="Wingdings" w:hint="default"/>
      </w:rPr>
    </w:lvl>
  </w:abstractNum>
  <w:abstractNum w:abstractNumId="21" w15:restartNumberingAfterBreak="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1E00D0"/>
    <w:multiLevelType w:val="multilevel"/>
    <w:tmpl w:val="F22C2DE8"/>
    <w:lvl w:ilvl="0">
      <w:start w:val="1"/>
      <w:numFmt w:val="decimal"/>
      <w:lvlRestart w:val="0"/>
      <w:lvlText w:val="%1."/>
      <w:lvlJc w:val="left"/>
      <w:pPr>
        <w:tabs>
          <w:tab w:val="num" w:pos="1418"/>
        </w:tabs>
        <w:ind w:left="1418" w:hanging="850"/>
      </w:pPr>
      <w:rPr>
        <w:rFonts w:hint="default"/>
        <w:b w:val="0"/>
        <w:i w:val="0"/>
      </w:rPr>
    </w:lvl>
    <w:lvl w:ilvl="1">
      <w:start w:val="1"/>
      <w:numFmt w:val="decimal"/>
      <w:lvlText w:val="%1.%2."/>
      <w:lvlJc w:val="left"/>
      <w:pPr>
        <w:tabs>
          <w:tab w:val="num" w:pos="1560"/>
        </w:tabs>
        <w:ind w:left="1560" w:hanging="850"/>
      </w:pPr>
      <w:rPr>
        <w:rFonts w:hint="default"/>
        <w:b/>
      </w:rPr>
    </w:lvl>
    <w:lvl w:ilvl="2">
      <w:start w:val="1"/>
      <w:numFmt w:val="decimal"/>
      <w:lvlText w:val="%1.%2.%3."/>
      <w:lvlJc w:val="left"/>
      <w:pPr>
        <w:tabs>
          <w:tab w:val="num" w:pos="1418"/>
        </w:tabs>
        <w:ind w:left="1418" w:hanging="850"/>
      </w:pPr>
      <w:rPr>
        <w:rFonts w:hint="default"/>
      </w:rPr>
    </w:lvl>
    <w:lvl w:ilvl="3">
      <w:start w:val="1"/>
      <w:numFmt w:val="decimal"/>
      <w:lvlText w:val="%1.%2.%3.%4."/>
      <w:lvlJc w:val="left"/>
      <w:pPr>
        <w:tabs>
          <w:tab w:val="num" w:pos="1418"/>
        </w:tabs>
        <w:ind w:left="1418" w:hanging="85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b/>
        <w:i w:val="0"/>
        <w:color w:val="auto"/>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4" w15:restartNumberingAfterBreak="0">
    <w:nsid w:val="5EEE2DCE"/>
    <w:multiLevelType w:val="hybridMultilevel"/>
    <w:tmpl w:val="C666DF48"/>
    <w:lvl w:ilvl="0" w:tplc="B644D83A">
      <w:start w:val="1"/>
      <w:numFmt w:val="decimal"/>
      <w:lvlText w:val="%1."/>
      <w:lvlJc w:val="left"/>
      <w:pPr>
        <w:ind w:left="1070"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5"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6" w15:restartNumberingAfterBreak="0">
    <w:nsid w:val="64B408B5"/>
    <w:multiLevelType w:val="hybridMultilevel"/>
    <w:tmpl w:val="80303052"/>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7" w15:restartNumberingAfterBreak="0">
    <w:nsid w:val="65664371"/>
    <w:multiLevelType w:val="hybridMultilevel"/>
    <w:tmpl w:val="73588408"/>
    <w:lvl w:ilvl="0" w:tplc="B4129778">
      <w:start w:val="1"/>
      <w:numFmt w:val="upperRoman"/>
      <w:lvlText w:val="%1."/>
      <w:lvlJc w:val="left"/>
      <w:pPr>
        <w:ind w:left="1407" w:hanging="840"/>
      </w:pPr>
      <w:rPr>
        <w:rFonts w:eastAsia="Times New Roman" w:hint="default"/>
        <w:b/>
        <w:color w:val="00000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8" w15:restartNumberingAfterBreak="0">
    <w:nsid w:val="6A162EAA"/>
    <w:multiLevelType w:val="hybridMultilevel"/>
    <w:tmpl w:val="0804DDF0"/>
    <w:lvl w:ilvl="0" w:tplc="2BE43A4C">
      <w:start w:val="1"/>
      <w:numFmt w:val="decimal"/>
      <w:lvlText w:val="%1."/>
      <w:lvlJc w:val="left"/>
      <w:pPr>
        <w:ind w:left="987" w:hanging="360"/>
      </w:pPr>
      <w:rPr>
        <w:rFonts w:hint="default"/>
        <w:b/>
      </w:rPr>
    </w:lvl>
    <w:lvl w:ilvl="1" w:tplc="04020019" w:tentative="1">
      <w:start w:val="1"/>
      <w:numFmt w:val="lowerLetter"/>
      <w:lvlText w:val="%2."/>
      <w:lvlJc w:val="left"/>
      <w:pPr>
        <w:ind w:left="1707" w:hanging="360"/>
      </w:pPr>
    </w:lvl>
    <w:lvl w:ilvl="2" w:tplc="0402001B" w:tentative="1">
      <w:start w:val="1"/>
      <w:numFmt w:val="lowerRoman"/>
      <w:lvlText w:val="%3."/>
      <w:lvlJc w:val="right"/>
      <w:pPr>
        <w:ind w:left="2427" w:hanging="180"/>
      </w:pPr>
    </w:lvl>
    <w:lvl w:ilvl="3" w:tplc="0402000F" w:tentative="1">
      <w:start w:val="1"/>
      <w:numFmt w:val="decimal"/>
      <w:lvlText w:val="%4."/>
      <w:lvlJc w:val="left"/>
      <w:pPr>
        <w:ind w:left="3147" w:hanging="360"/>
      </w:pPr>
    </w:lvl>
    <w:lvl w:ilvl="4" w:tplc="04020019" w:tentative="1">
      <w:start w:val="1"/>
      <w:numFmt w:val="lowerLetter"/>
      <w:lvlText w:val="%5."/>
      <w:lvlJc w:val="left"/>
      <w:pPr>
        <w:ind w:left="3867" w:hanging="360"/>
      </w:pPr>
    </w:lvl>
    <w:lvl w:ilvl="5" w:tplc="0402001B" w:tentative="1">
      <w:start w:val="1"/>
      <w:numFmt w:val="lowerRoman"/>
      <w:lvlText w:val="%6."/>
      <w:lvlJc w:val="right"/>
      <w:pPr>
        <w:ind w:left="4587" w:hanging="180"/>
      </w:pPr>
    </w:lvl>
    <w:lvl w:ilvl="6" w:tplc="0402000F" w:tentative="1">
      <w:start w:val="1"/>
      <w:numFmt w:val="decimal"/>
      <w:lvlText w:val="%7."/>
      <w:lvlJc w:val="left"/>
      <w:pPr>
        <w:ind w:left="5307" w:hanging="360"/>
      </w:pPr>
    </w:lvl>
    <w:lvl w:ilvl="7" w:tplc="04020019" w:tentative="1">
      <w:start w:val="1"/>
      <w:numFmt w:val="lowerLetter"/>
      <w:lvlText w:val="%8."/>
      <w:lvlJc w:val="left"/>
      <w:pPr>
        <w:ind w:left="6027" w:hanging="360"/>
      </w:pPr>
    </w:lvl>
    <w:lvl w:ilvl="8" w:tplc="0402001B" w:tentative="1">
      <w:start w:val="1"/>
      <w:numFmt w:val="lowerRoman"/>
      <w:lvlText w:val="%9."/>
      <w:lvlJc w:val="right"/>
      <w:pPr>
        <w:ind w:left="6747" w:hanging="180"/>
      </w:pPr>
    </w:lvl>
  </w:abstractNum>
  <w:abstractNum w:abstractNumId="29" w15:restartNumberingAfterBreak="0">
    <w:nsid w:val="6AE35E79"/>
    <w:multiLevelType w:val="hybridMultilevel"/>
    <w:tmpl w:val="FFA0503C"/>
    <w:lvl w:ilvl="0" w:tplc="E322374E">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6E921776"/>
    <w:multiLevelType w:val="hybridMultilevel"/>
    <w:tmpl w:val="9350D2C2"/>
    <w:lvl w:ilvl="0" w:tplc="0402000B">
      <w:start w:val="1"/>
      <w:numFmt w:val="bullet"/>
      <w:lvlText w:val=""/>
      <w:lvlJc w:val="left"/>
      <w:pPr>
        <w:ind w:left="1069" w:hanging="360"/>
      </w:pPr>
      <w:rPr>
        <w:rFonts w:ascii="Wingdings" w:hAnsi="Wingdings"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1" w15:restartNumberingAfterBreak="0">
    <w:nsid w:val="704B3CD7"/>
    <w:multiLevelType w:val="multilevel"/>
    <w:tmpl w:val="940C0486"/>
    <w:lvl w:ilvl="0">
      <w:start w:val="1"/>
      <w:numFmt w:val="decimal"/>
      <w:lvlText w:val="%1."/>
      <w:lvlJc w:val="left"/>
      <w:pPr>
        <w:ind w:left="1070" w:hanging="360"/>
      </w:pPr>
      <w:rPr>
        <w:rFonts w:hint="default"/>
        <w:b/>
        <w:sz w:val="24"/>
        <w:szCs w:val="24"/>
      </w:rPr>
    </w:lvl>
    <w:lvl w:ilvl="1">
      <w:start w:val="2"/>
      <w:numFmt w:val="decimal"/>
      <w:isLgl/>
      <w:lvlText w:val="%1.%2."/>
      <w:lvlJc w:val="left"/>
      <w:pPr>
        <w:ind w:left="1178" w:hanging="360"/>
      </w:pPr>
      <w:rPr>
        <w:rFonts w:hint="default"/>
        <w:b/>
        <w:sz w:val="24"/>
        <w:szCs w:val="24"/>
      </w:rPr>
    </w:lvl>
    <w:lvl w:ilvl="2">
      <w:start w:val="1"/>
      <w:numFmt w:val="decimal"/>
      <w:isLgl/>
      <w:lvlText w:val="%1.%2.%3."/>
      <w:lvlJc w:val="left"/>
      <w:pPr>
        <w:ind w:left="1646" w:hanging="720"/>
      </w:pPr>
      <w:rPr>
        <w:rFonts w:hint="default"/>
        <w:b/>
      </w:rPr>
    </w:lvl>
    <w:lvl w:ilvl="3">
      <w:start w:val="1"/>
      <w:numFmt w:val="decimal"/>
      <w:isLgl/>
      <w:lvlText w:val="%1.%2.%3.%4."/>
      <w:lvlJc w:val="left"/>
      <w:pPr>
        <w:ind w:left="1754" w:hanging="720"/>
      </w:pPr>
      <w:rPr>
        <w:rFonts w:hint="default"/>
      </w:rPr>
    </w:lvl>
    <w:lvl w:ilvl="4">
      <w:start w:val="1"/>
      <w:numFmt w:val="decimal"/>
      <w:isLgl/>
      <w:lvlText w:val="%1.%2.%3.%4.%5."/>
      <w:lvlJc w:val="left"/>
      <w:pPr>
        <w:ind w:left="1862" w:hanging="720"/>
      </w:pPr>
      <w:rPr>
        <w:rFonts w:hint="default"/>
      </w:rPr>
    </w:lvl>
    <w:lvl w:ilvl="5">
      <w:start w:val="1"/>
      <w:numFmt w:val="decimal"/>
      <w:isLgl/>
      <w:lvlText w:val="%1.%2.%3.%4.%5.%6."/>
      <w:lvlJc w:val="left"/>
      <w:pPr>
        <w:ind w:left="2330" w:hanging="1080"/>
      </w:pPr>
      <w:rPr>
        <w:rFonts w:hint="default"/>
      </w:rPr>
    </w:lvl>
    <w:lvl w:ilvl="6">
      <w:start w:val="1"/>
      <w:numFmt w:val="decimal"/>
      <w:isLgl/>
      <w:lvlText w:val="%1.%2.%3.%4.%5.%6.%7."/>
      <w:lvlJc w:val="left"/>
      <w:pPr>
        <w:ind w:left="2438" w:hanging="1080"/>
      </w:pPr>
      <w:rPr>
        <w:rFonts w:hint="default"/>
      </w:rPr>
    </w:lvl>
    <w:lvl w:ilvl="7">
      <w:start w:val="1"/>
      <w:numFmt w:val="decimal"/>
      <w:isLgl/>
      <w:lvlText w:val="%1.%2.%3.%4.%5.%6.%7.%8."/>
      <w:lvlJc w:val="left"/>
      <w:pPr>
        <w:ind w:left="2906" w:hanging="1440"/>
      </w:pPr>
      <w:rPr>
        <w:rFonts w:hint="default"/>
      </w:rPr>
    </w:lvl>
    <w:lvl w:ilvl="8">
      <w:start w:val="1"/>
      <w:numFmt w:val="decimal"/>
      <w:isLgl/>
      <w:lvlText w:val="%1.%2.%3.%4.%5.%6.%7.%8.%9."/>
      <w:lvlJc w:val="left"/>
      <w:pPr>
        <w:ind w:left="3014" w:hanging="1440"/>
      </w:pPr>
      <w:rPr>
        <w:rFonts w:hint="default"/>
      </w:rPr>
    </w:lvl>
  </w:abstractNum>
  <w:abstractNum w:abstractNumId="32" w15:restartNumberingAfterBreak="0">
    <w:nsid w:val="73A67AFB"/>
    <w:multiLevelType w:val="multilevel"/>
    <w:tmpl w:val="040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B0E0C8B"/>
    <w:multiLevelType w:val="multilevel"/>
    <w:tmpl w:val="BF1653A6"/>
    <w:lvl w:ilvl="0">
      <w:start w:val="1"/>
      <w:numFmt w:val="decimal"/>
      <w:lvlText w:val="%1."/>
      <w:lvlJc w:val="left"/>
      <w:pPr>
        <w:ind w:left="810" w:hanging="360"/>
      </w:pPr>
      <w:rPr>
        <w:rFonts w:cs="Times New Roman" w:hint="default"/>
        <w:b/>
      </w:rPr>
    </w:lvl>
    <w:lvl w:ilvl="1">
      <w:start w:val="1"/>
      <w:numFmt w:val="decimal"/>
      <w:lvlText w:val="%1.%2."/>
      <w:lvlJc w:val="left"/>
      <w:pPr>
        <w:ind w:left="1733" w:hanging="432"/>
      </w:pPr>
      <w:rPr>
        <w:rFonts w:cs="Times New Roman" w:hint="default"/>
        <w:b/>
        <w:color w:val="auto"/>
      </w:rPr>
    </w:lvl>
    <w:lvl w:ilvl="2">
      <w:start w:val="1"/>
      <w:numFmt w:val="bullet"/>
      <w:lvlText w:val=""/>
      <w:lvlJc w:val="left"/>
      <w:pPr>
        <w:ind w:left="1674" w:hanging="504"/>
      </w:pPr>
      <w:rPr>
        <w:rFonts w:ascii="Wingdings" w:hAnsi="Wingdings" w:hint="default"/>
      </w:rPr>
    </w:lvl>
    <w:lvl w:ilvl="3">
      <w:start w:val="1"/>
      <w:numFmt w:val="decimal"/>
      <w:lvlText w:val="%1.%2.%3.%4."/>
      <w:lvlJc w:val="left"/>
      <w:pPr>
        <w:ind w:left="2178" w:hanging="648"/>
      </w:pPr>
      <w:rPr>
        <w:rFonts w:cs="Times New Roman" w:hint="default"/>
      </w:rPr>
    </w:lvl>
    <w:lvl w:ilvl="4">
      <w:start w:val="1"/>
      <w:numFmt w:val="decimal"/>
      <w:lvlText w:val="%1.%2.%3.%4.%5."/>
      <w:lvlJc w:val="left"/>
      <w:pPr>
        <w:ind w:left="2682" w:hanging="792"/>
      </w:pPr>
      <w:rPr>
        <w:rFonts w:cs="Times New Roman" w:hint="default"/>
      </w:rPr>
    </w:lvl>
    <w:lvl w:ilvl="5">
      <w:start w:val="1"/>
      <w:numFmt w:val="decimal"/>
      <w:lvlText w:val="%1.%2.%3.%4.%5.%6."/>
      <w:lvlJc w:val="left"/>
      <w:pPr>
        <w:ind w:left="3186" w:hanging="936"/>
      </w:pPr>
      <w:rPr>
        <w:rFonts w:cs="Times New Roman" w:hint="default"/>
      </w:rPr>
    </w:lvl>
    <w:lvl w:ilvl="6">
      <w:start w:val="1"/>
      <w:numFmt w:val="decimal"/>
      <w:lvlText w:val="%1.%2.%3.%4.%5.%6.%7."/>
      <w:lvlJc w:val="left"/>
      <w:pPr>
        <w:ind w:left="3690" w:hanging="1080"/>
      </w:pPr>
      <w:rPr>
        <w:rFonts w:cs="Times New Roman" w:hint="default"/>
      </w:rPr>
    </w:lvl>
    <w:lvl w:ilvl="7">
      <w:start w:val="1"/>
      <w:numFmt w:val="decimal"/>
      <w:lvlText w:val="%1.%2.%3.%4.%5.%6.%7.%8."/>
      <w:lvlJc w:val="left"/>
      <w:pPr>
        <w:ind w:left="4194" w:hanging="1224"/>
      </w:pPr>
      <w:rPr>
        <w:rFonts w:cs="Times New Roman" w:hint="default"/>
      </w:rPr>
    </w:lvl>
    <w:lvl w:ilvl="8">
      <w:start w:val="1"/>
      <w:numFmt w:val="decimal"/>
      <w:lvlText w:val="%1.%2.%3.%4.%5.%6.%7.%8.%9."/>
      <w:lvlJc w:val="left"/>
      <w:pPr>
        <w:ind w:left="4770" w:hanging="1440"/>
      </w:pPr>
      <w:rPr>
        <w:rFonts w:cs="Times New Roman" w:hint="default"/>
      </w:rPr>
    </w:lvl>
  </w:abstractNum>
  <w:abstractNum w:abstractNumId="34" w15:restartNumberingAfterBreak="0">
    <w:nsid w:val="7B815402"/>
    <w:multiLevelType w:val="hybridMultilevel"/>
    <w:tmpl w:val="29ACF7A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7BF9551E"/>
    <w:multiLevelType w:val="hybridMultilevel"/>
    <w:tmpl w:val="6ED8E56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25"/>
  </w:num>
  <w:num w:numId="2">
    <w:abstractNumId w:val="6"/>
  </w:num>
  <w:num w:numId="3">
    <w:abstractNumId w:val="22"/>
    <w:lvlOverride w:ilvl="0">
      <w:startOverride w:val="1"/>
    </w:lvlOverride>
  </w:num>
  <w:num w:numId="4">
    <w:abstractNumId w:val="18"/>
    <w:lvlOverride w:ilvl="0">
      <w:startOverride w:val="1"/>
    </w:lvlOverride>
  </w:num>
  <w:num w:numId="5">
    <w:abstractNumId w:val="10"/>
  </w:num>
  <w:num w:numId="6">
    <w:abstractNumId w:val="2"/>
  </w:num>
  <w:num w:numId="7">
    <w:abstractNumId w:val="9"/>
  </w:num>
  <w:num w:numId="8">
    <w:abstractNumId w:val="0"/>
  </w:num>
  <w:num w:numId="9">
    <w:abstractNumId w:val="33"/>
  </w:num>
  <w:num w:numId="10">
    <w:abstractNumId w:val="11"/>
  </w:num>
  <w:num w:numId="11">
    <w:abstractNumId w:val="20"/>
  </w:num>
  <w:num w:numId="12">
    <w:abstractNumId w:val="14"/>
  </w:num>
  <w:num w:numId="13">
    <w:abstractNumId w:val="29"/>
  </w:num>
  <w:num w:numId="14">
    <w:abstractNumId w:val="5"/>
  </w:num>
  <w:num w:numId="15">
    <w:abstractNumId w:val="31"/>
  </w:num>
  <w:num w:numId="16">
    <w:abstractNumId w:val="13"/>
  </w:num>
  <w:num w:numId="17">
    <w:abstractNumId w:val="16"/>
  </w:num>
  <w:num w:numId="18">
    <w:abstractNumId w:val="7"/>
  </w:num>
  <w:num w:numId="19">
    <w:abstractNumId w:val="27"/>
  </w:num>
  <w:num w:numId="20">
    <w:abstractNumId w:val="17"/>
  </w:num>
  <w:num w:numId="21">
    <w:abstractNumId w:val="24"/>
  </w:num>
  <w:num w:numId="22">
    <w:abstractNumId w:val="8"/>
  </w:num>
  <w:num w:numId="23">
    <w:abstractNumId w:val="30"/>
  </w:num>
  <w:num w:numId="24">
    <w:abstractNumId w:val="19"/>
  </w:num>
  <w:num w:numId="25">
    <w:abstractNumId w:val="1"/>
  </w:num>
  <w:num w:numId="26">
    <w:abstractNumId w:val="34"/>
  </w:num>
  <w:num w:numId="27">
    <w:abstractNumId w:val="35"/>
  </w:num>
  <w:num w:numId="28">
    <w:abstractNumId w:val="26"/>
  </w:num>
  <w:num w:numId="29">
    <w:abstractNumId w:val="32"/>
  </w:num>
  <w:num w:numId="30">
    <w:abstractNumId w:val="28"/>
  </w:num>
  <w:num w:numId="31">
    <w:abstractNumId w:val="21"/>
  </w:num>
  <w:num w:numId="32">
    <w:abstractNumId w:val="3"/>
  </w:num>
  <w:num w:numId="33">
    <w:abstractNumId w:val="15"/>
  </w:num>
  <w:num w:numId="34">
    <w:abstractNumId w:val="23"/>
  </w:num>
  <w:num w:numId="35">
    <w:abstractNumId w:val="4"/>
  </w:num>
  <w:num w:numId="3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42"/>
    <w:rsid w:val="000053EE"/>
    <w:rsid w:val="00006390"/>
    <w:rsid w:val="000102F7"/>
    <w:rsid w:val="00013B35"/>
    <w:rsid w:val="00016970"/>
    <w:rsid w:val="00052B03"/>
    <w:rsid w:val="00053A42"/>
    <w:rsid w:val="00054AB0"/>
    <w:rsid w:val="00055C56"/>
    <w:rsid w:val="000579DB"/>
    <w:rsid w:val="00063AB7"/>
    <w:rsid w:val="000802E5"/>
    <w:rsid w:val="00082158"/>
    <w:rsid w:val="00083631"/>
    <w:rsid w:val="00084925"/>
    <w:rsid w:val="00094D47"/>
    <w:rsid w:val="00095713"/>
    <w:rsid w:val="00096233"/>
    <w:rsid w:val="000B734C"/>
    <w:rsid w:val="000C0D70"/>
    <w:rsid w:val="000C0F9A"/>
    <w:rsid w:val="000C172D"/>
    <w:rsid w:val="000D12D0"/>
    <w:rsid w:val="000D764C"/>
    <w:rsid w:val="000E3A6C"/>
    <w:rsid w:val="000E655F"/>
    <w:rsid w:val="000F20D1"/>
    <w:rsid w:val="00101833"/>
    <w:rsid w:val="0010312E"/>
    <w:rsid w:val="00103CFA"/>
    <w:rsid w:val="00110D04"/>
    <w:rsid w:val="001137FB"/>
    <w:rsid w:val="00114CC7"/>
    <w:rsid w:val="001167AB"/>
    <w:rsid w:val="00127BEC"/>
    <w:rsid w:val="00137404"/>
    <w:rsid w:val="00142B58"/>
    <w:rsid w:val="00144231"/>
    <w:rsid w:val="00144760"/>
    <w:rsid w:val="00147E9E"/>
    <w:rsid w:val="00150368"/>
    <w:rsid w:val="001503A6"/>
    <w:rsid w:val="0015708C"/>
    <w:rsid w:val="001611F2"/>
    <w:rsid w:val="001669EF"/>
    <w:rsid w:val="0017022B"/>
    <w:rsid w:val="00171FBB"/>
    <w:rsid w:val="00176C69"/>
    <w:rsid w:val="00180A34"/>
    <w:rsid w:val="00181601"/>
    <w:rsid w:val="001A5970"/>
    <w:rsid w:val="001A6AEC"/>
    <w:rsid w:val="001B2230"/>
    <w:rsid w:val="001B443E"/>
    <w:rsid w:val="001C049C"/>
    <w:rsid w:val="001E0702"/>
    <w:rsid w:val="001E5743"/>
    <w:rsid w:val="001E7AAD"/>
    <w:rsid w:val="001F0FCB"/>
    <w:rsid w:val="00200608"/>
    <w:rsid w:val="00201D95"/>
    <w:rsid w:val="0020599D"/>
    <w:rsid w:val="00205CBB"/>
    <w:rsid w:val="00205ED0"/>
    <w:rsid w:val="002136C9"/>
    <w:rsid w:val="00213C36"/>
    <w:rsid w:val="00216118"/>
    <w:rsid w:val="00216DF4"/>
    <w:rsid w:val="00235D9E"/>
    <w:rsid w:val="00242011"/>
    <w:rsid w:val="0024320A"/>
    <w:rsid w:val="00255B1C"/>
    <w:rsid w:val="0026405B"/>
    <w:rsid w:val="002643A6"/>
    <w:rsid w:val="00265E50"/>
    <w:rsid w:val="00266185"/>
    <w:rsid w:val="00275071"/>
    <w:rsid w:val="0028111E"/>
    <w:rsid w:val="0028265E"/>
    <w:rsid w:val="0028729F"/>
    <w:rsid w:val="002916D0"/>
    <w:rsid w:val="00292218"/>
    <w:rsid w:val="00292F73"/>
    <w:rsid w:val="00295EDA"/>
    <w:rsid w:val="002A2A46"/>
    <w:rsid w:val="002A4602"/>
    <w:rsid w:val="002A4B32"/>
    <w:rsid w:val="002B18BF"/>
    <w:rsid w:val="002B5D24"/>
    <w:rsid w:val="002C2ADD"/>
    <w:rsid w:val="002C3C61"/>
    <w:rsid w:val="002D4EF9"/>
    <w:rsid w:val="002D6727"/>
    <w:rsid w:val="002F3342"/>
    <w:rsid w:val="002F7A9D"/>
    <w:rsid w:val="00303809"/>
    <w:rsid w:val="00307FC4"/>
    <w:rsid w:val="00317DDF"/>
    <w:rsid w:val="00323B95"/>
    <w:rsid w:val="00334E16"/>
    <w:rsid w:val="00340883"/>
    <w:rsid w:val="00343FDA"/>
    <w:rsid w:val="00344D91"/>
    <w:rsid w:val="003463B5"/>
    <w:rsid w:val="003715A4"/>
    <w:rsid w:val="0037522A"/>
    <w:rsid w:val="00376724"/>
    <w:rsid w:val="0038197D"/>
    <w:rsid w:val="00382DFD"/>
    <w:rsid w:val="00382E44"/>
    <w:rsid w:val="003A3A63"/>
    <w:rsid w:val="003A4874"/>
    <w:rsid w:val="003B07E0"/>
    <w:rsid w:val="003B0DEE"/>
    <w:rsid w:val="003B5F09"/>
    <w:rsid w:val="003B6ACA"/>
    <w:rsid w:val="003C6B64"/>
    <w:rsid w:val="003C73F5"/>
    <w:rsid w:val="003D3591"/>
    <w:rsid w:val="003D4E5E"/>
    <w:rsid w:val="003D5034"/>
    <w:rsid w:val="003D6CD9"/>
    <w:rsid w:val="003E2B2A"/>
    <w:rsid w:val="003E2FD4"/>
    <w:rsid w:val="003E3A1A"/>
    <w:rsid w:val="003E4D70"/>
    <w:rsid w:val="003F5566"/>
    <w:rsid w:val="00412293"/>
    <w:rsid w:val="00414DE0"/>
    <w:rsid w:val="00415820"/>
    <w:rsid w:val="00415F54"/>
    <w:rsid w:val="00421763"/>
    <w:rsid w:val="00426B32"/>
    <w:rsid w:val="00430D2F"/>
    <w:rsid w:val="004316C3"/>
    <w:rsid w:val="00436314"/>
    <w:rsid w:val="00444B6D"/>
    <w:rsid w:val="00447A74"/>
    <w:rsid w:val="00451FFD"/>
    <w:rsid w:val="00452323"/>
    <w:rsid w:val="00452F56"/>
    <w:rsid w:val="0045443F"/>
    <w:rsid w:val="00462E73"/>
    <w:rsid w:val="004650B4"/>
    <w:rsid w:val="004757E3"/>
    <w:rsid w:val="0047683A"/>
    <w:rsid w:val="00483E26"/>
    <w:rsid w:val="00484A16"/>
    <w:rsid w:val="00486CF0"/>
    <w:rsid w:val="004908C8"/>
    <w:rsid w:val="004930CF"/>
    <w:rsid w:val="004943CC"/>
    <w:rsid w:val="0049442A"/>
    <w:rsid w:val="00494F3F"/>
    <w:rsid w:val="00496400"/>
    <w:rsid w:val="004A449F"/>
    <w:rsid w:val="004A74A7"/>
    <w:rsid w:val="004A7507"/>
    <w:rsid w:val="004C38C8"/>
    <w:rsid w:val="004C5D1F"/>
    <w:rsid w:val="004D2EF2"/>
    <w:rsid w:val="004D3657"/>
    <w:rsid w:val="004D714A"/>
    <w:rsid w:val="004F3B41"/>
    <w:rsid w:val="005019E0"/>
    <w:rsid w:val="00510B9E"/>
    <w:rsid w:val="00512906"/>
    <w:rsid w:val="00517EEB"/>
    <w:rsid w:val="00524EF0"/>
    <w:rsid w:val="0052550A"/>
    <w:rsid w:val="005308FD"/>
    <w:rsid w:val="00540D1A"/>
    <w:rsid w:val="005420CB"/>
    <w:rsid w:val="00542189"/>
    <w:rsid w:val="005510DE"/>
    <w:rsid w:val="00560B18"/>
    <w:rsid w:val="005620C7"/>
    <w:rsid w:val="00583EDF"/>
    <w:rsid w:val="00585AA0"/>
    <w:rsid w:val="005902A8"/>
    <w:rsid w:val="00594848"/>
    <w:rsid w:val="005A1792"/>
    <w:rsid w:val="005A1E97"/>
    <w:rsid w:val="005A603F"/>
    <w:rsid w:val="005B6BDB"/>
    <w:rsid w:val="005C4655"/>
    <w:rsid w:val="005C4C89"/>
    <w:rsid w:val="005C5EE5"/>
    <w:rsid w:val="005C6F2E"/>
    <w:rsid w:val="005E0015"/>
    <w:rsid w:val="005E21CA"/>
    <w:rsid w:val="005E37C8"/>
    <w:rsid w:val="005E46BA"/>
    <w:rsid w:val="005E58BA"/>
    <w:rsid w:val="006012E9"/>
    <w:rsid w:val="0060496B"/>
    <w:rsid w:val="00610BD8"/>
    <w:rsid w:val="00627F98"/>
    <w:rsid w:val="00633BA8"/>
    <w:rsid w:val="006347E1"/>
    <w:rsid w:val="00635761"/>
    <w:rsid w:val="00637E92"/>
    <w:rsid w:val="0064335B"/>
    <w:rsid w:val="0064458C"/>
    <w:rsid w:val="0064565D"/>
    <w:rsid w:val="00646CB1"/>
    <w:rsid w:val="00651993"/>
    <w:rsid w:val="00651A25"/>
    <w:rsid w:val="00653BC4"/>
    <w:rsid w:val="00663EA3"/>
    <w:rsid w:val="006656C9"/>
    <w:rsid w:val="00666609"/>
    <w:rsid w:val="00666CAA"/>
    <w:rsid w:val="00671891"/>
    <w:rsid w:val="00672778"/>
    <w:rsid w:val="00676067"/>
    <w:rsid w:val="00680E32"/>
    <w:rsid w:val="006857FA"/>
    <w:rsid w:val="006865D5"/>
    <w:rsid w:val="00687CE2"/>
    <w:rsid w:val="00691EC5"/>
    <w:rsid w:val="00691FFF"/>
    <w:rsid w:val="00693086"/>
    <w:rsid w:val="00693AC9"/>
    <w:rsid w:val="0069770F"/>
    <w:rsid w:val="006A00EB"/>
    <w:rsid w:val="006A4BEC"/>
    <w:rsid w:val="006A4DF8"/>
    <w:rsid w:val="006A5ED8"/>
    <w:rsid w:val="006A7922"/>
    <w:rsid w:val="006B10EF"/>
    <w:rsid w:val="006C4221"/>
    <w:rsid w:val="006C52B9"/>
    <w:rsid w:val="006C6888"/>
    <w:rsid w:val="006C74B1"/>
    <w:rsid w:val="006D3EF4"/>
    <w:rsid w:val="006D5B53"/>
    <w:rsid w:val="006E4C37"/>
    <w:rsid w:val="006E71AA"/>
    <w:rsid w:val="006E7316"/>
    <w:rsid w:val="006F1912"/>
    <w:rsid w:val="006F2CBF"/>
    <w:rsid w:val="006F33A5"/>
    <w:rsid w:val="006F492F"/>
    <w:rsid w:val="006F65D8"/>
    <w:rsid w:val="00704751"/>
    <w:rsid w:val="007049BF"/>
    <w:rsid w:val="0070528C"/>
    <w:rsid w:val="00715161"/>
    <w:rsid w:val="0071676F"/>
    <w:rsid w:val="007215F3"/>
    <w:rsid w:val="00733252"/>
    <w:rsid w:val="00752A73"/>
    <w:rsid w:val="0075449A"/>
    <w:rsid w:val="00755FA0"/>
    <w:rsid w:val="007560C4"/>
    <w:rsid w:val="00757493"/>
    <w:rsid w:val="00761950"/>
    <w:rsid w:val="00770E6D"/>
    <w:rsid w:val="00771562"/>
    <w:rsid w:val="0079167F"/>
    <w:rsid w:val="00792E01"/>
    <w:rsid w:val="007A434D"/>
    <w:rsid w:val="007A6942"/>
    <w:rsid w:val="007B1751"/>
    <w:rsid w:val="007B6649"/>
    <w:rsid w:val="007C28B9"/>
    <w:rsid w:val="007C32E2"/>
    <w:rsid w:val="007C445C"/>
    <w:rsid w:val="007D28CD"/>
    <w:rsid w:val="007D438C"/>
    <w:rsid w:val="007D634A"/>
    <w:rsid w:val="007D6C22"/>
    <w:rsid w:val="007F1E3A"/>
    <w:rsid w:val="00802376"/>
    <w:rsid w:val="008076D7"/>
    <w:rsid w:val="008116C1"/>
    <w:rsid w:val="00817B54"/>
    <w:rsid w:val="008308C0"/>
    <w:rsid w:val="008339A9"/>
    <w:rsid w:val="00840F8E"/>
    <w:rsid w:val="00842D34"/>
    <w:rsid w:val="00844918"/>
    <w:rsid w:val="00844E65"/>
    <w:rsid w:val="00846BE6"/>
    <w:rsid w:val="00851054"/>
    <w:rsid w:val="00855446"/>
    <w:rsid w:val="008613D3"/>
    <w:rsid w:val="008616E5"/>
    <w:rsid w:val="0087037D"/>
    <w:rsid w:val="00875464"/>
    <w:rsid w:val="0088267A"/>
    <w:rsid w:val="00882BE5"/>
    <w:rsid w:val="00883430"/>
    <w:rsid w:val="00886647"/>
    <w:rsid w:val="0088683B"/>
    <w:rsid w:val="008A4C30"/>
    <w:rsid w:val="008A74EF"/>
    <w:rsid w:val="008B1A92"/>
    <w:rsid w:val="008B30E1"/>
    <w:rsid w:val="008C19DE"/>
    <w:rsid w:val="008C2C54"/>
    <w:rsid w:val="008D264E"/>
    <w:rsid w:val="008D3DDB"/>
    <w:rsid w:val="008E319B"/>
    <w:rsid w:val="008E4FAB"/>
    <w:rsid w:val="008F0F9B"/>
    <w:rsid w:val="008F17EC"/>
    <w:rsid w:val="008F3812"/>
    <w:rsid w:val="008F7857"/>
    <w:rsid w:val="0090496C"/>
    <w:rsid w:val="00910465"/>
    <w:rsid w:val="00924E9A"/>
    <w:rsid w:val="0093049C"/>
    <w:rsid w:val="009313FD"/>
    <w:rsid w:val="00932E99"/>
    <w:rsid w:val="00935DA5"/>
    <w:rsid w:val="00936BCC"/>
    <w:rsid w:val="009445FD"/>
    <w:rsid w:val="009501AD"/>
    <w:rsid w:val="00953A15"/>
    <w:rsid w:val="00955109"/>
    <w:rsid w:val="00961A50"/>
    <w:rsid w:val="0097461A"/>
    <w:rsid w:val="00975D3D"/>
    <w:rsid w:val="00992764"/>
    <w:rsid w:val="009A2E0B"/>
    <w:rsid w:val="009A37A5"/>
    <w:rsid w:val="009A3C13"/>
    <w:rsid w:val="009A58CC"/>
    <w:rsid w:val="009C6FF8"/>
    <w:rsid w:val="009C7E81"/>
    <w:rsid w:val="009D0999"/>
    <w:rsid w:val="009D7CEF"/>
    <w:rsid w:val="009E4938"/>
    <w:rsid w:val="009E4C83"/>
    <w:rsid w:val="009F06E2"/>
    <w:rsid w:val="009F76B7"/>
    <w:rsid w:val="009F7B34"/>
    <w:rsid w:val="00A00C38"/>
    <w:rsid w:val="00A048C1"/>
    <w:rsid w:val="00A05916"/>
    <w:rsid w:val="00A10A14"/>
    <w:rsid w:val="00A1226A"/>
    <w:rsid w:val="00A162A6"/>
    <w:rsid w:val="00A16486"/>
    <w:rsid w:val="00A168C7"/>
    <w:rsid w:val="00A21F22"/>
    <w:rsid w:val="00A31CF0"/>
    <w:rsid w:val="00A41D7F"/>
    <w:rsid w:val="00A42971"/>
    <w:rsid w:val="00A4353C"/>
    <w:rsid w:val="00A44AD9"/>
    <w:rsid w:val="00A5521D"/>
    <w:rsid w:val="00A6556F"/>
    <w:rsid w:val="00A66576"/>
    <w:rsid w:val="00A67601"/>
    <w:rsid w:val="00A723CD"/>
    <w:rsid w:val="00A7696A"/>
    <w:rsid w:val="00A82B10"/>
    <w:rsid w:val="00A9316F"/>
    <w:rsid w:val="00A97E9A"/>
    <w:rsid w:val="00AA111D"/>
    <w:rsid w:val="00AA3E31"/>
    <w:rsid w:val="00AB2510"/>
    <w:rsid w:val="00AB3DF8"/>
    <w:rsid w:val="00AC03DE"/>
    <w:rsid w:val="00AC0FC1"/>
    <w:rsid w:val="00AD2E27"/>
    <w:rsid w:val="00AD4D02"/>
    <w:rsid w:val="00AE0E4E"/>
    <w:rsid w:val="00AE1471"/>
    <w:rsid w:val="00AE1D7C"/>
    <w:rsid w:val="00AF6167"/>
    <w:rsid w:val="00AF6C07"/>
    <w:rsid w:val="00B01051"/>
    <w:rsid w:val="00B018E8"/>
    <w:rsid w:val="00B0285F"/>
    <w:rsid w:val="00B0683B"/>
    <w:rsid w:val="00B07F97"/>
    <w:rsid w:val="00B12349"/>
    <w:rsid w:val="00B1261C"/>
    <w:rsid w:val="00B1646A"/>
    <w:rsid w:val="00B17D0C"/>
    <w:rsid w:val="00B200E4"/>
    <w:rsid w:val="00B2523D"/>
    <w:rsid w:val="00B30F87"/>
    <w:rsid w:val="00B31F2B"/>
    <w:rsid w:val="00B34580"/>
    <w:rsid w:val="00B35E6C"/>
    <w:rsid w:val="00B407FF"/>
    <w:rsid w:val="00B41749"/>
    <w:rsid w:val="00B429B3"/>
    <w:rsid w:val="00B43E00"/>
    <w:rsid w:val="00B47C04"/>
    <w:rsid w:val="00B53A23"/>
    <w:rsid w:val="00B53BDF"/>
    <w:rsid w:val="00B56BC6"/>
    <w:rsid w:val="00B57A73"/>
    <w:rsid w:val="00B63418"/>
    <w:rsid w:val="00B6357F"/>
    <w:rsid w:val="00B63A05"/>
    <w:rsid w:val="00B74106"/>
    <w:rsid w:val="00B77928"/>
    <w:rsid w:val="00B8162B"/>
    <w:rsid w:val="00B8201A"/>
    <w:rsid w:val="00B91978"/>
    <w:rsid w:val="00B920DA"/>
    <w:rsid w:val="00B94B2F"/>
    <w:rsid w:val="00B94B88"/>
    <w:rsid w:val="00BA1B34"/>
    <w:rsid w:val="00BA2208"/>
    <w:rsid w:val="00BA2897"/>
    <w:rsid w:val="00BA5161"/>
    <w:rsid w:val="00BB0FFE"/>
    <w:rsid w:val="00BB300C"/>
    <w:rsid w:val="00BC4DAF"/>
    <w:rsid w:val="00BC55FB"/>
    <w:rsid w:val="00BD018C"/>
    <w:rsid w:val="00BD2CBF"/>
    <w:rsid w:val="00BD6B21"/>
    <w:rsid w:val="00BD748C"/>
    <w:rsid w:val="00BE3984"/>
    <w:rsid w:val="00BE4EDC"/>
    <w:rsid w:val="00BE68CE"/>
    <w:rsid w:val="00BF719D"/>
    <w:rsid w:val="00BF732E"/>
    <w:rsid w:val="00C06CB5"/>
    <w:rsid w:val="00C174B0"/>
    <w:rsid w:val="00C301C1"/>
    <w:rsid w:val="00C31292"/>
    <w:rsid w:val="00C3255C"/>
    <w:rsid w:val="00C37AAE"/>
    <w:rsid w:val="00C51CB9"/>
    <w:rsid w:val="00C53DE4"/>
    <w:rsid w:val="00C5498D"/>
    <w:rsid w:val="00C552CF"/>
    <w:rsid w:val="00C557A6"/>
    <w:rsid w:val="00C56B11"/>
    <w:rsid w:val="00C617DC"/>
    <w:rsid w:val="00C63C62"/>
    <w:rsid w:val="00C67336"/>
    <w:rsid w:val="00C73789"/>
    <w:rsid w:val="00C7486D"/>
    <w:rsid w:val="00C76DCC"/>
    <w:rsid w:val="00C77834"/>
    <w:rsid w:val="00C81F75"/>
    <w:rsid w:val="00C8548E"/>
    <w:rsid w:val="00C865AA"/>
    <w:rsid w:val="00C91D54"/>
    <w:rsid w:val="00C93277"/>
    <w:rsid w:val="00C93693"/>
    <w:rsid w:val="00C97C92"/>
    <w:rsid w:val="00CC1141"/>
    <w:rsid w:val="00CE0D55"/>
    <w:rsid w:val="00CE6AF5"/>
    <w:rsid w:val="00CE7865"/>
    <w:rsid w:val="00D04115"/>
    <w:rsid w:val="00D056B0"/>
    <w:rsid w:val="00D12E11"/>
    <w:rsid w:val="00D1302C"/>
    <w:rsid w:val="00D13220"/>
    <w:rsid w:val="00D14F90"/>
    <w:rsid w:val="00D164C1"/>
    <w:rsid w:val="00D20C1E"/>
    <w:rsid w:val="00D22F4A"/>
    <w:rsid w:val="00D23D62"/>
    <w:rsid w:val="00D249D8"/>
    <w:rsid w:val="00D26750"/>
    <w:rsid w:val="00D33B44"/>
    <w:rsid w:val="00D35833"/>
    <w:rsid w:val="00D41E5E"/>
    <w:rsid w:val="00D43525"/>
    <w:rsid w:val="00D45563"/>
    <w:rsid w:val="00D45BA8"/>
    <w:rsid w:val="00D46B6A"/>
    <w:rsid w:val="00D4735A"/>
    <w:rsid w:val="00D60E7F"/>
    <w:rsid w:val="00D61720"/>
    <w:rsid w:val="00D642D3"/>
    <w:rsid w:val="00D675A2"/>
    <w:rsid w:val="00D7028E"/>
    <w:rsid w:val="00D749DF"/>
    <w:rsid w:val="00D86B2F"/>
    <w:rsid w:val="00D86D00"/>
    <w:rsid w:val="00D90FD3"/>
    <w:rsid w:val="00DA15E2"/>
    <w:rsid w:val="00DA20D4"/>
    <w:rsid w:val="00DA4180"/>
    <w:rsid w:val="00DA5646"/>
    <w:rsid w:val="00DB004F"/>
    <w:rsid w:val="00DB35F9"/>
    <w:rsid w:val="00DB3B96"/>
    <w:rsid w:val="00DB69B4"/>
    <w:rsid w:val="00DB7696"/>
    <w:rsid w:val="00DC4A06"/>
    <w:rsid w:val="00DC6AAC"/>
    <w:rsid w:val="00DD585F"/>
    <w:rsid w:val="00DD62C7"/>
    <w:rsid w:val="00DD793C"/>
    <w:rsid w:val="00DE61DE"/>
    <w:rsid w:val="00DE77A9"/>
    <w:rsid w:val="00DF3D91"/>
    <w:rsid w:val="00DF5065"/>
    <w:rsid w:val="00DF67BC"/>
    <w:rsid w:val="00E02882"/>
    <w:rsid w:val="00E04D75"/>
    <w:rsid w:val="00E10B5C"/>
    <w:rsid w:val="00E226F4"/>
    <w:rsid w:val="00E24BB7"/>
    <w:rsid w:val="00E27F11"/>
    <w:rsid w:val="00E36181"/>
    <w:rsid w:val="00E41787"/>
    <w:rsid w:val="00E43E85"/>
    <w:rsid w:val="00E502C8"/>
    <w:rsid w:val="00E5323A"/>
    <w:rsid w:val="00E56C51"/>
    <w:rsid w:val="00E626CB"/>
    <w:rsid w:val="00E62A05"/>
    <w:rsid w:val="00E64E76"/>
    <w:rsid w:val="00E730A5"/>
    <w:rsid w:val="00E741DD"/>
    <w:rsid w:val="00E74D47"/>
    <w:rsid w:val="00E76843"/>
    <w:rsid w:val="00E90B93"/>
    <w:rsid w:val="00E930FC"/>
    <w:rsid w:val="00E950E5"/>
    <w:rsid w:val="00EA015B"/>
    <w:rsid w:val="00EB4090"/>
    <w:rsid w:val="00EC41B2"/>
    <w:rsid w:val="00EC44D9"/>
    <w:rsid w:val="00EC55C7"/>
    <w:rsid w:val="00ED0D2F"/>
    <w:rsid w:val="00ED18D5"/>
    <w:rsid w:val="00EE0A6F"/>
    <w:rsid w:val="00EE0D84"/>
    <w:rsid w:val="00EE2C7D"/>
    <w:rsid w:val="00EE41BF"/>
    <w:rsid w:val="00EF20AF"/>
    <w:rsid w:val="00F00393"/>
    <w:rsid w:val="00F01F05"/>
    <w:rsid w:val="00F02D07"/>
    <w:rsid w:val="00F0473C"/>
    <w:rsid w:val="00F065E6"/>
    <w:rsid w:val="00F116D9"/>
    <w:rsid w:val="00F22415"/>
    <w:rsid w:val="00F239AA"/>
    <w:rsid w:val="00F31C2C"/>
    <w:rsid w:val="00F34BB0"/>
    <w:rsid w:val="00F359F0"/>
    <w:rsid w:val="00F40681"/>
    <w:rsid w:val="00F43C57"/>
    <w:rsid w:val="00F524F8"/>
    <w:rsid w:val="00F63E32"/>
    <w:rsid w:val="00F64959"/>
    <w:rsid w:val="00F66E0C"/>
    <w:rsid w:val="00F70543"/>
    <w:rsid w:val="00F77B85"/>
    <w:rsid w:val="00F81C6E"/>
    <w:rsid w:val="00F82F0D"/>
    <w:rsid w:val="00F85A42"/>
    <w:rsid w:val="00F915B8"/>
    <w:rsid w:val="00F91F4E"/>
    <w:rsid w:val="00F9209B"/>
    <w:rsid w:val="00F949F1"/>
    <w:rsid w:val="00FB2D23"/>
    <w:rsid w:val="00FB36B9"/>
    <w:rsid w:val="00FB469B"/>
    <w:rsid w:val="00FB627D"/>
    <w:rsid w:val="00FC184B"/>
    <w:rsid w:val="00FC2FE9"/>
    <w:rsid w:val="00FD56B9"/>
    <w:rsid w:val="00FD7A73"/>
    <w:rsid w:val="00FE0001"/>
    <w:rsid w:val="00FE2892"/>
    <w:rsid w:val="00FE3933"/>
    <w:rsid w:val="00FF1F2B"/>
    <w:rsid w:val="00FF7A0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E2543"/>
  <w15:chartTrackingRefBased/>
  <w15:docId w15:val="{1EAD1C87-B4CF-40CF-B25F-51B0A2F6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8CD"/>
    <w:pPr>
      <w:spacing w:after="120"/>
      <w:jc w:val="both"/>
    </w:pPr>
    <w:rPr>
      <w:sz w:val="22"/>
      <w:szCs w:val="22"/>
      <w:lang w:eastAsia="en-US"/>
    </w:rPr>
  </w:style>
  <w:style w:type="paragraph" w:styleId="Heading1">
    <w:name w:val="heading 1"/>
    <w:basedOn w:val="Normal"/>
    <w:next w:val="Normal"/>
    <w:link w:val="Heading1Char"/>
    <w:qFormat/>
    <w:rsid w:val="00B0285F"/>
    <w:pPr>
      <w:keepNext/>
      <w:spacing w:before="240" w:after="60"/>
      <w:jc w:val="left"/>
      <w:outlineLvl w:val="0"/>
    </w:pPr>
    <w:rPr>
      <w:rFonts w:ascii="Times New Roman" w:eastAsia="Times New Roman" w:hAnsi="Times New Roman"/>
      <w:b/>
      <w:bCs/>
      <w:kern w:val="32"/>
      <w:sz w:val="24"/>
      <w:szCs w:val="32"/>
      <w:lang w:val="x-none" w:eastAsia="x-none"/>
    </w:rPr>
  </w:style>
  <w:style w:type="paragraph" w:styleId="Heading2">
    <w:name w:val="heading 2"/>
    <w:basedOn w:val="Normal"/>
    <w:next w:val="Normal"/>
    <w:link w:val="Heading2Char"/>
    <w:unhideWhenUsed/>
    <w:qFormat/>
    <w:rsid w:val="00055C56"/>
    <w:pPr>
      <w:suppressAutoHyphens/>
      <w:ind w:firstLine="706"/>
      <w:jc w:val="left"/>
      <w:outlineLvl w:val="1"/>
    </w:pPr>
    <w:rPr>
      <w:rFonts w:ascii="Times New Roman" w:hAnsi="Times New Roman"/>
      <w:b/>
      <w:bCs/>
      <w:sz w:val="24"/>
      <w:szCs w:val="24"/>
      <w:u w:val="single"/>
      <w:lang w:val="x-none" w:eastAsia="zh-CN"/>
    </w:rPr>
  </w:style>
  <w:style w:type="paragraph" w:styleId="Heading3">
    <w:name w:val="heading 3"/>
    <w:basedOn w:val="Normal"/>
    <w:next w:val="Normal"/>
    <w:link w:val="Heading3Char"/>
    <w:qFormat/>
    <w:rsid w:val="00A162A6"/>
    <w:pPr>
      <w:keepNext/>
      <w:spacing w:after="0" w:line="360" w:lineRule="auto"/>
      <w:ind w:left="720"/>
      <w:jc w:val="left"/>
      <w:outlineLvl w:val="2"/>
    </w:pPr>
    <w:rPr>
      <w:rFonts w:ascii="Times New Roman" w:hAnsi="Times New Roman"/>
      <w:bCs/>
      <w:sz w:val="24"/>
      <w:szCs w:val="20"/>
      <w:lang w:val="x-none" w:eastAsia="x-none"/>
    </w:rPr>
  </w:style>
  <w:style w:type="paragraph" w:styleId="Heading4">
    <w:name w:val="heading 4"/>
    <w:basedOn w:val="Normal"/>
    <w:next w:val="Normal"/>
    <w:link w:val="Heading4Char"/>
    <w:uiPriority w:val="9"/>
    <w:qFormat/>
    <w:rsid w:val="006A00EB"/>
    <w:pPr>
      <w:keepNext/>
      <w:spacing w:after="0" w:line="360" w:lineRule="auto"/>
      <w:outlineLvl w:val="3"/>
    </w:pPr>
    <w:rPr>
      <w:rFonts w:ascii="Tahoma" w:hAnsi="Tahoma"/>
      <w:b/>
      <w:bCs/>
      <w:sz w:val="20"/>
      <w:szCs w:val="20"/>
      <w:lang w:val="x-none"/>
    </w:rPr>
  </w:style>
  <w:style w:type="paragraph" w:styleId="Heading5">
    <w:name w:val="heading 5"/>
    <w:basedOn w:val="Normal"/>
    <w:next w:val="Normal"/>
    <w:link w:val="Heading5Char"/>
    <w:qFormat/>
    <w:rsid w:val="00B429B3"/>
    <w:pPr>
      <w:keepNext/>
      <w:widowControl w:val="0"/>
      <w:spacing w:after="0"/>
      <w:ind w:left="720" w:firstLine="720"/>
      <w:outlineLvl w:val="4"/>
    </w:pPr>
    <w:rPr>
      <w:rFonts w:ascii="Times New Roman" w:hAnsi="Times New Roman"/>
      <w:b/>
      <w:bCs/>
      <w:i/>
      <w:sz w:val="24"/>
      <w:szCs w:val="20"/>
      <w:u w:val="single"/>
      <w:lang w:val="x-none" w:eastAsia="x-none"/>
    </w:rPr>
  </w:style>
  <w:style w:type="paragraph" w:styleId="Heading6">
    <w:name w:val="heading 6"/>
    <w:basedOn w:val="Normal"/>
    <w:next w:val="Normal"/>
    <w:link w:val="Heading6Char"/>
    <w:qFormat/>
    <w:rsid w:val="006A00EB"/>
    <w:pPr>
      <w:keepNext/>
      <w:spacing w:after="0"/>
      <w:jc w:val="right"/>
      <w:outlineLvl w:val="5"/>
    </w:pPr>
    <w:rPr>
      <w:rFonts w:ascii="Times New Roman" w:hAnsi="Times New Roman"/>
      <w:b/>
      <w:bCs/>
      <w:sz w:val="24"/>
      <w:szCs w:val="24"/>
      <w:lang w:val="x-none"/>
    </w:rPr>
  </w:style>
  <w:style w:type="paragraph" w:styleId="Heading7">
    <w:name w:val="heading 7"/>
    <w:basedOn w:val="Normal"/>
    <w:next w:val="Normal"/>
    <w:link w:val="Heading7Char"/>
    <w:qFormat/>
    <w:rsid w:val="006A00EB"/>
    <w:pPr>
      <w:keepNext/>
      <w:spacing w:after="0"/>
      <w:ind w:left="1440" w:right="566" w:hanging="1156"/>
      <w:jc w:val="center"/>
      <w:outlineLvl w:val="6"/>
    </w:pPr>
    <w:rPr>
      <w:rFonts w:ascii="Times New Roman" w:hAnsi="Times New Roman"/>
      <w:b/>
      <w:bCs/>
      <w:sz w:val="24"/>
      <w:szCs w:val="24"/>
      <w:lang w:val="x-none"/>
    </w:rPr>
  </w:style>
  <w:style w:type="paragraph" w:styleId="Heading8">
    <w:name w:val="heading 8"/>
    <w:basedOn w:val="Normal"/>
    <w:next w:val="Normal"/>
    <w:link w:val="Heading8Char"/>
    <w:qFormat/>
    <w:rsid w:val="006A00EB"/>
    <w:pPr>
      <w:keepNext/>
      <w:spacing w:after="0"/>
      <w:jc w:val="center"/>
      <w:outlineLvl w:val="7"/>
    </w:pPr>
    <w:rPr>
      <w:rFonts w:ascii="Times New Roman" w:hAnsi="Times New Roman"/>
      <w:b/>
      <w:bCs/>
      <w:sz w:val="24"/>
      <w:szCs w:val="24"/>
      <w:lang w:val="x-none"/>
    </w:rPr>
  </w:style>
  <w:style w:type="paragraph" w:styleId="Heading9">
    <w:name w:val="heading 9"/>
    <w:basedOn w:val="Normal"/>
    <w:next w:val="Normal"/>
    <w:link w:val="Heading9Char"/>
    <w:qFormat/>
    <w:rsid w:val="006A00EB"/>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17) EPR Header Char Char,(17) EPR Header Char"/>
    <w:basedOn w:val="Normal"/>
    <w:link w:val="HeaderChar"/>
    <w:uiPriority w:val="99"/>
    <w:unhideWhenUsed/>
    <w:rsid w:val="00F85A42"/>
    <w:pPr>
      <w:tabs>
        <w:tab w:val="center" w:pos="4680"/>
        <w:tab w:val="right" w:pos="9360"/>
      </w:tabs>
      <w:spacing w:after="0"/>
    </w:pPr>
    <w:rPr>
      <w:lang w:val="en-US"/>
    </w:rPr>
  </w:style>
  <w:style w:type="character" w:customStyle="1" w:styleId="HeaderChar">
    <w:name w:val="Header Char"/>
    <w:aliases w:val="(17) EPR Header Char Char Char,(17) EPR Header Char Char1"/>
    <w:basedOn w:val="DefaultParagraphFont"/>
    <w:link w:val="Header"/>
    <w:uiPriority w:val="99"/>
    <w:rsid w:val="00F85A42"/>
  </w:style>
  <w:style w:type="paragraph" w:styleId="Footer">
    <w:name w:val="footer"/>
    <w:basedOn w:val="Normal"/>
    <w:link w:val="FooterChar"/>
    <w:uiPriority w:val="99"/>
    <w:unhideWhenUsed/>
    <w:rsid w:val="00F85A42"/>
    <w:pPr>
      <w:tabs>
        <w:tab w:val="center" w:pos="4680"/>
        <w:tab w:val="right" w:pos="9360"/>
      </w:tabs>
      <w:spacing w:after="0"/>
    </w:pPr>
    <w:rPr>
      <w:lang w:val="en-US"/>
    </w:rPr>
  </w:style>
  <w:style w:type="character" w:customStyle="1" w:styleId="FooterChar">
    <w:name w:val="Footer Char"/>
    <w:basedOn w:val="DefaultParagraphFont"/>
    <w:link w:val="Footer"/>
    <w:uiPriority w:val="99"/>
    <w:rsid w:val="00F85A42"/>
  </w:style>
  <w:style w:type="paragraph" w:styleId="BalloonText">
    <w:name w:val="Balloon Text"/>
    <w:basedOn w:val="Normal"/>
    <w:link w:val="BalloonTextChar"/>
    <w:uiPriority w:val="99"/>
    <w:semiHidden/>
    <w:unhideWhenUsed/>
    <w:rsid w:val="008E4FAB"/>
    <w:pPr>
      <w:spacing w:after="0"/>
    </w:pPr>
    <w:rPr>
      <w:rFonts w:ascii="Segoe UI" w:hAnsi="Segoe UI"/>
      <w:sz w:val="18"/>
      <w:szCs w:val="18"/>
      <w:lang w:val="x-none" w:eastAsia="x-none"/>
    </w:rPr>
  </w:style>
  <w:style w:type="character" w:customStyle="1" w:styleId="BalloonTextChar">
    <w:name w:val="Balloon Text Char"/>
    <w:link w:val="BalloonText"/>
    <w:uiPriority w:val="99"/>
    <w:semiHidden/>
    <w:rsid w:val="008E4FAB"/>
    <w:rPr>
      <w:rFonts w:ascii="Segoe UI" w:hAnsi="Segoe UI" w:cs="Segoe UI"/>
      <w:sz w:val="18"/>
      <w:szCs w:val="18"/>
    </w:rPr>
  </w:style>
  <w:style w:type="paragraph" w:customStyle="1" w:styleId="NormalJustified">
    <w:name w:val="Normal + Justified"/>
    <w:aliases w:val="First line:  1.25 cm"/>
    <w:basedOn w:val="Normal"/>
    <w:link w:val="NormalJustifiedChar"/>
    <w:rsid w:val="009A3C13"/>
    <w:pPr>
      <w:spacing w:after="0"/>
      <w:ind w:firstLine="708"/>
    </w:pPr>
    <w:rPr>
      <w:rFonts w:ascii="Times New Roman" w:eastAsia="Times New Roman" w:hAnsi="Times New Roman"/>
      <w:i/>
      <w:sz w:val="18"/>
      <w:szCs w:val="18"/>
      <w:lang w:eastAsia="bg-BG"/>
    </w:rPr>
  </w:style>
  <w:style w:type="character" w:customStyle="1" w:styleId="NormalJustifiedChar">
    <w:name w:val="Normal + Justified Char"/>
    <w:aliases w:val="First line:  1.25 cm Char"/>
    <w:link w:val="NormalJustified"/>
    <w:rsid w:val="009A3C13"/>
    <w:rPr>
      <w:rFonts w:ascii="Times New Roman" w:eastAsia="Times New Roman" w:hAnsi="Times New Roman" w:cs="Times New Roman"/>
      <w:i/>
      <w:sz w:val="18"/>
      <w:szCs w:val="18"/>
      <w:lang w:val="bg-BG" w:eastAsia="bg-BG"/>
    </w:rPr>
  </w:style>
  <w:style w:type="character" w:customStyle="1" w:styleId="Heading2Char">
    <w:name w:val="Heading 2 Char"/>
    <w:link w:val="Heading2"/>
    <w:rsid w:val="00055C56"/>
    <w:rPr>
      <w:rFonts w:ascii="Times New Roman" w:hAnsi="Times New Roman"/>
      <w:b/>
      <w:bCs/>
      <w:sz w:val="24"/>
      <w:szCs w:val="24"/>
      <w:u w:val="single"/>
      <w:lang w:val="x-none" w:eastAsia="zh-CN"/>
    </w:rPr>
  </w:style>
  <w:style w:type="paragraph" w:styleId="ListParagraph">
    <w:name w:val="List Paragraph"/>
    <w:basedOn w:val="Normal"/>
    <w:link w:val="ListParagraphChar1"/>
    <w:uiPriority w:val="99"/>
    <w:qFormat/>
    <w:rsid w:val="006857FA"/>
    <w:pPr>
      <w:spacing w:after="0"/>
      <w:ind w:left="720"/>
      <w:contextualSpacing/>
    </w:pPr>
    <w:rPr>
      <w:rFonts w:ascii="Arial" w:eastAsia="Times New Roman" w:hAnsi="Arial"/>
      <w:sz w:val="24"/>
      <w:szCs w:val="20"/>
      <w:lang w:val="x-none" w:eastAsia="x-none"/>
    </w:rPr>
  </w:style>
  <w:style w:type="paragraph" w:customStyle="1" w:styleId="1">
    <w:name w:val="Без разредка1"/>
    <w:qFormat/>
    <w:rsid w:val="006857FA"/>
    <w:pPr>
      <w:spacing w:after="120"/>
      <w:jc w:val="both"/>
    </w:pPr>
    <w:rPr>
      <w:rFonts w:eastAsia="Times New Roman"/>
      <w:sz w:val="22"/>
      <w:szCs w:val="22"/>
    </w:rPr>
  </w:style>
  <w:style w:type="table" w:styleId="TableGrid">
    <w:name w:val="Table Grid"/>
    <w:basedOn w:val="TableNormal"/>
    <w:uiPriority w:val="59"/>
    <w:rsid w:val="006857F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0285F"/>
    <w:rPr>
      <w:rFonts w:ascii="Times New Roman" w:eastAsia="Times New Roman" w:hAnsi="Times New Roman"/>
      <w:b/>
      <w:bCs/>
      <w:kern w:val="32"/>
      <w:sz w:val="24"/>
      <w:szCs w:val="32"/>
      <w:lang w:val="x-none"/>
    </w:rPr>
  </w:style>
  <w:style w:type="character" w:customStyle="1" w:styleId="Heading3Char">
    <w:name w:val="Heading 3 Char"/>
    <w:link w:val="Heading3"/>
    <w:rsid w:val="00A162A6"/>
    <w:rPr>
      <w:rFonts w:ascii="Times New Roman" w:hAnsi="Times New Roman"/>
      <w:bCs/>
      <w:sz w:val="24"/>
      <w:lang w:val="x-none"/>
    </w:rPr>
  </w:style>
  <w:style w:type="character" w:customStyle="1" w:styleId="Heading4Char">
    <w:name w:val="Heading 4 Char"/>
    <w:link w:val="Heading4"/>
    <w:uiPriority w:val="9"/>
    <w:rsid w:val="006A00EB"/>
    <w:rPr>
      <w:rFonts w:ascii="Tahoma" w:hAnsi="Tahoma"/>
      <w:b/>
      <w:bCs/>
      <w:lang w:val="x-none" w:eastAsia="en-US"/>
    </w:rPr>
  </w:style>
  <w:style w:type="character" w:customStyle="1" w:styleId="Heading5Char">
    <w:name w:val="Heading 5 Char"/>
    <w:link w:val="Heading5"/>
    <w:rsid w:val="00B429B3"/>
    <w:rPr>
      <w:rFonts w:ascii="Times New Roman" w:hAnsi="Times New Roman"/>
      <w:b/>
      <w:bCs/>
      <w:i/>
      <w:sz w:val="24"/>
      <w:u w:val="single"/>
    </w:rPr>
  </w:style>
  <w:style w:type="character" w:customStyle="1" w:styleId="Heading6Char">
    <w:name w:val="Heading 6 Char"/>
    <w:link w:val="Heading6"/>
    <w:rsid w:val="006A00EB"/>
    <w:rPr>
      <w:rFonts w:ascii="Times New Roman" w:hAnsi="Times New Roman"/>
      <w:b/>
      <w:bCs/>
      <w:sz w:val="24"/>
      <w:szCs w:val="24"/>
      <w:lang w:val="x-none" w:eastAsia="en-US"/>
    </w:rPr>
  </w:style>
  <w:style w:type="character" w:customStyle="1" w:styleId="Heading7Char">
    <w:name w:val="Heading 7 Char"/>
    <w:link w:val="Heading7"/>
    <w:rsid w:val="006A00EB"/>
    <w:rPr>
      <w:rFonts w:ascii="Times New Roman" w:hAnsi="Times New Roman"/>
      <w:b/>
      <w:bCs/>
      <w:sz w:val="24"/>
      <w:szCs w:val="24"/>
      <w:lang w:val="x-none" w:eastAsia="en-US"/>
    </w:rPr>
  </w:style>
  <w:style w:type="character" w:customStyle="1" w:styleId="Heading8Char">
    <w:name w:val="Heading 8 Char"/>
    <w:link w:val="Heading8"/>
    <w:rsid w:val="006A00EB"/>
    <w:rPr>
      <w:rFonts w:ascii="Times New Roman" w:hAnsi="Times New Roman"/>
      <w:b/>
      <w:bCs/>
      <w:sz w:val="24"/>
      <w:szCs w:val="24"/>
      <w:lang w:val="x-none" w:eastAsia="en-US"/>
    </w:rPr>
  </w:style>
  <w:style w:type="character" w:customStyle="1" w:styleId="Heading9Char">
    <w:name w:val="Heading 9 Char"/>
    <w:link w:val="Heading9"/>
    <w:rsid w:val="006A00EB"/>
    <w:rPr>
      <w:rFonts w:ascii="Arial" w:hAnsi="Arial"/>
      <w:lang w:val="x-none" w:eastAsia="x-none"/>
    </w:rPr>
  </w:style>
  <w:style w:type="paragraph" w:styleId="BodyText">
    <w:name w:val="Body Text"/>
    <w:aliases w:val="gorska texnika"/>
    <w:basedOn w:val="Normal"/>
    <w:link w:val="BodyTextChar"/>
    <w:rsid w:val="006A00EB"/>
    <w:pPr>
      <w:overflowPunct w:val="0"/>
      <w:autoSpaceDE w:val="0"/>
      <w:autoSpaceDN w:val="0"/>
      <w:adjustRightInd w:val="0"/>
      <w:spacing w:after="0" w:line="360" w:lineRule="auto"/>
      <w:jc w:val="center"/>
    </w:pPr>
    <w:rPr>
      <w:rFonts w:ascii="Times New Roman" w:hAnsi="Times New Roman"/>
      <w:sz w:val="20"/>
      <w:szCs w:val="20"/>
      <w:lang w:val="x-none" w:eastAsia="x-none"/>
    </w:rPr>
  </w:style>
  <w:style w:type="character" w:customStyle="1" w:styleId="BodyTextChar">
    <w:name w:val="Body Text Char"/>
    <w:aliases w:val="gorska texnika Char"/>
    <w:link w:val="BodyText"/>
    <w:rsid w:val="006A00EB"/>
    <w:rPr>
      <w:rFonts w:ascii="Times New Roman" w:hAnsi="Times New Roman"/>
      <w:lang w:val="x-none" w:eastAsia="x-none"/>
    </w:rPr>
  </w:style>
  <w:style w:type="paragraph" w:styleId="BodyTextIndent">
    <w:name w:val="Body Text Indent"/>
    <w:basedOn w:val="Normal"/>
    <w:link w:val="BodyTextIndentChar"/>
    <w:rsid w:val="006A00EB"/>
    <w:pPr>
      <w:ind w:left="283"/>
    </w:pPr>
    <w:rPr>
      <w:rFonts w:ascii="Times New Roman" w:hAnsi="Times New Roman"/>
      <w:sz w:val="28"/>
      <w:szCs w:val="28"/>
      <w:lang w:val="x-none" w:eastAsia="x-none"/>
    </w:rPr>
  </w:style>
  <w:style w:type="character" w:customStyle="1" w:styleId="BodyTextIndentChar">
    <w:name w:val="Body Text Indent Char"/>
    <w:link w:val="BodyTextIndent"/>
    <w:rsid w:val="006A00EB"/>
    <w:rPr>
      <w:rFonts w:ascii="Times New Roman" w:hAnsi="Times New Roman"/>
      <w:sz w:val="28"/>
      <w:szCs w:val="28"/>
      <w:lang w:val="x-none" w:eastAsia="x-none"/>
    </w:rPr>
  </w:style>
  <w:style w:type="paragraph" w:styleId="BodyText2">
    <w:name w:val="Body Text 2"/>
    <w:basedOn w:val="Normal"/>
    <w:link w:val="BodyText2Char"/>
    <w:rsid w:val="006A00EB"/>
    <w:pPr>
      <w:spacing w:line="480" w:lineRule="auto"/>
    </w:pPr>
    <w:rPr>
      <w:rFonts w:ascii="Times New Roman" w:hAnsi="Times New Roman"/>
      <w:sz w:val="28"/>
      <w:szCs w:val="28"/>
      <w:lang w:val="x-none" w:eastAsia="x-none"/>
    </w:rPr>
  </w:style>
  <w:style w:type="character" w:customStyle="1" w:styleId="BodyText2Char">
    <w:name w:val="Body Text 2 Char"/>
    <w:link w:val="BodyText2"/>
    <w:rsid w:val="006A00EB"/>
    <w:rPr>
      <w:rFonts w:ascii="Times New Roman" w:hAnsi="Times New Roman"/>
      <w:sz w:val="28"/>
      <w:szCs w:val="28"/>
      <w:lang w:val="x-none" w:eastAsia="x-none"/>
    </w:rPr>
  </w:style>
  <w:style w:type="paragraph" w:styleId="Title">
    <w:name w:val="Title"/>
    <w:basedOn w:val="Normal"/>
    <w:link w:val="TitleChar1"/>
    <w:qFormat/>
    <w:rsid w:val="006A00EB"/>
    <w:pPr>
      <w:spacing w:after="0"/>
      <w:jc w:val="center"/>
    </w:pPr>
    <w:rPr>
      <w:rFonts w:ascii="A4p" w:hAnsi="A4p"/>
      <w:b/>
      <w:bCs/>
      <w:sz w:val="20"/>
      <w:szCs w:val="20"/>
      <w:lang w:val="x-none"/>
    </w:rPr>
  </w:style>
  <w:style w:type="character" w:customStyle="1" w:styleId="TitleChar1">
    <w:name w:val="Title Char1"/>
    <w:link w:val="Title"/>
    <w:rsid w:val="006A00EB"/>
    <w:rPr>
      <w:rFonts w:ascii="A4p" w:hAnsi="A4p"/>
      <w:b/>
      <w:bCs/>
      <w:lang w:val="x-none" w:eastAsia="en-US"/>
    </w:rPr>
  </w:style>
  <w:style w:type="character" w:customStyle="1" w:styleId="TitleChar">
    <w:name w:val="Title Char"/>
    <w:locked/>
    <w:rsid w:val="006A00EB"/>
    <w:rPr>
      <w:rFonts w:ascii="Arial" w:hAnsi="Arial" w:cs="Arial"/>
      <w:b/>
      <w:bCs/>
      <w:sz w:val="20"/>
      <w:szCs w:val="20"/>
    </w:rPr>
  </w:style>
  <w:style w:type="paragraph" w:styleId="BodyTextIndent2">
    <w:name w:val="Body Text Indent 2"/>
    <w:basedOn w:val="Normal"/>
    <w:link w:val="BodyTextIndent2Char"/>
    <w:rsid w:val="006A00EB"/>
    <w:pPr>
      <w:spacing w:line="480" w:lineRule="auto"/>
      <w:ind w:left="283"/>
    </w:pPr>
    <w:rPr>
      <w:rFonts w:ascii="Times New Roman" w:hAnsi="Times New Roman"/>
      <w:sz w:val="24"/>
      <w:szCs w:val="24"/>
      <w:lang w:val="x-none" w:eastAsia="x-none"/>
    </w:rPr>
  </w:style>
  <w:style w:type="character" w:customStyle="1" w:styleId="BodyTextIndent2Char">
    <w:name w:val="Body Text Indent 2 Char"/>
    <w:link w:val="BodyTextIndent2"/>
    <w:rsid w:val="006A00EB"/>
    <w:rPr>
      <w:rFonts w:ascii="Times New Roman" w:hAnsi="Times New Roman"/>
      <w:sz w:val="24"/>
      <w:szCs w:val="24"/>
      <w:lang w:val="x-none" w:eastAsia="x-none"/>
    </w:rPr>
  </w:style>
  <w:style w:type="character" w:styleId="PageNumber">
    <w:name w:val="page number"/>
    <w:rsid w:val="006A00EB"/>
    <w:rPr>
      <w:rFonts w:cs="Times New Roman"/>
    </w:rPr>
  </w:style>
  <w:style w:type="paragraph" w:customStyle="1" w:styleId="1CharChar1CharCharCharChar1">
    <w:name w:val="Знак Знак1 Char Char1 Знак Знак Char Char Знак Знак Char Char1 Знак Знак"/>
    <w:basedOn w:val="Normal"/>
    <w:rsid w:val="006A00EB"/>
    <w:pPr>
      <w:tabs>
        <w:tab w:val="left" w:pos="709"/>
      </w:tabs>
      <w:spacing w:after="0"/>
    </w:pPr>
    <w:rPr>
      <w:rFonts w:ascii="Tahoma" w:hAnsi="Tahoma" w:cs="Tahoma"/>
      <w:sz w:val="24"/>
      <w:szCs w:val="24"/>
      <w:lang w:val="pl-PL" w:eastAsia="pl-PL"/>
    </w:rPr>
  </w:style>
  <w:style w:type="paragraph" w:styleId="BodyTextIndent3">
    <w:name w:val="Body Text Indent 3"/>
    <w:basedOn w:val="Normal"/>
    <w:link w:val="BodyTextIndent3Char1"/>
    <w:rsid w:val="006A00EB"/>
    <w:pPr>
      <w:ind w:left="283"/>
    </w:pPr>
    <w:rPr>
      <w:rFonts w:ascii="Times New Roman" w:hAnsi="Times New Roman"/>
      <w:sz w:val="16"/>
      <w:szCs w:val="16"/>
      <w:lang w:val="x-none" w:eastAsia="x-none"/>
    </w:rPr>
  </w:style>
  <w:style w:type="character" w:customStyle="1" w:styleId="BodyTextIndent3Char1">
    <w:name w:val="Body Text Indent 3 Char1"/>
    <w:link w:val="BodyTextIndent3"/>
    <w:rsid w:val="006A00EB"/>
    <w:rPr>
      <w:rFonts w:ascii="Times New Roman" w:hAnsi="Times New Roman"/>
      <w:sz w:val="16"/>
      <w:szCs w:val="16"/>
      <w:lang w:val="x-none" w:eastAsia="x-none"/>
    </w:rPr>
  </w:style>
  <w:style w:type="character" w:customStyle="1" w:styleId="BodyTextIndent3Char">
    <w:name w:val="Body Text Indent 3 Char"/>
    <w:locked/>
    <w:rsid w:val="006A00EB"/>
    <w:rPr>
      <w:rFonts w:ascii="Times New Roman" w:hAnsi="Times New Roman" w:cs="Times New Roman"/>
      <w:sz w:val="16"/>
      <w:szCs w:val="16"/>
    </w:rPr>
  </w:style>
  <w:style w:type="paragraph" w:customStyle="1" w:styleId="TOCHeading1">
    <w:name w:val="TOC Heading1"/>
    <w:basedOn w:val="Heading1"/>
    <w:next w:val="Normal"/>
    <w:qFormat/>
    <w:rsid w:val="006A00EB"/>
    <w:pPr>
      <w:keepNext w:val="0"/>
      <w:suppressAutoHyphens/>
      <w:spacing w:before="0" w:after="0"/>
      <w:jc w:val="center"/>
    </w:pPr>
    <w:rPr>
      <w:rFonts w:eastAsia="Calibri"/>
      <w:kern w:val="0"/>
      <w:szCs w:val="24"/>
      <w:lang w:eastAsia="zh-CN"/>
    </w:rPr>
  </w:style>
  <w:style w:type="paragraph" w:styleId="TOC1">
    <w:name w:val="toc 1"/>
    <w:basedOn w:val="Normal"/>
    <w:next w:val="Normal"/>
    <w:autoRedefine/>
    <w:uiPriority w:val="39"/>
    <w:rsid w:val="00733252"/>
    <w:pPr>
      <w:tabs>
        <w:tab w:val="right" w:leader="dot" w:pos="9323"/>
      </w:tabs>
      <w:suppressAutoHyphens/>
      <w:spacing w:before="120" w:after="0" w:line="276" w:lineRule="auto"/>
      <w:ind w:left="270" w:right="-90" w:hanging="270"/>
    </w:pPr>
    <w:rPr>
      <w:rFonts w:ascii="Times New Roman" w:eastAsia="Times New Roman" w:hAnsi="Times New Roman" w:cs="Calibri"/>
      <w:sz w:val="24"/>
      <w:lang w:eastAsia="zh-CN"/>
    </w:rPr>
  </w:style>
  <w:style w:type="paragraph" w:styleId="TOC3">
    <w:name w:val="toc 3"/>
    <w:basedOn w:val="Normal"/>
    <w:next w:val="Normal"/>
    <w:autoRedefine/>
    <w:uiPriority w:val="39"/>
    <w:rsid w:val="006A00EB"/>
    <w:pPr>
      <w:suppressAutoHyphens/>
      <w:spacing w:after="200" w:line="276" w:lineRule="auto"/>
      <w:ind w:left="440"/>
    </w:pPr>
    <w:rPr>
      <w:rFonts w:eastAsia="Times New Roman" w:cs="Calibri"/>
      <w:lang w:eastAsia="zh-CN"/>
    </w:rPr>
  </w:style>
  <w:style w:type="character" w:styleId="Hyperlink">
    <w:name w:val="Hyperlink"/>
    <w:uiPriority w:val="99"/>
    <w:rsid w:val="006A00EB"/>
    <w:rPr>
      <w:rFonts w:cs="Times New Roman"/>
      <w:color w:val="0000FF"/>
      <w:u w:val="single"/>
    </w:rPr>
  </w:style>
  <w:style w:type="paragraph" w:styleId="TOC2">
    <w:name w:val="toc 2"/>
    <w:basedOn w:val="Normal"/>
    <w:next w:val="Normal"/>
    <w:autoRedefine/>
    <w:uiPriority w:val="39"/>
    <w:rsid w:val="004D2EF2"/>
    <w:pPr>
      <w:tabs>
        <w:tab w:val="left" w:pos="540"/>
        <w:tab w:val="left" w:pos="9270"/>
        <w:tab w:val="right" w:leader="dot" w:pos="9360"/>
      </w:tabs>
      <w:suppressAutoHyphens/>
      <w:spacing w:after="0" w:line="276" w:lineRule="auto"/>
      <w:ind w:right="270"/>
      <w:jc w:val="left"/>
    </w:pPr>
    <w:rPr>
      <w:rFonts w:ascii="Cambria" w:eastAsia="Times New Roman" w:hAnsi="Cambria" w:cs="Calibri"/>
      <w:sz w:val="24"/>
      <w:szCs w:val="24"/>
      <w:lang w:eastAsia="zh-CN"/>
    </w:rPr>
  </w:style>
  <w:style w:type="character" w:styleId="CommentReference">
    <w:name w:val="annotation reference"/>
    <w:uiPriority w:val="99"/>
    <w:rsid w:val="006A00EB"/>
    <w:rPr>
      <w:rFonts w:cs="Times New Roman"/>
      <w:sz w:val="16"/>
      <w:szCs w:val="16"/>
    </w:rPr>
  </w:style>
  <w:style w:type="paragraph" w:styleId="CommentText">
    <w:name w:val="annotation text"/>
    <w:basedOn w:val="Normal"/>
    <w:link w:val="CommentTextChar"/>
    <w:uiPriority w:val="99"/>
    <w:rsid w:val="006A00EB"/>
    <w:pPr>
      <w:spacing w:after="0"/>
    </w:pPr>
    <w:rPr>
      <w:rFonts w:ascii="Times New Roman" w:hAnsi="Times New Roman"/>
      <w:sz w:val="20"/>
      <w:szCs w:val="20"/>
      <w:lang w:val="x-none" w:eastAsia="x-none"/>
    </w:rPr>
  </w:style>
  <w:style w:type="character" w:customStyle="1" w:styleId="CommentTextChar">
    <w:name w:val="Comment Text Char"/>
    <w:link w:val="CommentText"/>
    <w:uiPriority w:val="99"/>
    <w:rsid w:val="006A00EB"/>
    <w:rPr>
      <w:rFonts w:ascii="Times New Roman" w:hAnsi="Times New Roman"/>
      <w:lang w:val="x-none" w:eastAsia="x-none"/>
    </w:rPr>
  </w:style>
  <w:style w:type="paragraph" w:styleId="CommentSubject">
    <w:name w:val="annotation subject"/>
    <w:basedOn w:val="CommentText"/>
    <w:next w:val="CommentText"/>
    <w:link w:val="CommentSubjectChar"/>
    <w:rsid w:val="006A00EB"/>
    <w:rPr>
      <w:b/>
      <w:bCs/>
    </w:rPr>
  </w:style>
  <w:style w:type="character" w:customStyle="1" w:styleId="CommentSubjectChar">
    <w:name w:val="Comment Subject Char"/>
    <w:link w:val="CommentSubject"/>
    <w:rsid w:val="006A00EB"/>
    <w:rPr>
      <w:rFonts w:ascii="Times New Roman" w:hAnsi="Times New Roman"/>
      <w:b/>
      <w:bCs/>
      <w:lang w:val="x-none" w:eastAsia="x-none"/>
    </w:rPr>
  </w:style>
  <w:style w:type="character" w:customStyle="1" w:styleId="FontStyle22">
    <w:name w:val="Font Style22"/>
    <w:rsid w:val="006A00EB"/>
    <w:rPr>
      <w:rFonts w:ascii="Times New Roman" w:hAnsi="Times New Roman"/>
      <w:sz w:val="22"/>
    </w:rPr>
  </w:style>
  <w:style w:type="paragraph" w:customStyle="1" w:styleId="Style2">
    <w:name w:val="Style2"/>
    <w:basedOn w:val="Normal"/>
    <w:rsid w:val="006A00EB"/>
    <w:pPr>
      <w:widowControl w:val="0"/>
      <w:autoSpaceDE w:val="0"/>
      <w:autoSpaceDN w:val="0"/>
      <w:adjustRightInd w:val="0"/>
      <w:spacing w:after="0" w:line="233" w:lineRule="exact"/>
    </w:pPr>
    <w:rPr>
      <w:rFonts w:ascii="Arial" w:hAnsi="Arial" w:cs="Arial"/>
      <w:sz w:val="24"/>
      <w:szCs w:val="24"/>
      <w:lang w:eastAsia="bg-BG"/>
    </w:rPr>
  </w:style>
  <w:style w:type="paragraph" w:customStyle="1" w:styleId="p1">
    <w:name w:val="p1"/>
    <w:basedOn w:val="Normal"/>
    <w:rsid w:val="006A00EB"/>
    <w:pPr>
      <w:spacing w:before="100" w:beforeAutospacing="1" w:after="100" w:afterAutospacing="1"/>
    </w:pPr>
    <w:rPr>
      <w:rFonts w:ascii="Times New Roman" w:hAnsi="Times New Roman"/>
      <w:sz w:val="24"/>
      <w:szCs w:val="24"/>
      <w:lang w:eastAsia="bg-BG"/>
    </w:rPr>
  </w:style>
  <w:style w:type="paragraph" w:customStyle="1" w:styleId="Style3">
    <w:name w:val="Style3"/>
    <w:basedOn w:val="Normal"/>
    <w:rsid w:val="006A00EB"/>
    <w:pPr>
      <w:widowControl w:val="0"/>
      <w:autoSpaceDE w:val="0"/>
      <w:autoSpaceDN w:val="0"/>
      <w:adjustRightInd w:val="0"/>
      <w:spacing w:after="0"/>
    </w:pPr>
    <w:rPr>
      <w:rFonts w:ascii="Times New Roman" w:hAnsi="Times New Roman"/>
      <w:sz w:val="24"/>
      <w:szCs w:val="24"/>
      <w:lang w:eastAsia="bg-BG"/>
    </w:rPr>
  </w:style>
  <w:style w:type="character" w:customStyle="1" w:styleId="FontStyle19">
    <w:name w:val="Font Style19"/>
    <w:rsid w:val="006A00EB"/>
    <w:rPr>
      <w:rFonts w:ascii="Times New Roman" w:hAnsi="Times New Roman"/>
      <w:b/>
      <w:i/>
      <w:sz w:val="22"/>
    </w:rPr>
  </w:style>
  <w:style w:type="character" w:customStyle="1" w:styleId="FontStyle23">
    <w:name w:val="Font Style23"/>
    <w:rsid w:val="006A00EB"/>
    <w:rPr>
      <w:rFonts w:ascii="Times New Roman" w:hAnsi="Times New Roman"/>
      <w:b/>
      <w:i/>
      <w:sz w:val="24"/>
    </w:rPr>
  </w:style>
  <w:style w:type="paragraph" w:customStyle="1" w:styleId="Style12">
    <w:name w:val="Style12"/>
    <w:basedOn w:val="Normal"/>
    <w:rsid w:val="006A00EB"/>
    <w:pPr>
      <w:widowControl w:val="0"/>
      <w:autoSpaceDE w:val="0"/>
      <w:autoSpaceDN w:val="0"/>
      <w:adjustRightInd w:val="0"/>
      <w:spacing w:after="0" w:line="317" w:lineRule="exact"/>
    </w:pPr>
    <w:rPr>
      <w:rFonts w:ascii="Times New Roman" w:hAnsi="Times New Roman"/>
      <w:sz w:val="24"/>
      <w:szCs w:val="24"/>
      <w:lang w:eastAsia="bg-BG"/>
    </w:rPr>
  </w:style>
  <w:style w:type="paragraph" w:styleId="PlainText">
    <w:name w:val="Plain Text"/>
    <w:basedOn w:val="Normal"/>
    <w:link w:val="PlainTextChar"/>
    <w:rsid w:val="006A00EB"/>
    <w:pPr>
      <w:spacing w:after="0"/>
    </w:pPr>
    <w:rPr>
      <w:rFonts w:ascii="Courier New" w:hAnsi="Courier New"/>
      <w:sz w:val="20"/>
      <w:szCs w:val="20"/>
      <w:lang w:val="en-US"/>
    </w:rPr>
  </w:style>
  <w:style w:type="character" w:customStyle="1" w:styleId="PlainTextChar">
    <w:name w:val="Plain Text Char"/>
    <w:link w:val="PlainText"/>
    <w:rsid w:val="006A00EB"/>
    <w:rPr>
      <w:rFonts w:ascii="Courier New" w:hAnsi="Courier New"/>
      <w:lang w:val="en-US" w:eastAsia="en-US"/>
    </w:rPr>
  </w:style>
  <w:style w:type="paragraph" w:styleId="BodyText3">
    <w:name w:val="Body Text 3"/>
    <w:basedOn w:val="Normal"/>
    <w:link w:val="BodyText3Char"/>
    <w:rsid w:val="006A00EB"/>
    <w:rPr>
      <w:rFonts w:ascii="Times New Roman" w:hAnsi="Times New Roman"/>
      <w:sz w:val="16"/>
      <w:szCs w:val="16"/>
      <w:lang w:val="x-none" w:eastAsia="x-none"/>
    </w:rPr>
  </w:style>
  <w:style w:type="character" w:customStyle="1" w:styleId="BodyText3Char">
    <w:name w:val="Body Text 3 Char"/>
    <w:link w:val="BodyText3"/>
    <w:rsid w:val="006A00EB"/>
    <w:rPr>
      <w:rFonts w:ascii="Times New Roman" w:hAnsi="Times New Roman"/>
      <w:sz w:val="16"/>
      <w:szCs w:val="16"/>
      <w:lang w:val="x-none" w:eastAsia="x-none"/>
    </w:rPr>
  </w:style>
  <w:style w:type="paragraph" w:customStyle="1" w:styleId="GeneralItem">
    <w:name w:val="General Item"/>
    <w:basedOn w:val="Normal"/>
    <w:rsid w:val="006A00EB"/>
    <w:pPr>
      <w:tabs>
        <w:tab w:val="left" w:pos="425"/>
      </w:tabs>
      <w:spacing w:after="0" w:line="360" w:lineRule="auto"/>
    </w:pPr>
    <w:rPr>
      <w:rFonts w:ascii="Arial" w:hAnsi="Arial" w:cs="Arial"/>
      <w:sz w:val="24"/>
      <w:szCs w:val="24"/>
    </w:rPr>
  </w:style>
  <w:style w:type="paragraph" w:styleId="Index1">
    <w:name w:val="index 1"/>
    <w:basedOn w:val="Normal"/>
    <w:next w:val="Normal"/>
    <w:autoRedefine/>
    <w:semiHidden/>
    <w:rsid w:val="006A00EB"/>
    <w:pPr>
      <w:spacing w:after="0" w:line="300" w:lineRule="auto"/>
      <w:ind w:right="6"/>
      <w:jc w:val="center"/>
    </w:pPr>
    <w:rPr>
      <w:rFonts w:ascii="Times New Roman" w:hAnsi="Times New Roman"/>
      <w:b/>
      <w:bCs/>
      <w:color w:val="000000"/>
      <w:sz w:val="28"/>
      <w:szCs w:val="28"/>
    </w:rPr>
  </w:style>
  <w:style w:type="paragraph" w:styleId="BlockText">
    <w:name w:val="Block Text"/>
    <w:basedOn w:val="Normal"/>
    <w:rsid w:val="006A00EB"/>
    <w:pPr>
      <w:spacing w:after="0"/>
      <w:ind w:left="284" w:right="566"/>
    </w:pPr>
    <w:rPr>
      <w:rFonts w:ascii="Times New Roman" w:hAnsi="Times New Roman"/>
      <w:sz w:val="24"/>
      <w:szCs w:val="24"/>
    </w:rPr>
  </w:style>
  <w:style w:type="paragraph" w:styleId="ListBullet">
    <w:name w:val="List Bullet"/>
    <w:basedOn w:val="List"/>
    <w:autoRedefine/>
    <w:rsid w:val="006A00EB"/>
    <w:pPr>
      <w:numPr>
        <w:numId w:val="1"/>
      </w:numPr>
      <w:tabs>
        <w:tab w:val="clear" w:pos="360"/>
      </w:tabs>
      <w:spacing w:after="240"/>
      <w:ind w:right="360"/>
    </w:pPr>
    <w:rPr>
      <w:rFonts w:ascii="Garamond" w:hAnsi="Garamond" w:cs="Garamond"/>
      <w:spacing w:val="-5"/>
      <w:lang w:eastAsia="bg-BG"/>
    </w:rPr>
  </w:style>
  <w:style w:type="paragraph" w:styleId="List">
    <w:name w:val="List"/>
    <w:basedOn w:val="Normal"/>
    <w:rsid w:val="006A00EB"/>
    <w:pPr>
      <w:spacing w:after="0"/>
      <w:ind w:left="283" w:hanging="283"/>
    </w:pPr>
    <w:rPr>
      <w:rFonts w:ascii="Times New Roman" w:hAnsi="Times New Roman"/>
      <w:sz w:val="24"/>
      <w:szCs w:val="24"/>
      <w:lang w:val="en-US"/>
    </w:rPr>
  </w:style>
  <w:style w:type="character" w:styleId="HTMLTypewriter">
    <w:name w:val="HTML Typewriter"/>
    <w:rsid w:val="006A00EB"/>
    <w:rPr>
      <w:rFonts w:ascii="Courier New" w:hAnsi="Courier New" w:cs="Courier New"/>
      <w:sz w:val="20"/>
      <w:szCs w:val="20"/>
    </w:rPr>
  </w:style>
  <w:style w:type="paragraph" w:customStyle="1" w:styleId="Style1">
    <w:name w:val="Style1"/>
    <w:basedOn w:val="Normal"/>
    <w:rsid w:val="006A00EB"/>
    <w:pPr>
      <w:widowControl w:val="0"/>
      <w:autoSpaceDE w:val="0"/>
      <w:autoSpaceDN w:val="0"/>
      <w:adjustRightInd w:val="0"/>
      <w:spacing w:after="0"/>
    </w:pPr>
    <w:rPr>
      <w:rFonts w:ascii="Times New Roman" w:hAnsi="Times New Roman"/>
      <w:sz w:val="24"/>
      <w:szCs w:val="24"/>
      <w:lang w:eastAsia="bg-BG"/>
    </w:rPr>
  </w:style>
  <w:style w:type="paragraph" w:customStyle="1" w:styleId="Style4">
    <w:name w:val="Style4"/>
    <w:basedOn w:val="Normal"/>
    <w:rsid w:val="006A00EB"/>
    <w:pPr>
      <w:widowControl w:val="0"/>
      <w:autoSpaceDE w:val="0"/>
      <w:autoSpaceDN w:val="0"/>
      <w:adjustRightInd w:val="0"/>
      <w:spacing w:after="0"/>
    </w:pPr>
    <w:rPr>
      <w:rFonts w:ascii="Times New Roman" w:hAnsi="Times New Roman"/>
      <w:sz w:val="24"/>
      <w:szCs w:val="24"/>
      <w:lang w:eastAsia="bg-BG"/>
    </w:rPr>
  </w:style>
  <w:style w:type="paragraph" w:customStyle="1" w:styleId="Style5">
    <w:name w:val="Style5"/>
    <w:basedOn w:val="Normal"/>
    <w:rsid w:val="006A00EB"/>
    <w:pPr>
      <w:widowControl w:val="0"/>
      <w:autoSpaceDE w:val="0"/>
      <w:autoSpaceDN w:val="0"/>
      <w:adjustRightInd w:val="0"/>
      <w:spacing w:after="0" w:line="274" w:lineRule="exact"/>
      <w:ind w:firstLine="722"/>
    </w:pPr>
    <w:rPr>
      <w:rFonts w:ascii="Times New Roman" w:hAnsi="Times New Roman"/>
      <w:sz w:val="24"/>
      <w:szCs w:val="24"/>
      <w:lang w:eastAsia="bg-BG"/>
    </w:rPr>
  </w:style>
  <w:style w:type="paragraph" w:customStyle="1" w:styleId="Style6">
    <w:name w:val="Style6"/>
    <w:basedOn w:val="Normal"/>
    <w:rsid w:val="006A00EB"/>
    <w:pPr>
      <w:widowControl w:val="0"/>
      <w:autoSpaceDE w:val="0"/>
      <w:autoSpaceDN w:val="0"/>
      <w:adjustRightInd w:val="0"/>
      <w:spacing w:after="0" w:line="278" w:lineRule="exact"/>
      <w:ind w:firstLine="715"/>
    </w:pPr>
    <w:rPr>
      <w:rFonts w:ascii="Times New Roman" w:hAnsi="Times New Roman"/>
      <w:sz w:val="24"/>
      <w:szCs w:val="24"/>
      <w:lang w:eastAsia="bg-BG"/>
    </w:rPr>
  </w:style>
  <w:style w:type="paragraph" w:customStyle="1" w:styleId="Style7">
    <w:name w:val="Style7"/>
    <w:basedOn w:val="Normal"/>
    <w:rsid w:val="006A00EB"/>
    <w:pPr>
      <w:widowControl w:val="0"/>
      <w:autoSpaceDE w:val="0"/>
      <w:autoSpaceDN w:val="0"/>
      <w:adjustRightInd w:val="0"/>
      <w:spacing w:after="0"/>
    </w:pPr>
    <w:rPr>
      <w:rFonts w:ascii="Times New Roman" w:hAnsi="Times New Roman"/>
      <w:sz w:val="24"/>
      <w:szCs w:val="24"/>
      <w:lang w:eastAsia="bg-BG"/>
    </w:rPr>
  </w:style>
  <w:style w:type="paragraph" w:customStyle="1" w:styleId="Style8">
    <w:name w:val="Style8"/>
    <w:basedOn w:val="Normal"/>
    <w:rsid w:val="006A00EB"/>
    <w:pPr>
      <w:widowControl w:val="0"/>
      <w:autoSpaceDE w:val="0"/>
      <w:autoSpaceDN w:val="0"/>
      <w:adjustRightInd w:val="0"/>
      <w:spacing w:after="0"/>
    </w:pPr>
    <w:rPr>
      <w:rFonts w:ascii="Times New Roman" w:hAnsi="Times New Roman"/>
      <w:sz w:val="24"/>
      <w:szCs w:val="24"/>
      <w:lang w:eastAsia="bg-BG"/>
    </w:rPr>
  </w:style>
  <w:style w:type="character" w:customStyle="1" w:styleId="FontStyle11">
    <w:name w:val="Font Style11"/>
    <w:rsid w:val="006A00EB"/>
    <w:rPr>
      <w:rFonts w:ascii="Times New Roman" w:hAnsi="Times New Roman"/>
      <w:b/>
      <w:sz w:val="26"/>
    </w:rPr>
  </w:style>
  <w:style w:type="character" w:customStyle="1" w:styleId="FontStyle12">
    <w:name w:val="Font Style12"/>
    <w:rsid w:val="006A00EB"/>
    <w:rPr>
      <w:rFonts w:ascii="Times New Roman" w:hAnsi="Times New Roman"/>
      <w:b/>
      <w:sz w:val="22"/>
    </w:rPr>
  </w:style>
  <w:style w:type="character" w:customStyle="1" w:styleId="FontStyle13">
    <w:name w:val="Font Style13"/>
    <w:rsid w:val="006A00EB"/>
    <w:rPr>
      <w:rFonts w:ascii="Times New Roman" w:hAnsi="Times New Roman"/>
      <w:b/>
      <w:sz w:val="22"/>
    </w:rPr>
  </w:style>
  <w:style w:type="character" w:customStyle="1" w:styleId="FontStyle14">
    <w:name w:val="Font Style14"/>
    <w:rsid w:val="006A00EB"/>
    <w:rPr>
      <w:rFonts w:ascii="Times New Roman" w:hAnsi="Times New Roman"/>
      <w:sz w:val="22"/>
    </w:rPr>
  </w:style>
  <w:style w:type="character" w:styleId="FollowedHyperlink">
    <w:name w:val="FollowedHyperlink"/>
    <w:rsid w:val="006A00EB"/>
    <w:rPr>
      <w:rFonts w:cs="Times New Roman"/>
      <w:color w:val="800080"/>
      <w:u w:val="single"/>
    </w:rPr>
  </w:style>
  <w:style w:type="paragraph" w:customStyle="1" w:styleId="xl63">
    <w:name w:val="xl63"/>
    <w:basedOn w:val="Normal"/>
    <w:rsid w:val="006A00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lang w:eastAsia="bg-BG"/>
    </w:rPr>
  </w:style>
  <w:style w:type="paragraph" w:customStyle="1" w:styleId="xl64">
    <w:name w:val="xl64"/>
    <w:basedOn w:val="Normal"/>
    <w:rsid w:val="006A00EB"/>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65">
    <w:name w:val="xl65"/>
    <w:basedOn w:val="Normal"/>
    <w:rsid w:val="006A00EB"/>
    <w:pPr>
      <w:pBdr>
        <w:left w:val="single" w:sz="4" w:space="0" w:color="auto"/>
        <w:bottom w:val="single" w:sz="4" w:space="0" w:color="auto"/>
      </w:pBdr>
      <w:spacing w:before="100" w:beforeAutospacing="1" w:after="100" w:afterAutospacing="1"/>
    </w:pPr>
    <w:rPr>
      <w:rFonts w:ascii="Arial" w:hAnsi="Arial" w:cs="Arial"/>
      <w:sz w:val="18"/>
      <w:szCs w:val="18"/>
      <w:lang w:eastAsia="bg-BG"/>
    </w:rPr>
  </w:style>
  <w:style w:type="paragraph" w:customStyle="1" w:styleId="xl66">
    <w:name w:val="xl66"/>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67">
    <w:name w:val="xl67"/>
    <w:basedOn w:val="Normal"/>
    <w:rsid w:val="006A00EB"/>
    <w:pPr>
      <w:pBdr>
        <w:left w:val="single" w:sz="4" w:space="0" w:color="auto"/>
        <w:bottom w:val="single" w:sz="4" w:space="0" w:color="auto"/>
        <w:right w:val="single" w:sz="8" w:space="0" w:color="auto"/>
      </w:pBdr>
      <w:spacing w:before="100" w:beforeAutospacing="1" w:after="100" w:afterAutospacing="1"/>
    </w:pPr>
    <w:rPr>
      <w:rFonts w:ascii="Arial" w:hAnsi="Arial" w:cs="Arial"/>
      <w:sz w:val="18"/>
      <w:szCs w:val="18"/>
      <w:lang w:eastAsia="bg-BG"/>
    </w:rPr>
  </w:style>
  <w:style w:type="paragraph" w:customStyle="1" w:styleId="xl68">
    <w:name w:val="xl68"/>
    <w:basedOn w:val="Normal"/>
    <w:rsid w:val="006A00EB"/>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69">
    <w:name w:val="xl6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70">
    <w:name w:val="xl7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bg-BG"/>
    </w:rPr>
  </w:style>
  <w:style w:type="paragraph" w:customStyle="1" w:styleId="xl71">
    <w:name w:val="xl71"/>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lang w:eastAsia="bg-BG"/>
    </w:rPr>
  </w:style>
  <w:style w:type="paragraph" w:customStyle="1" w:styleId="xl72">
    <w:name w:val="xl72"/>
    <w:basedOn w:val="Normal"/>
    <w:rsid w:val="006A00EB"/>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lang w:eastAsia="bg-BG"/>
    </w:rPr>
  </w:style>
  <w:style w:type="paragraph" w:customStyle="1" w:styleId="xl73">
    <w:name w:val="xl73"/>
    <w:basedOn w:val="Normal"/>
    <w:rsid w:val="006A00E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eastAsia="bg-BG"/>
    </w:rPr>
  </w:style>
  <w:style w:type="paragraph" w:customStyle="1" w:styleId="xl74">
    <w:name w:val="xl74"/>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75">
    <w:name w:val="xl75"/>
    <w:basedOn w:val="Normal"/>
    <w:rsid w:val="006A00EB"/>
    <w:pPr>
      <w:pBdr>
        <w:top w:val="single" w:sz="4" w:space="0" w:color="auto"/>
        <w:left w:val="single" w:sz="4" w:space="0" w:color="auto"/>
      </w:pBdr>
      <w:spacing w:before="100" w:beforeAutospacing="1" w:after="100" w:afterAutospacing="1"/>
      <w:jc w:val="center"/>
    </w:pPr>
    <w:rPr>
      <w:rFonts w:ascii="Arial" w:hAnsi="Arial" w:cs="Arial"/>
      <w:sz w:val="18"/>
      <w:szCs w:val="18"/>
      <w:lang w:eastAsia="bg-BG"/>
    </w:rPr>
  </w:style>
  <w:style w:type="paragraph" w:customStyle="1" w:styleId="xl76">
    <w:name w:val="xl76"/>
    <w:basedOn w:val="Normal"/>
    <w:rsid w:val="006A00E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77">
    <w:name w:val="xl77"/>
    <w:basedOn w:val="Normal"/>
    <w:rsid w:val="006A00EB"/>
    <w:pPr>
      <w:pBdr>
        <w:top w:val="single" w:sz="4" w:space="0" w:color="auto"/>
        <w:left w:val="single" w:sz="4" w:space="0" w:color="auto"/>
        <w:bottom w:val="single" w:sz="8" w:space="0" w:color="auto"/>
      </w:pBdr>
      <w:spacing w:before="100" w:beforeAutospacing="1" w:after="100" w:afterAutospacing="1"/>
    </w:pPr>
    <w:rPr>
      <w:rFonts w:ascii="Arial" w:hAnsi="Arial" w:cs="Arial"/>
      <w:sz w:val="18"/>
      <w:szCs w:val="18"/>
      <w:lang w:eastAsia="bg-BG"/>
    </w:rPr>
  </w:style>
  <w:style w:type="paragraph" w:customStyle="1" w:styleId="xl78">
    <w:name w:val="xl78"/>
    <w:basedOn w:val="Normal"/>
    <w:rsid w:val="006A00EB"/>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lang w:eastAsia="bg-BG"/>
    </w:rPr>
  </w:style>
  <w:style w:type="paragraph" w:customStyle="1" w:styleId="xl79">
    <w:name w:val="xl79"/>
    <w:basedOn w:val="Normal"/>
    <w:rsid w:val="006A00EB"/>
    <w:pPr>
      <w:pBdr>
        <w:left w:val="single" w:sz="8" w:space="0" w:color="auto"/>
        <w:bottom w:val="single" w:sz="4"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80">
    <w:name w:val="xl80"/>
    <w:basedOn w:val="Normal"/>
    <w:rsid w:val="006A00E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bg-BG"/>
    </w:rPr>
  </w:style>
  <w:style w:type="paragraph" w:customStyle="1" w:styleId="xl81">
    <w:name w:val="xl81"/>
    <w:basedOn w:val="Normal"/>
    <w:rsid w:val="006A00E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82">
    <w:name w:val="xl82"/>
    <w:basedOn w:val="Normal"/>
    <w:rsid w:val="006A00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lang w:eastAsia="bg-BG"/>
    </w:rPr>
  </w:style>
  <w:style w:type="paragraph" w:customStyle="1" w:styleId="xl83">
    <w:name w:val="xl83"/>
    <w:basedOn w:val="Normal"/>
    <w:rsid w:val="006A00EB"/>
    <w:pPr>
      <w:pBdr>
        <w:left w:val="single" w:sz="4"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84">
    <w:name w:val="xl84"/>
    <w:basedOn w:val="Normal"/>
    <w:rsid w:val="006A00EB"/>
    <w:pPr>
      <w:pBdr>
        <w:left w:val="single" w:sz="4" w:space="0" w:color="auto"/>
      </w:pBdr>
      <w:spacing w:before="100" w:beforeAutospacing="1" w:after="100" w:afterAutospacing="1"/>
      <w:jc w:val="center"/>
    </w:pPr>
    <w:rPr>
      <w:rFonts w:ascii="Arial" w:hAnsi="Arial" w:cs="Arial"/>
      <w:sz w:val="18"/>
      <w:szCs w:val="18"/>
      <w:lang w:eastAsia="bg-BG"/>
    </w:rPr>
  </w:style>
  <w:style w:type="paragraph" w:customStyle="1" w:styleId="xl85">
    <w:name w:val="xl8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eastAsia="bg-BG"/>
    </w:rPr>
  </w:style>
  <w:style w:type="paragraph" w:customStyle="1" w:styleId="xl86">
    <w:name w:val="xl86"/>
    <w:basedOn w:val="Normal"/>
    <w:rsid w:val="006A00EB"/>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sz w:val="18"/>
      <w:szCs w:val="18"/>
      <w:lang w:eastAsia="bg-BG"/>
    </w:rPr>
  </w:style>
  <w:style w:type="paragraph" w:customStyle="1" w:styleId="xl87">
    <w:name w:val="xl87"/>
    <w:basedOn w:val="Normal"/>
    <w:rsid w:val="006A00EB"/>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88">
    <w:name w:val="xl88"/>
    <w:basedOn w:val="Normal"/>
    <w:rsid w:val="006A00E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lang w:eastAsia="bg-BG"/>
    </w:rPr>
  </w:style>
  <w:style w:type="paragraph" w:customStyle="1" w:styleId="xl89">
    <w:name w:val="xl89"/>
    <w:basedOn w:val="Normal"/>
    <w:rsid w:val="006A00EB"/>
    <w:pPr>
      <w:spacing w:before="100" w:beforeAutospacing="1" w:after="100" w:afterAutospacing="1"/>
    </w:pPr>
    <w:rPr>
      <w:rFonts w:ascii="Arial" w:hAnsi="Arial" w:cs="Arial"/>
      <w:sz w:val="24"/>
      <w:szCs w:val="24"/>
      <w:lang w:eastAsia="bg-BG"/>
    </w:rPr>
  </w:style>
  <w:style w:type="paragraph" w:customStyle="1" w:styleId="xl90">
    <w:name w:val="xl90"/>
    <w:basedOn w:val="Normal"/>
    <w:rsid w:val="006A00EB"/>
    <w:pPr>
      <w:spacing w:before="100" w:beforeAutospacing="1" w:after="100" w:afterAutospacing="1"/>
      <w:jc w:val="center"/>
    </w:pPr>
    <w:rPr>
      <w:rFonts w:ascii="Arial" w:hAnsi="Arial" w:cs="Arial"/>
      <w:sz w:val="24"/>
      <w:szCs w:val="24"/>
      <w:lang w:eastAsia="bg-BG"/>
    </w:rPr>
  </w:style>
  <w:style w:type="paragraph" w:customStyle="1" w:styleId="xl91">
    <w:name w:val="xl91"/>
    <w:basedOn w:val="Normal"/>
    <w:rsid w:val="006A00EB"/>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lang w:eastAsia="bg-BG"/>
    </w:rPr>
  </w:style>
  <w:style w:type="paragraph" w:customStyle="1" w:styleId="xl24">
    <w:name w:val="xl24"/>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25">
    <w:name w:val="xl2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26">
    <w:name w:val="xl2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27">
    <w:name w:val="xl2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bg-BG"/>
    </w:rPr>
  </w:style>
  <w:style w:type="paragraph" w:customStyle="1" w:styleId="xl28">
    <w:name w:val="xl2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29">
    <w:name w:val="xl2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30">
    <w:name w:val="xl3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bg-BG"/>
    </w:rPr>
  </w:style>
  <w:style w:type="paragraph" w:customStyle="1" w:styleId="xl31">
    <w:name w:val="xl3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32">
    <w:name w:val="xl32"/>
    <w:basedOn w:val="Normal"/>
    <w:rsid w:val="006A00E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szCs w:val="24"/>
      <w:lang w:eastAsia="bg-BG"/>
    </w:rPr>
  </w:style>
  <w:style w:type="paragraph" w:customStyle="1" w:styleId="xl33">
    <w:name w:val="xl33"/>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bg-BG"/>
    </w:rPr>
  </w:style>
  <w:style w:type="paragraph" w:customStyle="1" w:styleId="xl34">
    <w:name w:val="xl34"/>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bg-BG"/>
    </w:rPr>
  </w:style>
  <w:style w:type="paragraph" w:customStyle="1" w:styleId="xl35">
    <w:name w:val="xl3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bg-BG"/>
    </w:rPr>
  </w:style>
  <w:style w:type="paragraph" w:customStyle="1" w:styleId="xl36">
    <w:name w:val="xl3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bg-BG"/>
    </w:rPr>
  </w:style>
  <w:style w:type="paragraph" w:customStyle="1" w:styleId="xl37">
    <w:name w:val="xl3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bg-BG"/>
    </w:rPr>
  </w:style>
  <w:style w:type="paragraph" w:customStyle="1" w:styleId="xl38">
    <w:name w:val="xl3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39">
    <w:name w:val="xl3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40">
    <w:name w:val="xl4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41">
    <w:name w:val="xl4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bg-BG"/>
    </w:rPr>
  </w:style>
  <w:style w:type="paragraph" w:customStyle="1" w:styleId="xl42">
    <w:name w:val="xl4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43">
    <w:name w:val="xl43"/>
    <w:basedOn w:val="Normal"/>
    <w:rsid w:val="006A00E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z w:val="24"/>
      <w:szCs w:val="24"/>
      <w:lang w:eastAsia="bg-BG"/>
    </w:rPr>
  </w:style>
  <w:style w:type="paragraph" w:customStyle="1" w:styleId="xl44">
    <w:name w:val="xl44"/>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45">
    <w:name w:val="xl4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46">
    <w:name w:val="xl4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47">
    <w:name w:val="xl4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48">
    <w:name w:val="xl4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49">
    <w:name w:val="xl4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50">
    <w:name w:val="xl5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51">
    <w:name w:val="xl5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52">
    <w:name w:val="xl5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bg-BG"/>
    </w:rPr>
  </w:style>
  <w:style w:type="paragraph" w:customStyle="1" w:styleId="xl53">
    <w:name w:val="xl53"/>
    <w:basedOn w:val="Normal"/>
    <w:rsid w:val="006A00E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54">
    <w:name w:val="xl54"/>
    <w:basedOn w:val="Normal"/>
    <w:rsid w:val="006A00E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szCs w:val="24"/>
      <w:lang w:eastAsia="bg-BG"/>
    </w:rPr>
  </w:style>
  <w:style w:type="paragraph" w:customStyle="1" w:styleId="xl55">
    <w:name w:val="xl5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56">
    <w:name w:val="xl5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57">
    <w:name w:val="xl5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58">
    <w:name w:val="xl5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bg-BG"/>
    </w:rPr>
  </w:style>
  <w:style w:type="paragraph" w:customStyle="1" w:styleId="xl59">
    <w:name w:val="xl5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bg-BG"/>
    </w:rPr>
  </w:style>
  <w:style w:type="paragraph" w:customStyle="1" w:styleId="xl60">
    <w:name w:val="xl6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bg-BG"/>
    </w:rPr>
  </w:style>
  <w:style w:type="paragraph" w:customStyle="1" w:styleId="xl61">
    <w:name w:val="xl6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62">
    <w:name w:val="xl62"/>
    <w:basedOn w:val="Normal"/>
    <w:rsid w:val="006A00E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4"/>
      <w:szCs w:val="24"/>
      <w:lang w:eastAsia="bg-BG"/>
    </w:rPr>
  </w:style>
  <w:style w:type="paragraph" w:customStyle="1" w:styleId="xl92">
    <w:name w:val="xl92"/>
    <w:basedOn w:val="Normal"/>
    <w:rsid w:val="006A00E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sz w:val="24"/>
      <w:szCs w:val="24"/>
      <w:lang w:eastAsia="bg-BG"/>
    </w:rPr>
  </w:style>
  <w:style w:type="paragraph" w:customStyle="1" w:styleId="xl93">
    <w:name w:val="xl93"/>
    <w:basedOn w:val="Normal"/>
    <w:rsid w:val="006A00E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94">
    <w:name w:val="xl94"/>
    <w:basedOn w:val="Normal"/>
    <w:rsid w:val="006A00E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95">
    <w:name w:val="xl95"/>
    <w:basedOn w:val="Normal"/>
    <w:rsid w:val="006A00EB"/>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bg-BG"/>
    </w:rPr>
  </w:style>
  <w:style w:type="paragraph" w:customStyle="1" w:styleId="xl96">
    <w:name w:val="xl96"/>
    <w:basedOn w:val="Normal"/>
    <w:rsid w:val="006A00EB"/>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lang w:eastAsia="bg-BG"/>
    </w:rPr>
  </w:style>
  <w:style w:type="paragraph" w:customStyle="1" w:styleId="xl97">
    <w:name w:val="xl97"/>
    <w:basedOn w:val="Normal"/>
    <w:rsid w:val="006A00EB"/>
    <w:pPr>
      <w:pBdr>
        <w:left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lang w:eastAsia="bg-BG"/>
    </w:rPr>
  </w:style>
  <w:style w:type="paragraph" w:customStyle="1" w:styleId="xl98">
    <w:name w:val="xl98"/>
    <w:basedOn w:val="Normal"/>
    <w:rsid w:val="006A00EB"/>
    <w:pPr>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lang w:eastAsia="bg-BG"/>
    </w:rPr>
  </w:style>
  <w:style w:type="paragraph" w:customStyle="1" w:styleId="xl99">
    <w:name w:val="xl99"/>
    <w:basedOn w:val="Normal"/>
    <w:rsid w:val="006A00EB"/>
    <w:pPr>
      <w:pBdr>
        <w:left w:val="single" w:sz="8"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lang w:eastAsia="bg-BG"/>
    </w:rPr>
  </w:style>
  <w:style w:type="paragraph" w:customStyle="1" w:styleId="xl100">
    <w:name w:val="xl100"/>
    <w:basedOn w:val="Normal"/>
    <w:rsid w:val="006A00EB"/>
    <w:pPr>
      <w:pBdr>
        <w:left w:val="single" w:sz="4" w:space="0" w:color="auto"/>
        <w:right w:val="single" w:sz="4" w:space="0" w:color="auto"/>
      </w:pBdr>
      <w:shd w:val="clear" w:color="auto" w:fill="C0C0C0"/>
      <w:spacing w:before="100" w:beforeAutospacing="1" w:after="100" w:afterAutospacing="1"/>
      <w:jc w:val="center"/>
    </w:pPr>
    <w:rPr>
      <w:rFonts w:ascii="Arial" w:hAnsi="Arial" w:cs="Arial"/>
      <w:sz w:val="24"/>
      <w:szCs w:val="24"/>
      <w:lang w:eastAsia="bg-BG"/>
    </w:rPr>
  </w:style>
  <w:style w:type="paragraph" w:customStyle="1" w:styleId="xl101">
    <w:name w:val="xl101"/>
    <w:basedOn w:val="Normal"/>
    <w:rsid w:val="006A00EB"/>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sz w:val="24"/>
      <w:szCs w:val="24"/>
      <w:lang w:eastAsia="bg-BG"/>
    </w:rPr>
  </w:style>
  <w:style w:type="paragraph" w:customStyle="1" w:styleId="xl102">
    <w:name w:val="xl102"/>
    <w:basedOn w:val="Normal"/>
    <w:rsid w:val="006A00EB"/>
    <w:pPr>
      <w:pBdr>
        <w:left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sz w:val="24"/>
      <w:szCs w:val="24"/>
      <w:lang w:eastAsia="bg-BG"/>
    </w:rPr>
  </w:style>
  <w:style w:type="paragraph" w:customStyle="1" w:styleId="xl103">
    <w:name w:val="xl103"/>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104">
    <w:name w:val="xl104"/>
    <w:basedOn w:val="Normal"/>
    <w:rsid w:val="006A00EB"/>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105">
    <w:name w:val="xl105"/>
    <w:basedOn w:val="Normal"/>
    <w:rsid w:val="006A00E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106">
    <w:name w:val="xl106"/>
    <w:basedOn w:val="Normal"/>
    <w:rsid w:val="006A00E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eastAsia="bg-BG"/>
    </w:rPr>
  </w:style>
  <w:style w:type="paragraph" w:customStyle="1" w:styleId="xl107">
    <w:name w:val="xl107"/>
    <w:basedOn w:val="Normal"/>
    <w:rsid w:val="006A00EB"/>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8"/>
      <w:szCs w:val="18"/>
      <w:lang w:eastAsia="bg-BG"/>
    </w:rPr>
  </w:style>
  <w:style w:type="paragraph" w:customStyle="1" w:styleId="Char">
    <w:name w:val="Char Знак"/>
    <w:basedOn w:val="Normal"/>
    <w:rsid w:val="006A00EB"/>
    <w:pPr>
      <w:tabs>
        <w:tab w:val="left" w:pos="709"/>
      </w:tabs>
      <w:spacing w:after="0"/>
    </w:pPr>
    <w:rPr>
      <w:rFonts w:ascii="Tahoma" w:hAnsi="Tahoma" w:cs="Tahoma"/>
      <w:sz w:val="24"/>
      <w:szCs w:val="24"/>
      <w:lang w:val="pl-PL" w:eastAsia="pl-PL"/>
    </w:rPr>
  </w:style>
  <w:style w:type="paragraph" w:customStyle="1" w:styleId="10">
    <w:name w:val="Списък на абзаци1"/>
    <w:basedOn w:val="Normal"/>
    <w:rsid w:val="006A00EB"/>
    <w:pPr>
      <w:spacing w:after="0"/>
      <w:ind w:left="708"/>
    </w:pPr>
    <w:rPr>
      <w:rFonts w:ascii="Times New Roman" w:hAnsi="Times New Roman"/>
      <w:sz w:val="24"/>
      <w:szCs w:val="24"/>
      <w:lang w:eastAsia="bg-BG"/>
    </w:rPr>
  </w:style>
  <w:style w:type="paragraph" w:customStyle="1" w:styleId="CharCharChar">
    <w:name w:val="Char Char Char Знак"/>
    <w:basedOn w:val="Normal"/>
    <w:rsid w:val="006A00EB"/>
    <w:pPr>
      <w:tabs>
        <w:tab w:val="left" w:pos="709"/>
      </w:tabs>
      <w:spacing w:after="0"/>
    </w:pPr>
    <w:rPr>
      <w:rFonts w:ascii="Tahoma" w:hAnsi="Tahoma" w:cs="Tahoma"/>
      <w:sz w:val="24"/>
      <w:szCs w:val="24"/>
      <w:lang w:val="pl-PL" w:eastAsia="pl-PL"/>
    </w:rPr>
  </w:style>
  <w:style w:type="paragraph" w:customStyle="1" w:styleId="ListParagraph1">
    <w:name w:val="List Paragraph1"/>
    <w:basedOn w:val="Normal"/>
    <w:rsid w:val="006A00EB"/>
    <w:pPr>
      <w:spacing w:after="200" w:line="276" w:lineRule="auto"/>
      <w:ind w:left="720"/>
    </w:pPr>
    <w:rPr>
      <w:rFonts w:cs="Calibri"/>
      <w:lang w:eastAsia="bg-BG"/>
    </w:rPr>
  </w:style>
  <w:style w:type="paragraph" w:customStyle="1" w:styleId="CharCharCharCharCharCharCharCharChar">
    <w:name w:val="Char Char Char Char Char Char Char Char Char Знак"/>
    <w:basedOn w:val="Normal"/>
    <w:rsid w:val="006A00EB"/>
    <w:pPr>
      <w:tabs>
        <w:tab w:val="left" w:pos="709"/>
      </w:tabs>
      <w:spacing w:after="0"/>
    </w:pPr>
    <w:rPr>
      <w:rFonts w:ascii="Tahoma" w:hAnsi="Tahoma" w:cs="Tahoma"/>
      <w:sz w:val="24"/>
      <w:szCs w:val="24"/>
      <w:lang w:val="pl-PL" w:eastAsia="pl-PL"/>
    </w:rPr>
  </w:style>
  <w:style w:type="character" w:customStyle="1" w:styleId="a">
    <w:name w:val="Основен текст_"/>
    <w:link w:val="11"/>
    <w:locked/>
    <w:rsid w:val="006A00EB"/>
    <w:rPr>
      <w:shd w:val="clear" w:color="auto" w:fill="FFFFFF"/>
    </w:rPr>
  </w:style>
  <w:style w:type="paragraph" w:customStyle="1" w:styleId="11">
    <w:name w:val="Основен текст1"/>
    <w:basedOn w:val="Normal"/>
    <w:link w:val="a"/>
    <w:rsid w:val="006A00EB"/>
    <w:pPr>
      <w:shd w:val="clear" w:color="auto" w:fill="FFFFFF"/>
      <w:spacing w:before="180" w:after="360" w:line="240" w:lineRule="atLeast"/>
      <w:ind w:hanging="720"/>
    </w:pPr>
    <w:rPr>
      <w:sz w:val="20"/>
      <w:szCs w:val="20"/>
      <w:shd w:val="clear" w:color="auto" w:fill="FFFFFF"/>
      <w:lang w:val="x-none" w:eastAsia="x-none"/>
    </w:rPr>
  </w:style>
  <w:style w:type="table" w:customStyle="1" w:styleId="12">
    <w:name w:val="Мрежа в таблица1"/>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1CharCharCharChar11">
    <w:name w:val="Знак Знак1 Char Char1 Знак Знак Char Char Знак Знак Char Char1 Знак Знак1"/>
    <w:basedOn w:val="Normal"/>
    <w:rsid w:val="006A00EB"/>
    <w:pPr>
      <w:tabs>
        <w:tab w:val="left" w:pos="709"/>
      </w:tabs>
      <w:spacing w:after="0"/>
    </w:pPr>
    <w:rPr>
      <w:rFonts w:ascii="Tahoma" w:hAnsi="Tahoma" w:cs="Tahoma"/>
      <w:sz w:val="24"/>
      <w:szCs w:val="24"/>
      <w:lang w:val="pl-PL" w:eastAsia="pl-PL"/>
    </w:rPr>
  </w:style>
  <w:style w:type="paragraph" w:customStyle="1" w:styleId="Char2">
    <w:name w:val="Char Знак2"/>
    <w:basedOn w:val="Normal"/>
    <w:rsid w:val="006A00EB"/>
    <w:pPr>
      <w:tabs>
        <w:tab w:val="left" w:pos="709"/>
      </w:tabs>
      <w:spacing w:after="0"/>
    </w:pPr>
    <w:rPr>
      <w:rFonts w:ascii="Tahoma" w:hAnsi="Tahoma" w:cs="Tahoma"/>
      <w:sz w:val="24"/>
      <w:szCs w:val="24"/>
      <w:lang w:val="pl-PL" w:eastAsia="pl-PL"/>
    </w:rPr>
  </w:style>
  <w:style w:type="paragraph" w:customStyle="1" w:styleId="CharCharCharCharCharCharCharCharChar1">
    <w:name w:val="Char Char Char Char Char Char Char Char Char Знак1"/>
    <w:basedOn w:val="Normal"/>
    <w:rsid w:val="006A00EB"/>
    <w:pPr>
      <w:tabs>
        <w:tab w:val="left" w:pos="709"/>
      </w:tabs>
      <w:spacing w:after="0"/>
    </w:pPr>
    <w:rPr>
      <w:rFonts w:ascii="Tahoma" w:hAnsi="Tahoma" w:cs="Tahoma"/>
      <w:sz w:val="24"/>
      <w:szCs w:val="24"/>
      <w:lang w:val="pl-PL" w:eastAsia="pl-PL"/>
    </w:rPr>
  </w:style>
  <w:style w:type="table" w:customStyle="1" w:styleId="2">
    <w:name w:val="Мрежа в таблица2"/>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Мрежа в таблица3"/>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Мрежа в таблица4"/>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Мрежа в таблица5"/>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Мрежа в таблица6"/>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Мрежа в таблица7"/>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Мрежа в таблица8"/>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Мрежа в таблица9"/>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Мрежа в таблица10"/>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Мрежа в таблица11"/>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 Знак1"/>
    <w:basedOn w:val="Normal"/>
    <w:rsid w:val="006A00EB"/>
    <w:pPr>
      <w:tabs>
        <w:tab w:val="left" w:pos="709"/>
      </w:tabs>
      <w:spacing w:after="0"/>
    </w:pPr>
    <w:rPr>
      <w:rFonts w:ascii="Tahoma" w:hAnsi="Tahoma" w:cs="Tahoma"/>
      <w:sz w:val="24"/>
      <w:szCs w:val="24"/>
      <w:lang w:val="pl-PL" w:eastAsia="pl-PL"/>
    </w:rPr>
  </w:style>
  <w:style w:type="table" w:customStyle="1" w:styleId="120">
    <w:name w:val="Мрежа в таблица12"/>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Мрежа в таблица13"/>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6A00EB"/>
    <w:pPr>
      <w:spacing w:after="0"/>
    </w:pPr>
    <w:rPr>
      <w:rFonts w:ascii="Tahoma" w:hAnsi="Tahoma"/>
      <w:sz w:val="16"/>
      <w:szCs w:val="16"/>
      <w:lang w:val="x-none" w:eastAsia="x-none"/>
    </w:rPr>
  </w:style>
  <w:style w:type="character" w:customStyle="1" w:styleId="DocumentMapChar">
    <w:name w:val="Document Map Char"/>
    <w:link w:val="DocumentMap"/>
    <w:rsid w:val="006A00EB"/>
    <w:rPr>
      <w:rFonts w:ascii="Tahoma" w:hAnsi="Tahoma"/>
      <w:sz w:val="16"/>
      <w:szCs w:val="16"/>
      <w:lang w:val="x-none" w:eastAsia="x-none"/>
    </w:rPr>
  </w:style>
  <w:style w:type="numbering" w:customStyle="1" w:styleId="14">
    <w:name w:val="Без списък1"/>
    <w:next w:val="NoList"/>
    <w:uiPriority w:val="99"/>
    <w:semiHidden/>
    <w:unhideWhenUsed/>
    <w:rsid w:val="006A00EB"/>
  </w:style>
  <w:style w:type="paragraph" w:customStyle="1" w:styleId="ListParagraph2">
    <w:name w:val="List Paragraph2"/>
    <w:aliases w:val="ПАРАГРАФ"/>
    <w:basedOn w:val="Normal"/>
    <w:link w:val="ListParagraphChar"/>
    <w:uiPriority w:val="34"/>
    <w:qFormat/>
    <w:rsid w:val="006A00EB"/>
    <w:pPr>
      <w:spacing w:after="0"/>
      <w:ind w:left="720"/>
      <w:contextualSpacing/>
    </w:pPr>
    <w:rPr>
      <w:rFonts w:ascii="Cambria" w:eastAsia="MS ??" w:hAnsi="Cambria"/>
      <w:sz w:val="24"/>
      <w:szCs w:val="24"/>
      <w:lang w:val="en-US"/>
    </w:rPr>
  </w:style>
  <w:style w:type="character" w:styleId="FootnoteReference">
    <w:name w:val="footnote reference"/>
    <w:aliases w:val="Footnote symbol"/>
    <w:uiPriority w:val="99"/>
    <w:rsid w:val="006A00EB"/>
    <w:rPr>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6A00EB"/>
    <w:pPr>
      <w:spacing w:after="0"/>
    </w:pPr>
    <w:rPr>
      <w:rFonts w:eastAsia="PMingLiU"/>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ink w:val="FootnoteText"/>
    <w:rsid w:val="006A00EB"/>
    <w:rPr>
      <w:rFonts w:eastAsia="PMingLiU"/>
      <w:lang w:val="en-GB" w:eastAsia="en-US"/>
    </w:rPr>
  </w:style>
  <w:style w:type="table" w:customStyle="1" w:styleId="140">
    <w:name w:val="Мрежа в таблица14"/>
    <w:basedOn w:val="TableNormal"/>
    <w:next w:val="TableGrid"/>
    <w:uiPriority w:val="59"/>
    <w:rsid w:val="006A00EB"/>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6A0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6A00EB"/>
    <w:rPr>
      <w:rFonts w:ascii="Courier New" w:eastAsia="Times New Roman" w:hAnsi="Courier New"/>
      <w:lang w:val="x-none" w:eastAsia="x-none"/>
    </w:rPr>
  </w:style>
  <w:style w:type="character" w:customStyle="1" w:styleId="preparersnote">
    <w:name w:val="preparer's note"/>
    <w:rsid w:val="006A00EB"/>
    <w:rPr>
      <w:b/>
      <w:i/>
      <w:iCs/>
    </w:rPr>
  </w:style>
  <w:style w:type="character" w:customStyle="1" w:styleId="ListParagraphChar">
    <w:name w:val="List Paragraph Char"/>
    <w:aliases w:val="ПАРАГРАФ Char"/>
    <w:link w:val="ListParagraph2"/>
    <w:uiPriority w:val="99"/>
    <w:locked/>
    <w:rsid w:val="006A00EB"/>
    <w:rPr>
      <w:rFonts w:ascii="Cambria" w:eastAsia="MS ??" w:hAnsi="Cambria"/>
      <w:sz w:val="24"/>
      <w:szCs w:val="24"/>
      <w:lang w:val="en-US" w:eastAsia="en-US"/>
    </w:rPr>
  </w:style>
  <w:style w:type="paragraph" w:customStyle="1" w:styleId="NormalEngishCar">
    <w:name w:val="Normal Engish Car"/>
    <w:basedOn w:val="Normal"/>
    <w:link w:val="NormalEngishCarCar"/>
    <w:rsid w:val="006A00EB"/>
    <w:pPr>
      <w:spacing w:after="0"/>
    </w:pPr>
    <w:rPr>
      <w:rFonts w:ascii="Arial" w:eastAsia="PMingLiU" w:hAnsi="Arial"/>
      <w:szCs w:val="24"/>
      <w:lang w:val="en-IE" w:eastAsia="fr-FR"/>
    </w:rPr>
  </w:style>
  <w:style w:type="character" w:customStyle="1" w:styleId="NormalEngishCarCar">
    <w:name w:val="Normal Engish Car Car"/>
    <w:link w:val="NormalEngishCar"/>
    <w:rsid w:val="006A00EB"/>
    <w:rPr>
      <w:rFonts w:ascii="Arial" w:eastAsia="PMingLiU" w:hAnsi="Arial"/>
      <w:sz w:val="22"/>
      <w:szCs w:val="24"/>
      <w:lang w:val="en-IE" w:eastAsia="fr-FR"/>
    </w:rPr>
  </w:style>
  <w:style w:type="paragraph" w:styleId="TOC4">
    <w:name w:val="toc 4"/>
    <w:basedOn w:val="Normal"/>
    <w:next w:val="Normal"/>
    <w:autoRedefine/>
    <w:rsid w:val="006A00EB"/>
    <w:pPr>
      <w:spacing w:after="0"/>
      <w:ind w:left="720"/>
    </w:pPr>
    <w:rPr>
      <w:rFonts w:ascii="Cambria" w:eastAsia="MS ??" w:hAnsi="Cambria"/>
      <w:sz w:val="24"/>
      <w:szCs w:val="24"/>
      <w:lang w:val="en-US"/>
    </w:rPr>
  </w:style>
  <w:style w:type="paragraph" w:customStyle="1" w:styleId="Sodrkou">
    <w:name w:val="S odrážkou"/>
    <w:autoRedefine/>
    <w:rsid w:val="006A00EB"/>
    <w:pPr>
      <w:numPr>
        <w:numId w:val="2"/>
      </w:numPr>
      <w:spacing w:before="20" w:after="120"/>
      <w:ind w:left="1077" w:hanging="357"/>
      <w:jc w:val="both"/>
    </w:pPr>
    <w:rPr>
      <w:rFonts w:ascii="Verdana" w:eastAsia="PMingLiU" w:hAnsi="Verdana" w:cs="Arial"/>
      <w:sz w:val="24"/>
      <w:szCs w:val="24"/>
      <w:lang w:val="en-US" w:eastAsia="cs-CZ"/>
    </w:rPr>
  </w:style>
  <w:style w:type="paragraph" w:customStyle="1" w:styleId="Revision1">
    <w:name w:val="Revision1"/>
    <w:hidden/>
    <w:uiPriority w:val="99"/>
    <w:semiHidden/>
    <w:rsid w:val="006A00EB"/>
    <w:pPr>
      <w:spacing w:after="120"/>
      <w:jc w:val="both"/>
    </w:pPr>
    <w:rPr>
      <w:rFonts w:ascii="Cambria" w:eastAsia="MS ??" w:hAnsi="Cambria"/>
      <w:sz w:val="24"/>
      <w:szCs w:val="24"/>
      <w:lang w:val="en-US" w:eastAsia="en-US"/>
    </w:rPr>
  </w:style>
  <w:style w:type="paragraph" w:customStyle="1" w:styleId="firstline">
    <w:name w:val="firstline"/>
    <w:basedOn w:val="Normal"/>
    <w:rsid w:val="006A00EB"/>
    <w:pPr>
      <w:spacing w:before="100" w:beforeAutospacing="1" w:after="100" w:afterAutospacing="1"/>
    </w:pPr>
    <w:rPr>
      <w:rFonts w:ascii="Times New Roman" w:eastAsia="Times New Roman" w:hAnsi="Times New Roman"/>
      <w:sz w:val="24"/>
      <w:szCs w:val="24"/>
      <w:lang w:eastAsia="bg-BG"/>
    </w:rPr>
  </w:style>
  <w:style w:type="character" w:customStyle="1" w:styleId="a0">
    <w:name w:val="Основной текст"/>
    <w:rsid w:val="006A00EB"/>
    <w:rPr>
      <w:rFonts w:ascii="Times New Roman" w:hAnsi="Times New Roman"/>
      <w:color w:val="000000"/>
      <w:spacing w:val="0"/>
      <w:w w:val="100"/>
      <w:position w:val="0"/>
      <w:sz w:val="23"/>
      <w:u w:val="none"/>
      <w:lang w:val="bg-BG" w:eastAsia="bg-BG"/>
    </w:rPr>
  </w:style>
  <w:style w:type="paragraph" w:styleId="NormalWeb">
    <w:name w:val="Normal (Web)"/>
    <w:basedOn w:val="Normal"/>
    <w:uiPriority w:val="99"/>
    <w:unhideWhenUsed/>
    <w:rsid w:val="006A00EB"/>
    <w:pPr>
      <w:spacing w:before="100" w:beforeAutospacing="1" w:after="100" w:afterAutospacing="1"/>
    </w:pPr>
    <w:rPr>
      <w:rFonts w:ascii="Times New Roman" w:eastAsia="Times New Roman" w:hAnsi="Times New Roman"/>
      <w:sz w:val="24"/>
      <w:szCs w:val="24"/>
      <w:lang w:eastAsia="bg-BG"/>
    </w:rPr>
  </w:style>
  <w:style w:type="character" w:customStyle="1" w:styleId="apple-converted-space">
    <w:name w:val="apple-converted-space"/>
    <w:rsid w:val="006A00EB"/>
  </w:style>
  <w:style w:type="table" w:customStyle="1" w:styleId="TableGrid1">
    <w:name w:val="Table Grid1"/>
    <w:basedOn w:val="TableNormal"/>
    <w:next w:val="TableGrid"/>
    <w:uiPriority w:val="59"/>
    <w:rsid w:val="006A00E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A00EB"/>
    <w:rPr>
      <w:i/>
      <w:iCs/>
    </w:rPr>
  </w:style>
  <w:style w:type="character" w:styleId="Strong">
    <w:name w:val="Strong"/>
    <w:uiPriority w:val="22"/>
    <w:qFormat/>
    <w:rsid w:val="006A00EB"/>
    <w:rPr>
      <w:b/>
      <w:bCs/>
    </w:rPr>
  </w:style>
  <w:style w:type="paragraph" w:customStyle="1" w:styleId="Head72">
    <w:name w:val="Head 7.2"/>
    <w:basedOn w:val="Normal"/>
    <w:rsid w:val="006A00EB"/>
    <w:pPr>
      <w:suppressAutoHyphens/>
      <w:ind w:left="720" w:hanging="720"/>
    </w:pPr>
    <w:rPr>
      <w:rFonts w:ascii="Times New Roman Bold" w:eastAsia="PMingLiU" w:hAnsi="Times New Roman Bold"/>
      <w:b/>
      <w:sz w:val="28"/>
      <w:szCs w:val="20"/>
      <w:lang w:val="en-US"/>
    </w:rPr>
  </w:style>
  <w:style w:type="character" w:customStyle="1" w:styleId="Preparersnotenobold">
    <w:name w:val="Preparer's note (no bold)"/>
    <w:rsid w:val="006A00EB"/>
    <w:rPr>
      <w:i/>
    </w:rPr>
  </w:style>
  <w:style w:type="paragraph" w:customStyle="1" w:styleId="listepucesenglish">
    <w:name w:val="liste à puces english"/>
    <w:basedOn w:val="ListBullet"/>
    <w:rsid w:val="006A00EB"/>
    <w:pPr>
      <w:numPr>
        <w:numId w:val="0"/>
      </w:numPr>
      <w:tabs>
        <w:tab w:val="num" w:pos="360"/>
      </w:tabs>
      <w:spacing w:after="0" w:line="264" w:lineRule="auto"/>
      <w:ind w:left="284" w:right="0" w:hanging="284"/>
    </w:pPr>
    <w:rPr>
      <w:rFonts w:ascii="Arial" w:eastAsia="PMingLiU" w:hAnsi="Arial" w:cs="Times New Roman"/>
      <w:spacing w:val="0"/>
      <w:sz w:val="22"/>
      <w:szCs w:val="22"/>
      <w:lang w:val="en-IE" w:eastAsia="fr-FR"/>
    </w:rPr>
  </w:style>
  <w:style w:type="numbering" w:customStyle="1" w:styleId="NoList1">
    <w:name w:val="No List1"/>
    <w:next w:val="NoList"/>
    <w:uiPriority w:val="99"/>
    <w:semiHidden/>
    <w:unhideWhenUsed/>
    <w:rsid w:val="006A00EB"/>
  </w:style>
  <w:style w:type="paragraph" w:customStyle="1" w:styleId="font5">
    <w:name w:val="font5"/>
    <w:basedOn w:val="Normal"/>
    <w:rsid w:val="006A00EB"/>
    <w:pPr>
      <w:spacing w:before="100" w:beforeAutospacing="1" w:after="100" w:afterAutospacing="1"/>
    </w:pPr>
    <w:rPr>
      <w:rFonts w:ascii="Arial Narrow" w:eastAsia="Times New Roman" w:hAnsi="Arial Narrow"/>
      <w:sz w:val="14"/>
      <w:szCs w:val="14"/>
      <w:lang w:eastAsia="bg-BG"/>
    </w:rPr>
  </w:style>
  <w:style w:type="paragraph" w:customStyle="1" w:styleId="font6">
    <w:name w:val="font6"/>
    <w:basedOn w:val="Normal"/>
    <w:rsid w:val="006A00EB"/>
    <w:pPr>
      <w:spacing w:before="100" w:beforeAutospacing="1" w:after="100" w:afterAutospacing="1"/>
    </w:pPr>
    <w:rPr>
      <w:rFonts w:ascii="Arial Narrow" w:eastAsia="Times New Roman" w:hAnsi="Arial Narrow"/>
      <w:b/>
      <w:bCs/>
      <w:sz w:val="14"/>
      <w:szCs w:val="14"/>
      <w:lang w:eastAsia="bg-BG"/>
    </w:rPr>
  </w:style>
  <w:style w:type="paragraph" w:customStyle="1" w:styleId="font7">
    <w:name w:val="font7"/>
    <w:basedOn w:val="Normal"/>
    <w:rsid w:val="006A00EB"/>
    <w:pPr>
      <w:spacing w:before="100" w:beforeAutospacing="1" w:after="100" w:afterAutospacing="1"/>
    </w:pPr>
    <w:rPr>
      <w:rFonts w:ascii="Arial Narrow" w:eastAsia="Times New Roman" w:hAnsi="Arial Narrow"/>
      <w:b/>
      <w:bCs/>
      <w:color w:val="000000"/>
      <w:sz w:val="14"/>
      <w:szCs w:val="14"/>
      <w:lang w:eastAsia="bg-BG"/>
    </w:rPr>
  </w:style>
  <w:style w:type="paragraph" w:customStyle="1" w:styleId="font8">
    <w:name w:val="font8"/>
    <w:basedOn w:val="Normal"/>
    <w:rsid w:val="006A00EB"/>
    <w:pPr>
      <w:spacing w:before="100" w:beforeAutospacing="1" w:after="100" w:afterAutospacing="1"/>
    </w:pPr>
    <w:rPr>
      <w:rFonts w:ascii="Arial" w:eastAsia="Times New Roman" w:hAnsi="Arial"/>
      <w:b/>
      <w:bCs/>
      <w:i/>
      <w:iCs/>
      <w:color w:val="000000"/>
      <w:sz w:val="12"/>
      <w:szCs w:val="12"/>
      <w:lang w:eastAsia="bg-BG"/>
    </w:rPr>
  </w:style>
  <w:style w:type="paragraph" w:customStyle="1" w:styleId="xl108">
    <w:name w:val="xl108"/>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09">
    <w:name w:val="xl109"/>
    <w:basedOn w:val="Normal"/>
    <w:rsid w:val="006A00EB"/>
    <w:pPr>
      <w:pBdr>
        <w:top w:val="single" w:sz="4" w:space="0" w:color="auto"/>
        <w:bottom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10">
    <w:name w:val="xl110"/>
    <w:basedOn w:val="Normal"/>
    <w:rsid w:val="006A00EB"/>
    <w:pPr>
      <w:pBdr>
        <w:left w:val="single" w:sz="4" w:space="0" w:color="auto"/>
        <w:bottom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11">
    <w:name w:val="xl111"/>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12">
    <w:name w:val="xl112"/>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13">
    <w:name w:val="xl113"/>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14">
    <w:name w:val="xl114"/>
    <w:basedOn w:val="Normal"/>
    <w:rsid w:val="006A00EB"/>
    <w:pPr>
      <w:spacing w:before="100" w:beforeAutospacing="1" w:after="100" w:afterAutospacing="1"/>
    </w:pPr>
    <w:rPr>
      <w:rFonts w:ascii="Arial" w:eastAsia="Times New Roman" w:hAnsi="Arial" w:cs="Arial"/>
      <w:b/>
      <w:bCs/>
      <w:color w:val="000000"/>
      <w:sz w:val="14"/>
      <w:szCs w:val="14"/>
      <w:lang w:eastAsia="bg-BG"/>
    </w:rPr>
  </w:style>
  <w:style w:type="paragraph" w:customStyle="1" w:styleId="xl115">
    <w:name w:val="xl115"/>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sz w:val="14"/>
      <w:szCs w:val="14"/>
      <w:lang w:eastAsia="bg-BG"/>
    </w:rPr>
  </w:style>
  <w:style w:type="paragraph" w:customStyle="1" w:styleId="xl116">
    <w:name w:val="xl116"/>
    <w:basedOn w:val="Normal"/>
    <w:rsid w:val="006A00EB"/>
    <w:pPr>
      <w:spacing w:before="100" w:beforeAutospacing="1" w:after="100" w:afterAutospacing="1"/>
    </w:pPr>
    <w:rPr>
      <w:rFonts w:ascii="Arial" w:eastAsia="Times New Roman" w:hAnsi="Arial" w:cs="Arial"/>
      <w:color w:val="000000"/>
      <w:sz w:val="14"/>
      <w:szCs w:val="14"/>
      <w:lang w:eastAsia="bg-BG"/>
    </w:rPr>
  </w:style>
  <w:style w:type="paragraph" w:customStyle="1" w:styleId="xl117">
    <w:name w:val="xl11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6"/>
      <w:szCs w:val="16"/>
      <w:lang w:eastAsia="bg-BG"/>
    </w:rPr>
  </w:style>
  <w:style w:type="paragraph" w:customStyle="1" w:styleId="xl118">
    <w:name w:val="xl118"/>
    <w:basedOn w:val="Normal"/>
    <w:rsid w:val="006A00EB"/>
    <w:pPr>
      <w:pBdr>
        <w:left w:val="single" w:sz="4" w:space="0" w:color="auto"/>
        <w:bottom w:val="single" w:sz="4" w:space="0" w:color="auto"/>
      </w:pBdr>
      <w:spacing w:before="100" w:beforeAutospacing="1" w:after="100" w:afterAutospacing="1"/>
    </w:pPr>
    <w:rPr>
      <w:rFonts w:ascii="Arial Narrow" w:eastAsia="Times New Roman" w:hAnsi="Arial Narrow"/>
      <w:b/>
      <w:bCs/>
      <w:i/>
      <w:iCs/>
      <w:color w:val="000000"/>
      <w:sz w:val="16"/>
      <w:szCs w:val="16"/>
      <w:lang w:eastAsia="bg-BG"/>
    </w:rPr>
  </w:style>
  <w:style w:type="paragraph" w:customStyle="1" w:styleId="xl119">
    <w:name w:val="xl11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6"/>
      <w:szCs w:val="16"/>
      <w:lang w:eastAsia="bg-BG"/>
    </w:rPr>
  </w:style>
  <w:style w:type="paragraph" w:customStyle="1" w:styleId="xl120">
    <w:name w:val="xl120"/>
    <w:basedOn w:val="Normal"/>
    <w:rsid w:val="006A00EB"/>
    <w:pPr>
      <w:spacing w:before="100" w:beforeAutospacing="1" w:after="100" w:afterAutospacing="1"/>
    </w:pPr>
    <w:rPr>
      <w:rFonts w:ascii="Arial" w:eastAsia="Times New Roman" w:hAnsi="Arial" w:cs="Arial"/>
      <w:i/>
      <w:iCs/>
      <w:color w:val="000000"/>
      <w:sz w:val="16"/>
      <w:szCs w:val="16"/>
      <w:lang w:eastAsia="bg-BG"/>
    </w:rPr>
  </w:style>
  <w:style w:type="paragraph" w:customStyle="1" w:styleId="xl121">
    <w:name w:val="xl121"/>
    <w:basedOn w:val="Normal"/>
    <w:rsid w:val="006A00EB"/>
    <w:pPr>
      <w:shd w:val="clear" w:color="000000" w:fill="FFFFFF"/>
      <w:spacing w:before="100" w:beforeAutospacing="1" w:after="100" w:afterAutospacing="1"/>
    </w:pPr>
    <w:rPr>
      <w:rFonts w:ascii="Arial" w:eastAsia="Times New Roman" w:hAnsi="Arial" w:cs="Arial"/>
      <w:color w:val="000000"/>
      <w:sz w:val="14"/>
      <w:szCs w:val="14"/>
      <w:lang w:eastAsia="bg-BG"/>
    </w:rPr>
  </w:style>
  <w:style w:type="paragraph" w:customStyle="1" w:styleId="xl122">
    <w:name w:val="xl122"/>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b/>
      <w:bCs/>
      <w:sz w:val="14"/>
      <w:szCs w:val="14"/>
      <w:lang w:eastAsia="bg-BG"/>
    </w:rPr>
  </w:style>
  <w:style w:type="paragraph" w:customStyle="1" w:styleId="xl123">
    <w:name w:val="xl123"/>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color w:val="000000"/>
      <w:sz w:val="12"/>
      <w:szCs w:val="12"/>
      <w:lang w:eastAsia="bg-BG"/>
    </w:rPr>
  </w:style>
  <w:style w:type="paragraph" w:customStyle="1" w:styleId="xl124">
    <w:name w:val="xl124"/>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25">
    <w:name w:val="xl12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26">
    <w:name w:val="xl126"/>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27">
    <w:name w:val="xl127"/>
    <w:basedOn w:val="Normal"/>
    <w:rsid w:val="006A00EB"/>
    <w:pPr>
      <w:pBdr>
        <w:top w:val="single" w:sz="4" w:space="0" w:color="auto"/>
        <w:bottom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28">
    <w:name w:val="xl128"/>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sz w:val="14"/>
      <w:szCs w:val="14"/>
      <w:lang w:eastAsia="bg-BG"/>
    </w:rPr>
  </w:style>
  <w:style w:type="paragraph" w:customStyle="1" w:styleId="xl129">
    <w:name w:val="xl129"/>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color w:val="000000"/>
      <w:sz w:val="12"/>
      <w:szCs w:val="12"/>
      <w:lang w:eastAsia="bg-BG"/>
    </w:rPr>
  </w:style>
  <w:style w:type="paragraph" w:customStyle="1" w:styleId="xl130">
    <w:name w:val="xl130"/>
    <w:basedOn w:val="Normal"/>
    <w:rsid w:val="006A00EB"/>
    <w:pPr>
      <w:pBdr>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31">
    <w:name w:val="xl131"/>
    <w:basedOn w:val="Normal"/>
    <w:rsid w:val="006A00EB"/>
    <w:pP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32">
    <w:name w:val="xl132"/>
    <w:basedOn w:val="Normal"/>
    <w:rsid w:val="006A00EB"/>
    <w:pPr>
      <w:pBdr>
        <w:left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33">
    <w:name w:val="xl133"/>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134">
    <w:name w:val="xl134"/>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35">
    <w:name w:val="xl13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36">
    <w:name w:val="xl136"/>
    <w:basedOn w:val="Normal"/>
    <w:rsid w:val="006A00EB"/>
    <w:pP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37">
    <w:name w:val="xl137"/>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color w:val="000000"/>
      <w:sz w:val="16"/>
      <w:szCs w:val="16"/>
      <w:lang w:eastAsia="bg-BG"/>
    </w:rPr>
  </w:style>
  <w:style w:type="paragraph" w:customStyle="1" w:styleId="xl138">
    <w:name w:val="xl138"/>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2"/>
      <w:szCs w:val="12"/>
      <w:lang w:eastAsia="bg-BG"/>
    </w:rPr>
  </w:style>
  <w:style w:type="paragraph" w:customStyle="1" w:styleId="xl139">
    <w:name w:val="xl139"/>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i/>
      <w:iCs/>
      <w:sz w:val="14"/>
      <w:szCs w:val="14"/>
      <w:lang w:eastAsia="bg-BG"/>
    </w:rPr>
  </w:style>
  <w:style w:type="paragraph" w:customStyle="1" w:styleId="xl140">
    <w:name w:val="xl140"/>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i/>
      <w:iCs/>
      <w:color w:val="000000"/>
      <w:sz w:val="14"/>
      <w:szCs w:val="14"/>
      <w:lang w:eastAsia="bg-BG"/>
    </w:rPr>
  </w:style>
  <w:style w:type="paragraph" w:customStyle="1" w:styleId="xl141">
    <w:name w:val="xl141"/>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42">
    <w:name w:val="xl14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43">
    <w:name w:val="xl143"/>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44">
    <w:name w:val="xl144"/>
    <w:basedOn w:val="Normal"/>
    <w:rsid w:val="006A00EB"/>
    <w:pPr>
      <w:pBdr>
        <w:left w:val="single" w:sz="4" w:space="0" w:color="auto"/>
        <w:bottom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45">
    <w:name w:val="xl14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46">
    <w:name w:val="xl146"/>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147">
    <w:name w:val="xl147"/>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48">
    <w:name w:val="xl14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49">
    <w:name w:val="xl149"/>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50">
    <w:name w:val="xl150"/>
    <w:basedOn w:val="Normal"/>
    <w:rsid w:val="006A00EB"/>
    <w:pPr>
      <w:pBdr>
        <w:top w:val="single" w:sz="4" w:space="0" w:color="auto"/>
        <w:bottom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51">
    <w:name w:val="xl15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52">
    <w:name w:val="xl15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53">
    <w:name w:val="xl153"/>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54">
    <w:name w:val="xl154"/>
    <w:basedOn w:val="Normal"/>
    <w:rsid w:val="006A00EB"/>
    <w:pPr>
      <w:pBdr>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55">
    <w:name w:val="xl155"/>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i/>
      <w:iCs/>
      <w:sz w:val="14"/>
      <w:szCs w:val="14"/>
      <w:lang w:eastAsia="bg-BG"/>
    </w:rPr>
  </w:style>
  <w:style w:type="paragraph" w:customStyle="1" w:styleId="xl156">
    <w:name w:val="xl156"/>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57">
    <w:name w:val="xl15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58">
    <w:name w:val="xl158"/>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59">
    <w:name w:val="xl159"/>
    <w:basedOn w:val="Normal"/>
    <w:rsid w:val="006A00EB"/>
    <w:pPr>
      <w:pBdr>
        <w:left w:val="single" w:sz="4" w:space="0" w:color="auto"/>
        <w:bottom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60">
    <w:name w:val="xl16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61">
    <w:name w:val="xl161"/>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b/>
      <w:bCs/>
      <w:i/>
      <w:iCs/>
      <w:sz w:val="14"/>
      <w:szCs w:val="14"/>
      <w:lang w:eastAsia="bg-BG"/>
    </w:rPr>
  </w:style>
  <w:style w:type="paragraph" w:customStyle="1" w:styleId="xl162">
    <w:name w:val="xl162"/>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i/>
      <w:iCs/>
      <w:color w:val="000000"/>
      <w:sz w:val="14"/>
      <w:szCs w:val="14"/>
      <w:lang w:eastAsia="bg-BG"/>
    </w:rPr>
  </w:style>
  <w:style w:type="paragraph" w:customStyle="1" w:styleId="xl163">
    <w:name w:val="xl163"/>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64">
    <w:name w:val="xl164"/>
    <w:basedOn w:val="Normal"/>
    <w:rsid w:val="006A00EB"/>
    <w:pPr>
      <w:pBdr>
        <w:top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65">
    <w:name w:val="xl165"/>
    <w:basedOn w:val="Normal"/>
    <w:rsid w:val="006A00EB"/>
    <w:pPr>
      <w:pBdr>
        <w:top w:val="single" w:sz="4" w:space="0" w:color="auto"/>
        <w:bottom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66">
    <w:name w:val="xl16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67">
    <w:name w:val="xl167"/>
    <w:basedOn w:val="Normal"/>
    <w:rsid w:val="006A00EB"/>
    <w:pPr>
      <w:pBdr>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68">
    <w:name w:val="xl168"/>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b/>
      <w:bCs/>
      <w:i/>
      <w:iCs/>
      <w:sz w:val="14"/>
      <w:szCs w:val="14"/>
      <w:lang w:eastAsia="bg-BG"/>
    </w:rPr>
  </w:style>
  <w:style w:type="paragraph" w:customStyle="1" w:styleId="xl169">
    <w:name w:val="xl16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70">
    <w:name w:val="xl17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71">
    <w:name w:val="xl171"/>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b/>
      <w:bCs/>
      <w:color w:val="000000"/>
      <w:sz w:val="14"/>
      <w:szCs w:val="14"/>
      <w:lang w:eastAsia="bg-BG"/>
    </w:rPr>
  </w:style>
  <w:style w:type="paragraph" w:customStyle="1" w:styleId="xl172">
    <w:name w:val="xl172"/>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73">
    <w:name w:val="xl173"/>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i/>
      <w:iCs/>
      <w:color w:val="000000"/>
      <w:sz w:val="14"/>
      <w:szCs w:val="14"/>
      <w:lang w:eastAsia="bg-BG"/>
    </w:rPr>
  </w:style>
  <w:style w:type="paragraph" w:customStyle="1" w:styleId="xl174">
    <w:name w:val="xl174"/>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75">
    <w:name w:val="xl175"/>
    <w:basedOn w:val="Normal"/>
    <w:rsid w:val="006A00EB"/>
    <w:pPr>
      <w:pBdr>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76">
    <w:name w:val="xl176"/>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77">
    <w:name w:val="xl177"/>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78">
    <w:name w:val="xl178"/>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79">
    <w:name w:val="xl179"/>
    <w:basedOn w:val="Normal"/>
    <w:rsid w:val="006A00EB"/>
    <w:pPr>
      <w:spacing w:before="100" w:beforeAutospacing="1" w:after="100" w:afterAutospacing="1"/>
    </w:pPr>
    <w:rPr>
      <w:rFonts w:ascii="Arial" w:eastAsia="Times New Roman" w:hAnsi="Arial" w:cs="Arial"/>
      <w:i/>
      <w:iCs/>
      <w:color w:val="000000"/>
      <w:sz w:val="14"/>
      <w:szCs w:val="14"/>
      <w:lang w:eastAsia="bg-BG"/>
    </w:rPr>
  </w:style>
  <w:style w:type="paragraph" w:customStyle="1" w:styleId="xl180">
    <w:name w:val="xl180"/>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181">
    <w:name w:val="xl18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82">
    <w:name w:val="xl18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83">
    <w:name w:val="xl183"/>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84">
    <w:name w:val="xl184"/>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85">
    <w:name w:val="xl18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86">
    <w:name w:val="xl18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87">
    <w:name w:val="xl18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88">
    <w:name w:val="xl188"/>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89">
    <w:name w:val="xl189"/>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i/>
      <w:iCs/>
      <w:color w:val="000000"/>
      <w:sz w:val="12"/>
      <w:szCs w:val="12"/>
      <w:lang w:eastAsia="bg-BG"/>
    </w:rPr>
  </w:style>
  <w:style w:type="paragraph" w:customStyle="1" w:styleId="xl190">
    <w:name w:val="xl19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91">
    <w:name w:val="xl19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92">
    <w:name w:val="xl192"/>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olor w:val="000000"/>
      <w:sz w:val="12"/>
      <w:szCs w:val="12"/>
      <w:lang w:eastAsia="bg-BG"/>
    </w:rPr>
  </w:style>
  <w:style w:type="paragraph" w:customStyle="1" w:styleId="xl193">
    <w:name w:val="xl193"/>
    <w:basedOn w:val="Normal"/>
    <w:rsid w:val="006A00EB"/>
    <w:pPr>
      <w:pBdr>
        <w:top w:val="single" w:sz="4" w:space="0" w:color="auto"/>
        <w:bottom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94">
    <w:name w:val="xl194"/>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sz w:val="12"/>
      <w:szCs w:val="12"/>
      <w:lang w:eastAsia="bg-BG"/>
    </w:rPr>
  </w:style>
  <w:style w:type="paragraph" w:customStyle="1" w:styleId="xl195">
    <w:name w:val="xl195"/>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i/>
      <w:iCs/>
      <w:color w:val="000000"/>
      <w:sz w:val="12"/>
      <w:szCs w:val="12"/>
      <w:lang w:eastAsia="bg-BG"/>
    </w:rPr>
  </w:style>
  <w:style w:type="paragraph" w:customStyle="1" w:styleId="xl196">
    <w:name w:val="xl196"/>
    <w:basedOn w:val="Normal"/>
    <w:rsid w:val="006A00EB"/>
    <w:pPr>
      <w:spacing w:before="100" w:beforeAutospacing="1" w:after="100" w:afterAutospacing="1"/>
    </w:pPr>
    <w:rPr>
      <w:rFonts w:ascii="Arial" w:eastAsia="Times New Roman" w:hAnsi="Arial" w:cs="Arial"/>
      <w:b/>
      <w:bCs/>
      <w:color w:val="000000"/>
      <w:sz w:val="12"/>
      <w:szCs w:val="12"/>
      <w:lang w:eastAsia="bg-BG"/>
    </w:rPr>
  </w:style>
  <w:style w:type="paragraph" w:customStyle="1" w:styleId="xl197">
    <w:name w:val="xl197"/>
    <w:basedOn w:val="Normal"/>
    <w:rsid w:val="006A00EB"/>
    <w:pPr>
      <w:spacing w:before="100" w:beforeAutospacing="1" w:after="100" w:afterAutospacing="1"/>
    </w:pPr>
    <w:rPr>
      <w:rFonts w:ascii="Arial" w:eastAsia="Times New Roman" w:hAnsi="Arial" w:cs="Arial"/>
      <w:color w:val="000000"/>
      <w:sz w:val="12"/>
      <w:szCs w:val="12"/>
      <w:lang w:eastAsia="bg-BG"/>
    </w:rPr>
  </w:style>
  <w:style w:type="paragraph" w:customStyle="1" w:styleId="xl198">
    <w:name w:val="xl198"/>
    <w:basedOn w:val="Normal"/>
    <w:rsid w:val="006A00EB"/>
    <w:pPr>
      <w:spacing w:before="100" w:beforeAutospacing="1" w:after="100" w:afterAutospacing="1"/>
    </w:pPr>
    <w:rPr>
      <w:rFonts w:ascii="Arial" w:eastAsia="Times New Roman" w:hAnsi="Arial" w:cs="Arial"/>
      <w:i/>
      <w:iCs/>
      <w:color w:val="000000"/>
      <w:sz w:val="12"/>
      <w:szCs w:val="12"/>
      <w:lang w:eastAsia="bg-BG"/>
    </w:rPr>
  </w:style>
  <w:style w:type="paragraph" w:customStyle="1" w:styleId="xl199">
    <w:name w:val="xl199"/>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olor w:val="000000"/>
      <w:sz w:val="12"/>
      <w:szCs w:val="12"/>
      <w:lang w:eastAsia="bg-BG"/>
    </w:rPr>
  </w:style>
  <w:style w:type="paragraph" w:customStyle="1" w:styleId="xl200">
    <w:name w:val="xl200"/>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2"/>
      <w:szCs w:val="12"/>
      <w:lang w:eastAsia="bg-BG"/>
    </w:rPr>
  </w:style>
  <w:style w:type="paragraph" w:customStyle="1" w:styleId="xl201">
    <w:name w:val="xl201"/>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sz w:val="14"/>
      <w:szCs w:val="14"/>
      <w:lang w:eastAsia="bg-BG"/>
    </w:rPr>
  </w:style>
  <w:style w:type="paragraph" w:customStyle="1" w:styleId="xl202">
    <w:name w:val="xl202"/>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sz w:val="12"/>
      <w:szCs w:val="12"/>
      <w:lang w:eastAsia="bg-BG"/>
    </w:rPr>
  </w:style>
  <w:style w:type="paragraph" w:customStyle="1" w:styleId="xl203">
    <w:name w:val="xl203"/>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b/>
      <w:bCs/>
      <w:sz w:val="12"/>
      <w:szCs w:val="12"/>
      <w:lang w:eastAsia="bg-BG"/>
    </w:rPr>
  </w:style>
  <w:style w:type="paragraph" w:customStyle="1" w:styleId="xl204">
    <w:name w:val="xl204"/>
    <w:basedOn w:val="Normal"/>
    <w:rsid w:val="006A00EB"/>
    <w:pPr>
      <w:pBdr>
        <w:top w:val="single" w:sz="4" w:space="0" w:color="auto"/>
        <w:bottom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205">
    <w:name w:val="xl205"/>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color w:val="000000"/>
      <w:sz w:val="16"/>
      <w:szCs w:val="16"/>
      <w:lang w:eastAsia="bg-BG"/>
    </w:rPr>
  </w:style>
  <w:style w:type="paragraph" w:customStyle="1" w:styleId="xl206">
    <w:name w:val="xl20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6"/>
      <w:szCs w:val="16"/>
      <w:lang w:eastAsia="bg-BG"/>
    </w:rPr>
  </w:style>
  <w:style w:type="paragraph" w:customStyle="1" w:styleId="xl207">
    <w:name w:val="xl20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6"/>
      <w:szCs w:val="16"/>
      <w:lang w:eastAsia="bg-BG"/>
    </w:rPr>
  </w:style>
  <w:style w:type="paragraph" w:customStyle="1" w:styleId="xl208">
    <w:name w:val="xl208"/>
    <w:basedOn w:val="Normal"/>
    <w:rsid w:val="006A00EB"/>
    <w:pPr>
      <w:spacing w:before="100" w:beforeAutospacing="1" w:after="100" w:afterAutospacing="1"/>
    </w:pPr>
    <w:rPr>
      <w:rFonts w:ascii="Arial" w:eastAsia="Times New Roman" w:hAnsi="Arial" w:cs="Arial"/>
      <w:color w:val="000000"/>
      <w:sz w:val="16"/>
      <w:szCs w:val="16"/>
      <w:lang w:eastAsia="bg-BG"/>
    </w:rPr>
  </w:style>
  <w:style w:type="paragraph" w:customStyle="1" w:styleId="xl209">
    <w:name w:val="xl209"/>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210">
    <w:name w:val="xl210"/>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color w:val="000000"/>
      <w:sz w:val="12"/>
      <w:szCs w:val="12"/>
      <w:lang w:eastAsia="bg-BG"/>
    </w:rPr>
  </w:style>
  <w:style w:type="paragraph" w:customStyle="1" w:styleId="xl211">
    <w:name w:val="xl211"/>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12">
    <w:name w:val="xl21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13">
    <w:name w:val="xl213"/>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14">
    <w:name w:val="xl214"/>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15">
    <w:name w:val="xl215"/>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color w:val="000000"/>
      <w:sz w:val="16"/>
      <w:szCs w:val="16"/>
      <w:lang w:eastAsia="bg-BG"/>
    </w:rPr>
  </w:style>
  <w:style w:type="paragraph" w:customStyle="1" w:styleId="xl216">
    <w:name w:val="xl216"/>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i/>
      <w:iCs/>
      <w:color w:val="000000"/>
      <w:sz w:val="14"/>
      <w:szCs w:val="14"/>
      <w:lang w:eastAsia="bg-BG"/>
    </w:rPr>
  </w:style>
  <w:style w:type="paragraph" w:customStyle="1" w:styleId="xl217">
    <w:name w:val="xl217"/>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color w:val="000000"/>
      <w:sz w:val="12"/>
      <w:szCs w:val="12"/>
      <w:lang w:eastAsia="bg-BG"/>
    </w:rPr>
  </w:style>
  <w:style w:type="paragraph" w:customStyle="1" w:styleId="xl218">
    <w:name w:val="xl218"/>
    <w:basedOn w:val="Normal"/>
    <w:rsid w:val="006A00EB"/>
    <w:pPr>
      <w:pBdr>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19">
    <w:name w:val="xl219"/>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i/>
      <w:iCs/>
      <w:color w:val="000000"/>
      <w:sz w:val="13"/>
      <w:szCs w:val="13"/>
      <w:lang w:eastAsia="bg-BG"/>
    </w:rPr>
  </w:style>
  <w:style w:type="paragraph" w:customStyle="1" w:styleId="xl220">
    <w:name w:val="xl220"/>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b/>
      <w:bCs/>
      <w:i/>
      <w:iCs/>
      <w:color w:val="000000"/>
      <w:sz w:val="13"/>
      <w:szCs w:val="13"/>
      <w:lang w:eastAsia="bg-BG"/>
    </w:rPr>
  </w:style>
  <w:style w:type="paragraph" w:customStyle="1" w:styleId="xl221">
    <w:name w:val="xl221"/>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222">
    <w:name w:val="xl222"/>
    <w:basedOn w:val="Normal"/>
    <w:rsid w:val="006A00EB"/>
    <w:pPr>
      <w:spacing w:before="100" w:beforeAutospacing="1" w:after="100" w:afterAutospacing="1"/>
    </w:pPr>
    <w:rPr>
      <w:rFonts w:ascii="Arial Narrow" w:eastAsia="Times New Roman" w:hAnsi="Arial Narrow"/>
      <w:i/>
      <w:iCs/>
      <w:color w:val="000000"/>
      <w:sz w:val="14"/>
      <w:szCs w:val="14"/>
      <w:lang w:eastAsia="bg-BG"/>
    </w:rPr>
  </w:style>
  <w:style w:type="paragraph" w:customStyle="1" w:styleId="xl223">
    <w:name w:val="xl223"/>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eastAsia="Times New Roman" w:hAnsi="Arial Narrow"/>
      <w:sz w:val="12"/>
      <w:szCs w:val="12"/>
      <w:lang w:eastAsia="bg-BG"/>
    </w:rPr>
  </w:style>
  <w:style w:type="paragraph" w:customStyle="1" w:styleId="xl224">
    <w:name w:val="xl224"/>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2"/>
      <w:szCs w:val="12"/>
      <w:lang w:eastAsia="bg-BG"/>
    </w:rPr>
  </w:style>
  <w:style w:type="paragraph" w:customStyle="1" w:styleId="xl225">
    <w:name w:val="xl225"/>
    <w:basedOn w:val="Normal"/>
    <w:rsid w:val="006A00EB"/>
    <w:pPr>
      <w:pBdr>
        <w:top w:val="single" w:sz="4" w:space="0" w:color="auto"/>
        <w:lef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26">
    <w:name w:val="xl226"/>
    <w:basedOn w:val="Normal"/>
    <w:rsid w:val="006A00EB"/>
    <w:pPr>
      <w:pBdr>
        <w:top w:val="single" w:sz="4" w:space="0" w:color="auto"/>
        <w:left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27">
    <w:name w:val="xl227"/>
    <w:basedOn w:val="Normal"/>
    <w:rsid w:val="006A00EB"/>
    <w:pPr>
      <w:pBdr>
        <w:top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28">
    <w:name w:val="xl228"/>
    <w:basedOn w:val="Normal"/>
    <w:rsid w:val="006A00EB"/>
    <w:pPr>
      <w:pBdr>
        <w:top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29">
    <w:name w:val="xl229"/>
    <w:basedOn w:val="Normal"/>
    <w:rsid w:val="006A00EB"/>
    <w:pPr>
      <w:pBdr>
        <w:top w:val="single" w:sz="4" w:space="0" w:color="auto"/>
        <w:left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30">
    <w:name w:val="xl230"/>
    <w:basedOn w:val="Normal"/>
    <w:rsid w:val="006A00EB"/>
    <w:pPr>
      <w:pBdr>
        <w:top w:val="single" w:sz="4" w:space="0" w:color="auto"/>
        <w:left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31">
    <w:name w:val="xl231"/>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6"/>
      <w:szCs w:val="16"/>
      <w:lang w:eastAsia="bg-BG"/>
    </w:rPr>
  </w:style>
  <w:style w:type="paragraph" w:customStyle="1" w:styleId="xl232">
    <w:name w:val="xl232"/>
    <w:basedOn w:val="Normal"/>
    <w:rsid w:val="006A00EB"/>
    <w:pPr>
      <w:spacing w:before="100" w:beforeAutospacing="1" w:after="100" w:afterAutospacing="1"/>
    </w:pPr>
    <w:rPr>
      <w:rFonts w:ascii="Arial" w:eastAsia="Times New Roman" w:hAnsi="Arial" w:cs="Arial"/>
      <w:b/>
      <w:bCs/>
      <w:color w:val="000000"/>
      <w:sz w:val="16"/>
      <w:szCs w:val="16"/>
      <w:lang w:eastAsia="bg-BG"/>
    </w:rPr>
  </w:style>
  <w:style w:type="paragraph" w:customStyle="1" w:styleId="xl233">
    <w:name w:val="xl233"/>
    <w:basedOn w:val="Normal"/>
    <w:rsid w:val="006A00EB"/>
    <w:pPr>
      <w:pBdr>
        <w:bottom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34">
    <w:name w:val="xl234"/>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35">
    <w:name w:val="xl235"/>
    <w:basedOn w:val="Normal"/>
    <w:rsid w:val="006A00EB"/>
    <w:pPr>
      <w:pBdr>
        <w:top w:val="single" w:sz="4" w:space="0" w:color="auto"/>
        <w:bottom w:val="single" w:sz="4" w:space="0" w:color="auto"/>
      </w:pBdr>
      <w:spacing w:before="100" w:beforeAutospacing="1" w:after="100" w:afterAutospacing="1"/>
      <w:jc w:val="right"/>
    </w:pPr>
    <w:rPr>
      <w:rFonts w:ascii="Arial Narrow" w:eastAsia="Times New Roman" w:hAnsi="Arial Narrow"/>
      <w:b/>
      <w:bCs/>
      <w:color w:val="000000"/>
      <w:sz w:val="14"/>
      <w:szCs w:val="14"/>
      <w:lang w:eastAsia="bg-BG"/>
    </w:rPr>
  </w:style>
  <w:style w:type="paragraph" w:customStyle="1" w:styleId="xl236">
    <w:name w:val="xl236"/>
    <w:basedOn w:val="Normal"/>
    <w:rsid w:val="006A00EB"/>
    <w:pPr>
      <w:pBdr>
        <w:top w:val="single" w:sz="4" w:space="0" w:color="auto"/>
        <w:bottom w:val="single" w:sz="4" w:space="0" w:color="auto"/>
      </w:pBdr>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237">
    <w:name w:val="xl237"/>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eastAsia="Times New Roman" w:hAnsi="Arial Narrow"/>
      <w:color w:val="000000"/>
      <w:sz w:val="16"/>
      <w:szCs w:val="16"/>
      <w:lang w:eastAsia="bg-BG"/>
    </w:rPr>
  </w:style>
  <w:style w:type="paragraph" w:customStyle="1" w:styleId="xl238">
    <w:name w:val="xl238"/>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6"/>
      <w:szCs w:val="16"/>
      <w:lang w:eastAsia="bg-BG"/>
    </w:rPr>
  </w:style>
  <w:style w:type="paragraph" w:customStyle="1" w:styleId="xl239">
    <w:name w:val="xl239"/>
    <w:basedOn w:val="Normal"/>
    <w:rsid w:val="006A00EB"/>
    <w:pPr>
      <w:pBdr>
        <w:top w:val="single" w:sz="4" w:space="0" w:color="auto"/>
        <w:left w:val="single" w:sz="4" w:space="0" w:color="auto"/>
      </w:pBdr>
      <w:spacing w:before="100" w:beforeAutospacing="1" w:after="100" w:afterAutospacing="1"/>
    </w:pPr>
    <w:rPr>
      <w:rFonts w:ascii="Arial Narrow" w:eastAsia="Times New Roman" w:hAnsi="Arial Narrow"/>
      <w:color w:val="000000"/>
      <w:sz w:val="16"/>
      <w:szCs w:val="16"/>
      <w:lang w:eastAsia="bg-BG"/>
    </w:rPr>
  </w:style>
  <w:style w:type="paragraph" w:customStyle="1" w:styleId="xl240">
    <w:name w:val="xl240"/>
    <w:basedOn w:val="Normal"/>
    <w:rsid w:val="006A00EB"/>
    <w:pPr>
      <w:pBdr>
        <w:top w:val="single" w:sz="4" w:space="0" w:color="auto"/>
        <w:left w:val="single" w:sz="4" w:space="0" w:color="auto"/>
        <w:right w:val="single" w:sz="4" w:space="0" w:color="auto"/>
      </w:pBdr>
      <w:spacing w:before="100" w:beforeAutospacing="1" w:after="100" w:afterAutospacing="1"/>
    </w:pPr>
    <w:rPr>
      <w:rFonts w:ascii="Arial Narrow" w:eastAsia="Times New Roman" w:hAnsi="Arial Narrow"/>
      <w:color w:val="000000"/>
      <w:sz w:val="16"/>
      <w:szCs w:val="16"/>
      <w:lang w:eastAsia="bg-BG"/>
    </w:rPr>
  </w:style>
  <w:style w:type="paragraph" w:customStyle="1" w:styleId="xl241">
    <w:name w:val="xl241"/>
    <w:basedOn w:val="Normal"/>
    <w:rsid w:val="006A00EB"/>
    <w:pPr>
      <w:pBdr>
        <w:top w:val="single" w:sz="4" w:space="0" w:color="auto"/>
        <w:right w:val="single" w:sz="4" w:space="0" w:color="auto"/>
      </w:pBdr>
      <w:spacing w:before="100" w:beforeAutospacing="1" w:after="100" w:afterAutospacing="1"/>
    </w:pPr>
    <w:rPr>
      <w:rFonts w:ascii="Arial Narrow" w:eastAsia="Times New Roman" w:hAnsi="Arial Narrow"/>
      <w:color w:val="000000"/>
      <w:sz w:val="16"/>
      <w:szCs w:val="16"/>
      <w:lang w:eastAsia="bg-BG"/>
    </w:rPr>
  </w:style>
  <w:style w:type="paragraph" w:customStyle="1" w:styleId="xl242">
    <w:name w:val="xl242"/>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i/>
      <w:iCs/>
      <w:color w:val="000000"/>
      <w:sz w:val="12"/>
      <w:szCs w:val="12"/>
      <w:lang w:eastAsia="bg-BG"/>
    </w:rPr>
  </w:style>
  <w:style w:type="paragraph" w:customStyle="1" w:styleId="xl243">
    <w:name w:val="xl243"/>
    <w:basedOn w:val="Normal"/>
    <w:rsid w:val="006A00EB"/>
    <w:pPr>
      <w:pBdr>
        <w:left w:val="single" w:sz="4" w:space="0" w:color="auto"/>
        <w:bottom w:val="single" w:sz="4" w:space="0" w:color="auto"/>
      </w:pBdr>
      <w:spacing w:before="100" w:beforeAutospacing="1" w:after="100" w:afterAutospacing="1"/>
    </w:pPr>
    <w:rPr>
      <w:rFonts w:ascii="Arial Narrow" w:eastAsia="Times New Roman" w:hAnsi="Arial Narrow"/>
      <w:i/>
      <w:iCs/>
      <w:color w:val="000000"/>
      <w:sz w:val="14"/>
      <w:szCs w:val="14"/>
      <w:lang w:eastAsia="bg-BG"/>
    </w:rPr>
  </w:style>
  <w:style w:type="paragraph" w:customStyle="1" w:styleId="xl244">
    <w:name w:val="xl244"/>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i/>
      <w:iCs/>
      <w:color w:val="000000"/>
      <w:sz w:val="14"/>
      <w:szCs w:val="14"/>
      <w:lang w:eastAsia="bg-BG"/>
    </w:rPr>
  </w:style>
  <w:style w:type="paragraph" w:customStyle="1" w:styleId="xl245">
    <w:name w:val="xl245"/>
    <w:basedOn w:val="Normal"/>
    <w:rsid w:val="006A00EB"/>
    <w:pPr>
      <w:pBdr>
        <w:bottom w:val="single" w:sz="4" w:space="0" w:color="auto"/>
        <w:right w:val="single" w:sz="4" w:space="0" w:color="auto"/>
      </w:pBdr>
      <w:spacing w:before="100" w:beforeAutospacing="1" w:after="100" w:afterAutospacing="1"/>
    </w:pPr>
    <w:rPr>
      <w:rFonts w:ascii="Arial Narrow" w:eastAsia="Times New Roman" w:hAnsi="Arial Narrow"/>
      <w:i/>
      <w:iCs/>
      <w:color w:val="000000"/>
      <w:sz w:val="14"/>
      <w:szCs w:val="14"/>
      <w:lang w:eastAsia="bg-BG"/>
    </w:rPr>
  </w:style>
  <w:style w:type="paragraph" w:customStyle="1" w:styleId="xl246">
    <w:name w:val="xl246"/>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i/>
      <w:iCs/>
      <w:color w:val="000000"/>
      <w:sz w:val="14"/>
      <w:szCs w:val="14"/>
      <w:lang w:eastAsia="bg-BG"/>
    </w:rPr>
  </w:style>
  <w:style w:type="paragraph" w:customStyle="1" w:styleId="xl247">
    <w:name w:val="xl247"/>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color w:val="000000"/>
      <w:sz w:val="13"/>
      <w:szCs w:val="13"/>
      <w:lang w:eastAsia="bg-BG"/>
    </w:rPr>
  </w:style>
  <w:style w:type="paragraph" w:customStyle="1" w:styleId="xl248">
    <w:name w:val="xl248"/>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sz w:val="16"/>
      <w:szCs w:val="16"/>
      <w:lang w:eastAsia="bg-BG"/>
    </w:rPr>
  </w:style>
  <w:style w:type="paragraph" w:customStyle="1" w:styleId="xl249">
    <w:name w:val="xl249"/>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6"/>
      <w:szCs w:val="16"/>
      <w:lang w:eastAsia="bg-BG"/>
    </w:rPr>
  </w:style>
  <w:style w:type="paragraph" w:customStyle="1" w:styleId="xl250">
    <w:name w:val="xl250"/>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251">
    <w:name w:val="xl25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b/>
      <w:bCs/>
      <w:sz w:val="16"/>
      <w:szCs w:val="16"/>
      <w:lang w:eastAsia="bg-BG"/>
    </w:rPr>
  </w:style>
  <w:style w:type="paragraph" w:customStyle="1" w:styleId="xl252">
    <w:name w:val="xl25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b/>
      <w:bCs/>
      <w:sz w:val="16"/>
      <w:szCs w:val="16"/>
      <w:lang w:eastAsia="bg-BG"/>
    </w:rPr>
  </w:style>
  <w:style w:type="paragraph" w:customStyle="1" w:styleId="xl253">
    <w:name w:val="xl253"/>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6"/>
      <w:szCs w:val="16"/>
      <w:lang w:eastAsia="bg-BG"/>
    </w:rPr>
  </w:style>
  <w:style w:type="paragraph" w:customStyle="1" w:styleId="xl254">
    <w:name w:val="xl254"/>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6"/>
      <w:szCs w:val="16"/>
      <w:lang w:eastAsia="bg-BG"/>
    </w:rPr>
  </w:style>
  <w:style w:type="paragraph" w:customStyle="1" w:styleId="xl255">
    <w:name w:val="xl255"/>
    <w:basedOn w:val="Normal"/>
    <w:rsid w:val="006A00EB"/>
    <w:pPr>
      <w:pBdr>
        <w:left w:val="single" w:sz="4" w:space="0" w:color="auto"/>
        <w:bottom w:val="single" w:sz="4" w:space="0" w:color="auto"/>
      </w:pBdr>
      <w:spacing w:before="100" w:beforeAutospacing="1" w:after="100" w:afterAutospacing="1"/>
    </w:pPr>
    <w:rPr>
      <w:rFonts w:ascii="Arial" w:eastAsia="Times New Roman" w:hAnsi="Arial" w:cs="Arial"/>
      <w:i/>
      <w:iCs/>
      <w:color w:val="000000"/>
      <w:sz w:val="14"/>
      <w:szCs w:val="14"/>
      <w:lang w:eastAsia="bg-BG"/>
    </w:rPr>
  </w:style>
  <w:style w:type="paragraph" w:customStyle="1" w:styleId="xl256">
    <w:name w:val="xl256"/>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 w:val="14"/>
      <w:szCs w:val="14"/>
      <w:lang w:eastAsia="bg-BG"/>
    </w:rPr>
  </w:style>
  <w:style w:type="paragraph" w:customStyle="1" w:styleId="xl257">
    <w:name w:val="xl257"/>
    <w:basedOn w:val="Normal"/>
    <w:rsid w:val="006A00EB"/>
    <w:pPr>
      <w:pBdr>
        <w:bottom w:val="single" w:sz="4" w:space="0" w:color="auto"/>
        <w:right w:val="single" w:sz="4" w:space="0" w:color="auto"/>
      </w:pBdr>
      <w:spacing w:before="100" w:beforeAutospacing="1" w:after="100" w:afterAutospacing="1"/>
    </w:pPr>
    <w:rPr>
      <w:rFonts w:ascii="Arial" w:eastAsia="Times New Roman" w:hAnsi="Arial" w:cs="Arial"/>
      <w:i/>
      <w:iCs/>
      <w:color w:val="000000"/>
      <w:sz w:val="14"/>
      <w:szCs w:val="14"/>
      <w:lang w:eastAsia="bg-BG"/>
    </w:rPr>
  </w:style>
  <w:style w:type="paragraph" w:customStyle="1" w:styleId="xl258">
    <w:name w:val="xl258"/>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 w:val="14"/>
      <w:szCs w:val="14"/>
      <w:lang w:eastAsia="bg-BG"/>
    </w:rPr>
  </w:style>
  <w:style w:type="paragraph" w:customStyle="1" w:styleId="xl259">
    <w:name w:val="xl25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260">
    <w:name w:val="xl260"/>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261">
    <w:name w:val="xl261"/>
    <w:basedOn w:val="Normal"/>
    <w:rsid w:val="006A00EB"/>
    <w:pPr>
      <w:pBdr>
        <w:top w:val="single" w:sz="4" w:space="0" w:color="auto"/>
        <w:bottom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62">
    <w:name w:val="xl26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63">
    <w:name w:val="xl263"/>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64">
    <w:name w:val="xl264"/>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sz w:val="12"/>
      <w:szCs w:val="12"/>
      <w:lang w:eastAsia="bg-BG"/>
    </w:rPr>
  </w:style>
  <w:style w:type="paragraph" w:customStyle="1" w:styleId="xl265">
    <w:name w:val="xl265"/>
    <w:basedOn w:val="Normal"/>
    <w:rsid w:val="006A00EB"/>
    <w:pPr>
      <w:pBdr>
        <w:top w:val="single" w:sz="4" w:space="0" w:color="auto"/>
        <w:lef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66">
    <w:name w:val="xl266"/>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67">
    <w:name w:val="xl267"/>
    <w:basedOn w:val="Normal"/>
    <w:rsid w:val="006A00EB"/>
    <w:pPr>
      <w:pBdr>
        <w:top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68">
    <w:name w:val="xl268"/>
    <w:basedOn w:val="Normal"/>
    <w:rsid w:val="006A00EB"/>
    <w:pPr>
      <w:pBdr>
        <w:top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69">
    <w:name w:val="xl269"/>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70">
    <w:name w:val="xl270"/>
    <w:basedOn w:val="Normal"/>
    <w:rsid w:val="006A00EB"/>
    <w:pPr>
      <w:pBdr>
        <w:top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71">
    <w:name w:val="xl271"/>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72">
    <w:name w:val="xl272"/>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sz w:val="16"/>
      <w:szCs w:val="16"/>
      <w:lang w:eastAsia="bg-BG"/>
    </w:rPr>
  </w:style>
  <w:style w:type="paragraph" w:customStyle="1" w:styleId="xl273">
    <w:name w:val="xl273"/>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color w:val="000000"/>
      <w:sz w:val="12"/>
      <w:szCs w:val="12"/>
      <w:lang w:eastAsia="bg-BG"/>
    </w:rPr>
  </w:style>
  <w:style w:type="paragraph" w:customStyle="1" w:styleId="xl274">
    <w:name w:val="xl274"/>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sz w:val="12"/>
      <w:szCs w:val="12"/>
      <w:lang w:eastAsia="bg-BG"/>
    </w:rPr>
  </w:style>
  <w:style w:type="paragraph" w:customStyle="1" w:styleId="xl275">
    <w:name w:val="xl275"/>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sz w:val="12"/>
      <w:szCs w:val="12"/>
      <w:lang w:eastAsia="bg-BG"/>
    </w:rPr>
  </w:style>
  <w:style w:type="paragraph" w:customStyle="1" w:styleId="xl276">
    <w:name w:val="xl276"/>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sz w:val="16"/>
      <w:szCs w:val="16"/>
      <w:lang w:eastAsia="bg-BG"/>
    </w:rPr>
  </w:style>
  <w:style w:type="paragraph" w:customStyle="1" w:styleId="xl277">
    <w:name w:val="xl277"/>
    <w:basedOn w:val="Normal"/>
    <w:rsid w:val="006A00EB"/>
    <w:pPr>
      <w:pBdr>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color w:val="000000"/>
      <w:sz w:val="12"/>
      <w:szCs w:val="12"/>
      <w:lang w:eastAsia="bg-BG"/>
    </w:rPr>
  </w:style>
  <w:style w:type="paragraph" w:customStyle="1" w:styleId="xl278">
    <w:name w:val="xl27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6"/>
      <w:szCs w:val="16"/>
      <w:lang w:eastAsia="bg-BG"/>
    </w:rPr>
  </w:style>
  <w:style w:type="paragraph" w:customStyle="1" w:styleId="xl279">
    <w:name w:val="xl279"/>
    <w:basedOn w:val="Normal"/>
    <w:rsid w:val="006A00EB"/>
    <w:pPr>
      <w:pBdr>
        <w:left w:val="single" w:sz="4" w:space="0" w:color="auto"/>
        <w:bottom w:val="single" w:sz="4" w:space="0" w:color="auto"/>
      </w:pBdr>
      <w:spacing w:before="100" w:beforeAutospacing="1" w:after="100" w:afterAutospacing="1"/>
    </w:pPr>
    <w:rPr>
      <w:rFonts w:ascii="Arial Narrow" w:eastAsia="Times New Roman" w:hAnsi="Arial Narrow"/>
      <w:b/>
      <w:bCs/>
      <w:i/>
      <w:iCs/>
      <w:sz w:val="14"/>
      <w:szCs w:val="14"/>
      <w:lang w:eastAsia="bg-BG"/>
    </w:rPr>
  </w:style>
  <w:style w:type="paragraph" w:customStyle="1" w:styleId="xl280">
    <w:name w:val="xl280"/>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i/>
      <w:iCs/>
      <w:color w:val="000000"/>
      <w:sz w:val="12"/>
      <w:szCs w:val="12"/>
      <w:lang w:eastAsia="bg-BG"/>
    </w:rPr>
  </w:style>
  <w:style w:type="paragraph" w:customStyle="1" w:styleId="xl281">
    <w:name w:val="xl281"/>
    <w:basedOn w:val="Normal"/>
    <w:rsid w:val="006A00EB"/>
    <w:pPr>
      <w:pBdr>
        <w:top w:val="single" w:sz="4" w:space="0" w:color="auto"/>
        <w:left w:val="single" w:sz="4" w:space="0" w:color="auto"/>
        <w:right w:val="single" w:sz="4" w:space="0" w:color="auto"/>
      </w:pBdr>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282">
    <w:name w:val="xl282"/>
    <w:basedOn w:val="Normal"/>
    <w:rsid w:val="006A00EB"/>
    <w:pPr>
      <w:pBdr>
        <w:top w:val="single" w:sz="4" w:space="0" w:color="auto"/>
        <w:right w:val="single" w:sz="4" w:space="0" w:color="auto"/>
      </w:pBdr>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283">
    <w:name w:val="xl283"/>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284">
    <w:name w:val="xl284"/>
    <w:basedOn w:val="Normal"/>
    <w:rsid w:val="006A00EB"/>
    <w:pPr>
      <w:pBdr>
        <w:top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285">
    <w:name w:val="xl285"/>
    <w:basedOn w:val="Normal"/>
    <w:rsid w:val="006A00EB"/>
    <w:pPr>
      <w:pBdr>
        <w:top w:val="single" w:sz="4" w:space="0" w:color="auto"/>
      </w:pBdr>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286">
    <w:name w:val="xl286"/>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b/>
      <w:bCs/>
      <w:i/>
      <w:iCs/>
      <w:sz w:val="14"/>
      <w:szCs w:val="14"/>
      <w:lang w:eastAsia="bg-BG"/>
    </w:rPr>
  </w:style>
  <w:style w:type="paragraph" w:customStyle="1" w:styleId="xl287">
    <w:name w:val="xl287"/>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i/>
      <w:iCs/>
      <w:color w:val="000000"/>
      <w:sz w:val="14"/>
      <w:szCs w:val="14"/>
      <w:lang w:eastAsia="bg-BG"/>
    </w:rPr>
  </w:style>
  <w:style w:type="paragraph" w:customStyle="1" w:styleId="xl288">
    <w:name w:val="xl28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sz w:val="14"/>
      <w:szCs w:val="14"/>
      <w:lang w:eastAsia="bg-BG"/>
    </w:rPr>
  </w:style>
  <w:style w:type="paragraph" w:customStyle="1" w:styleId="xl289">
    <w:name w:val="xl289"/>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b/>
      <w:bCs/>
      <w:i/>
      <w:iCs/>
      <w:sz w:val="14"/>
      <w:szCs w:val="14"/>
      <w:lang w:eastAsia="bg-BG"/>
    </w:rPr>
  </w:style>
  <w:style w:type="paragraph" w:customStyle="1" w:styleId="xl290">
    <w:name w:val="xl29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sz w:val="14"/>
      <w:szCs w:val="14"/>
      <w:lang w:eastAsia="bg-BG"/>
    </w:rPr>
  </w:style>
  <w:style w:type="paragraph" w:customStyle="1" w:styleId="xl291">
    <w:name w:val="xl29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4"/>
      <w:szCs w:val="14"/>
      <w:lang w:eastAsia="bg-BG"/>
    </w:rPr>
  </w:style>
  <w:style w:type="paragraph" w:customStyle="1" w:styleId="xl292">
    <w:name w:val="xl292"/>
    <w:basedOn w:val="Normal"/>
    <w:rsid w:val="006A00EB"/>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4"/>
      <w:szCs w:val="14"/>
      <w:lang w:eastAsia="bg-BG"/>
    </w:rPr>
  </w:style>
  <w:style w:type="paragraph" w:customStyle="1" w:styleId="xl293">
    <w:name w:val="xl293"/>
    <w:basedOn w:val="Normal"/>
    <w:rsid w:val="006A00EB"/>
    <w:pPr>
      <w:pBdr>
        <w:top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94">
    <w:name w:val="xl294"/>
    <w:basedOn w:val="Normal"/>
    <w:rsid w:val="006A00EB"/>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Arial"/>
      <w:color w:val="000000"/>
      <w:sz w:val="14"/>
      <w:szCs w:val="14"/>
      <w:lang w:eastAsia="bg-BG"/>
    </w:rPr>
  </w:style>
  <w:style w:type="paragraph" w:customStyle="1" w:styleId="xl295">
    <w:name w:val="xl295"/>
    <w:basedOn w:val="Normal"/>
    <w:rsid w:val="006A00EB"/>
    <w:pPr>
      <w:pBdr>
        <w:top w:val="single" w:sz="4" w:space="0" w:color="auto"/>
        <w:right w:val="single" w:sz="4" w:space="0" w:color="auto"/>
      </w:pBdr>
      <w:spacing w:before="100" w:beforeAutospacing="1" w:after="100" w:afterAutospacing="1"/>
      <w:jc w:val="right"/>
    </w:pPr>
    <w:rPr>
      <w:rFonts w:ascii="Arial" w:eastAsia="Times New Roman" w:hAnsi="Arial" w:cs="Arial"/>
      <w:color w:val="000000"/>
      <w:sz w:val="14"/>
      <w:szCs w:val="14"/>
      <w:lang w:eastAsia="bg-BG"/>
    </w:rPr>
  </w:style>
  <w:style w:type="paragraph" w:customStyle="1" w:styleId="xl296">
    <w:name w:val="xl296"/>
    <w:basedOn w:val="Normal"/>
    <w:rsid w:val="006A00EB"/>
    <w:pPr>
      <w:pBdr>
        <w:top w:val="single" w:sz="4" w:space="0" w:color="auto"/>
      </w:pBdr>
      <w:spacing w:before="100" w:beforeAutospacing="1" w:after="100" w:afterAutospacing="1"/>
      <w:jc w:val="right"/>
    </w:pPr>
    <w:rPr>
      <w:rFonts w:ascii="Arial" w:eastAsia="Times New Roman" w:hAnsi="Arial" w:cs="Arial"/>
      <w:color w:val="000000"/>
      <w:sz w:val="14"/>
      <w:szCs w:val="14"/>
      <w:lang w:eastAsia="bg-BG"/>
    </w:rPr>
  </w:style>
  <w:style w:type="paragraph" w:customStyle="1" w:styleId="xl297">
    <w:name w:val="xl297"/>
    <w:basedOn w:val="Normal"/>
    <w:rsid w:val="006A00EB"/>
    <w:pPr>
      <w:pBdr>
        <w:top w:val="single" w:sz="4" w:space="0" w:color="auto"/>
        <w:bottom w:val="single" w:sz="4" w:space="0" w:color="auto"/>
      </w:pBdr>
      <w:spacing w:before="100" w:beforeAutospacing="1" w:after="100" w:afterAutospacing="1"/>
      <w:jc w:val="right"/>
    </w:pPr>
    <w:rPr>
      <w:rFonts w:ascii="Arial" w:eastAsia="Times New Roman" w:hAnsi="Arial" w:cs="Arial"/>
      <w:color w:val="000000"/>
      <w:sz w:val="14"/>
      <w:szCs w:val="14"/>
      <w:lang w:eastAsia="bg-BG"/>
    </w:rPr>
  </w:style>
  <w:style w:type="paragraph" w:customStyle="1" w:styleId="xl298">
    <w:name w:val="xl29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6"/>
      <w:szCs w:val="16"/>
      <w:lang w:eastAsia="bg-BG"/>
    </w:rPr>
  </w:style>
  <w:style w:type="paragraph" w:customStyle="1" w:styleId="xl299">
    <w:name w:val="xl299"/>
    <w:basedOn w:val="Normal"/>
    <w:rsid w:val="006A00EB"/>
    <w:pPr>
      <w:pBdr>
        <w:left w:val="single" w:sz="4" w:space="0" w:color="auto"/>
        <w:bottom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300">
    <w:name w:val="xl300"/>
    <w:basedOn w:val="Normal"/>
    <w:rsid w:val="006A00EB"/>
    <w:pPr>
      <w:pBdr>
        <w:bottom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301">
    <w:name w:val="xl301"/>
    <w:basedOn w:val="Normal"/>
    <w:rsid w:val="006A00EB"/>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4"/>
      <w:szCs w:val="14"/>
      <w:lang w:eastAsia="bg-BG"/>
    </w:rPr>
  </w:style>
  <w:style w:type="paragraph" w:customStyle="1" w:styleId="xl302">
    <w:name w:val="xl302"/>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303">
    <w:name w:val="xl303"/>
    <w:basedOn w:val="Normal"/>
    <w:rsid w:val="006A00EB"/>
    <w:pPr>
      <w:pBdr>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304">
    <w:name w:val="xl304"/>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305">
    <w:name w:val="xl305"/>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306">
    <w:name w:val="xl306"/>
    <w:basedOn w:val="Normal"/>
    <w:rsid w:val="006A00EB"/>
    <w:pPr>
      <w:pBdr>
        <w:top w:val="single" w:sz="4" w:space="0" w:color="auto"/>
        <w:bottom w:val="single" w:sz="4" w:space="0" w:color="auto"/>
      </w:pBdr>
      <w:spacing w:before="100" w:beforeAutospacing="1" w:after="100" w:afterAutospacing="1"/>
    </w:pPr>
    <w:rPr>
      <w:rFonts w:ascii="Arial" w:eastAsia="Times New Roman" w:hAnsi="Arial" w:cs="Arial"/>
      <w:b/>
      <w:bCs/>
      <w:sz w:val="12"/>
      <w:szCs w:val="12"/>
      <w:lang w:eastAsia="bg-BG"/>
    </w:rPr>
  </w:style>
  <w:style w:type="paragraph" w:customStyle="1" w:styleId="xl307">
    <w:name w:val="xl30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6"/>
      <w:szCs w:val="16"/>
      <w:lang w:eastAsia="bg-BG"/>
    </w:rPr>
  </w:style>
  <w:style w:type="paragraph" w:customStyle="1" w:styleId="xl308">
    <w:name w:val="xl308"/>
    <w:basedOn w:val="Normal"/>
    <w:rsid w:val="006A00EB"/>
    <w:pPr>
      <w:pBdr>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309">
    <w:name w:val="xl309"/>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i/>
      <w:iCs/>
      <w:color w:val="000000"/>
      <w:sz w:val="14"/>
      <w:szCs w:val="14"/>
      <w:lang w:eastAsia="bg-BG"/>
    </w:rPr>
  </w:style>
  <w:style w:type="paragraph" w:customStyle="1" w:styleId="xl310">
    <w:name w:val="xl310"/>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1">
    <w:name w:val="xl31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2">
    <w:name w:val="xl31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3">
    <w:name w:val="xl313"/>
    <w:basedOn w:val="Normal"/>
    <w:rsid w:val="006A00EB"/>
    <w:pPr>
      <w:pBdr>
        <w:top w:val="single" w:sz="4" w:space="0" w:color="auto"/>
        <w:bottom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4">
    <w:name w:val="xl314"/>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5">
    <w:name w:val="xl315"/>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6">
    <w:name w:val="xl316"/>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7">
    <w:name w:val="xl317"/>
    <w:basedOn w:val="Normal"/>
    <w:rsid w:val="006A00EB"/>
    <w:pPr>
      <w:pBdr>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8">
    <w:name w:val="xl318"/>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i/>
      <w:iCs/>
      <w:color w:val="000000"/>
      <w:sz w:val="14"/>
      <w:szCs w:val="14"/>
      <w:lang w:eastAsia="bg-BG"/>
    </w:rPr>
  </w:style>
  <w:style w:type="paragraph" w:customStyle="1" w:styleId="xl319">
    <w:name w:val="xl319"/>
    <w:basedOn w:val="Normal"/>
    <w:rsid w:val="006A00EB"/>
    <w:pPr>
      <w:pBdr>
        <w:lef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20">
    <w:name w:val="xl320"/>
    <w:basedOn w:val="Normal"/>
    <w:rsid w:val="006A00EB"/>
    <w:pPr>
      <w:pBdr>
        <w:left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21">
    <w:name w:val="xl321"/>
    <w:basedOn w:val="Normal"/>
    <w:rsid w:val="006A00EB"/>
    <w:pPr>
      <w:pBdr>
        <w:bottom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22">
    <w:name w:val="xl322"/>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323">
    <w:name w:val="xl323"/>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24">
    <w:name w:val="xl324"/>
    <w:basedOn w:val="Normal"/>
    <w:rsid w:val="006A00EB"/>
    <w:pPr>
      <w:pBdr>
        <w:top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25">
    <w:name w:val="xl325"/>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26">
    <w:name w:val="xl326"/>
    <w:basedOn w:val="Normal"/>
    <w:rsid w:val="006A00EB"/>
    <w:pPr>
      <w:pBdr>
        <w:top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27">
    <w:name w:val="xl327"/>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328">
    <w:name w:val="xl328"/>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i/>
      <w:iCs/>
      <w:color w:val="000000"/>
      <w:sz w:val="14"/>
      <w:szCs w:val="14"/>
      <w:lang w:eastAsia="bg-BG"/>
    </w:rPr>
  </w:style>
  <w:style w:type="paragraph" w:customStyle="1" w:styleId="xl329">
    <w:name w:val="xl32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 w:val="14"/>
      <w:szCs w:val="14"/>
      <w:lang w:eastAsia="bg-BG"/>
    </w:rPr>
  </w:style>
  <w:style w:type="paragraph" w:customStyle="1" w:styleId="xl330">
    <w:name w:val="xl330"/>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331">
    <w:name w:val="xl331"/>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332">
    <w:name w:val="xl332"/>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333">
    <w:name w:val="xl333"/>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i/>
      <w:iCs/>
      <w:color w:val="000000"/>
      <w:sz w:val="12"/>
      <w:szCs w:val="12"/>
      <w:lang w:eastAsia="bg-BG"/>
    </w:rPr>
  </w:style>
  <w:style w:type="paragraph" w:customStyle="1" w:styleId="xl334">
    <w:name w:val="xl334"/>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eastAsia="Times New Roman" w:hAnsi="Arial Narrow"/>
      <w:i/>
      <w:iCs/>
      <w:color w:val="000000"/>
      <w:sz w:val="12"/>
      <w:szCs w:val="12"/>
      <w:lang w:eastAsia="bg-BG"/>
    </w:rPr>
  </w:style>
  <w:style w:type="paragraph" w:customStyle="1" w:styleId="xl335">
    <w:name w:val="xl335"/>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i/>
      <w:iCs/>
      <w:color w:val="000000"/>
      <w:sz w:val="12"/>
      <w:szCs w:val="12"/>
      <w:lang w:eastAsia="bg-BG"/>
    </w:rPr>
  </w:style>
  <w:style w:type="paragraph" w:customStyle="1" w:styleId="xl336">
    <w:name w:val="xl33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 w:val="12"/>
      <w:szCs w:val="12"/>
      <w:lang w:eastAsia="bg-BG"/>
    </w:rPr>
  </w:style>
  <w:style w:type="paragraph" w:customStyle="1" w:styleId="xl337">
    <w:name w:val="xl337"/>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 w:val="12"/>
      <w:szCs w:val="12"/>
      <w:lang w:eastAsia="bg-BG"/>
    </w:rPr>
  </w:style>
  <w:style w:type="paragraph" w:customStyle="1" w:styleId="xl338">
    <w:name w:val="xl338"/>
    <w:basedOn w:val="Normal"/>
    <w:rsid w:val="006A00EB"/>
    <w:pPr>
      <w:pBdr>
        <w:top w:val="single" w:sz="4" w:space="0" w:color="auto"/>
      </w:pBdr>
      <w:spacing w:before="100" w:beforeAutospacing="1" w:after="100" w:afterAutospacing="1"/>
    </w:pPr>
    <w:rPr>
      <w:rFonts w:ascii="Arial Narrow" w:eastAsia="Times New Roman" w:hAnsi="Arial Narrow"/>
      <w:i/>
      <w:iCs/>
      <w:color w:val="000000"/>
      <w:sz w:val="12"/>
      <w:szCs w:val="12"/>
      <w:lang w:eastAsia="bg-BG"/>
    </w:rPr>
  </w:style>
  <w:style w:type="paragraph" w:customStyle="1" w:styleId="xl339">
    <w:name w:val="xl339"/>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i/>
      <w:iCs/>
      <w:color w:val="000000"/>
      <w:sz w:val="12"/>
      <w:szCs w:val="12"/>
      <w:lang w:eastAsia="bg-BG"/>
    </w:rPr>
  </w:style>
  <w:style w:type="paragraph" w:customStyle="1" w:styleId="xl340">
    <w:name w:val="xl340"/>
    <w:basedOn w:val="Normal"/>
    <w:rsid w:val="006A00EB"/>
    <w:pPr>
      <w:pBdr>
        <w:top w:val="single" w:sz="4" w:space="0" w:color="auto"/>
        <w:right w:val="single" w:sz="4" w:space="0" w:color="auto"/>
      </w:pBdr>
      <w:spacing w:before="100" w:beforeAutospacing="1" w:after="100" w:afterAutospacing="1"/>
    </w:pPr>
    <w:rPr>
      <w:rFonts w:ascii="Arial" w:eastAsia="Times New Roman" w:hAnsi="Arial" w:cs="Arial"/>
      <w:i/>
      <w:iCs/>
      <w:color w:val="000000"/>
      <w:sz w:val="12"/>
      <w:szCs w:val="12"/>
      <w:lang w:eastAsia="bg-BG"/>
    </w:rPr>
  </w:style>
  <w:style w:type="paragraph" w:customStyle="1" w:styleId="xl341">
    <w:name w:val="xl34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i/>
      <w:iCs/>
      <w:color w:val="000000"/>
      <w:sz w:val="12"/>
      <w:szCs w:val="12"/>
      <w:lang w:eastAsia="bg-BG"/>
    </w:rPr>
  </w:style>
  <w:style w:type="paragraph" w:customStyle="1" w:styleId="xl342">
    <w:name w:val="xl34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 w:val="12"/>
      <w:szCs w:val="12"/>
      <w:lang w:eastAsia="bg-BG"/>
    </w:rPr>
  </w:style>
  <w:style w:type="paragraph" w:customStyle="1" w:styleId="xl343">
    <w:name w:val="xl343"/>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 w:val="12"/>
      <w:szCs w:val="12"/>
      <w:lang w:eastAsia="bg-BG"/>
    </w:rPr>
  </w:style>
  <w:style w:type="paragraph" w:customStyle="1" w:styleId="xl344">
    <w:name w:val="xl344"/>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345">
    <w:name w:val="xl345"/>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346">
    <w:name w:val="xl346"/>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347">
    <w:name w:val="xl347"/>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i/>
      <w:iCs/>
      <w:color w:val="000000"/>
      <w:sz w:val="16"/>
      <w:szCs w:val="16"/>
      <w:lang w:eastAsia="bg-BG"/>
    </w:rPr>
  </w:style>
  <w:style w:type="paragraph" w:customStyle="1" w:styleId="xl348">
    <w:name w:val="xl348"/>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i/>
      <w:iCs/>
      <w:sz w:val="16"/>
      <w:szCs w:val="16"/>
      <w:lang w:eastAsia="bg-BG"/>
    </w:rPr>
  </w:style>
  <w:style w:type="paragraph" w:customStyle="1" w:styleId="xl349">
    <w:name w:val="xl349"/>
    <w:basedOn w:val="Normal"/>
    <w:rsid w:val="006A00EB"/>
    <w:pPr>
      <w:pBdr>
        <w:top w:val="single" w:sz="4" w:space="0" w:color="auto"/>
        <w:left w:val="single" w:sz="4" w:space="0" w:color="auto"/>
        <w:bottom w:val="single" w:sz="4" w:space="0" w:color="auto"/>
      </w:pBdr>
      <w:spacing w:before="100" w:beforeAutospacing="1" w:after="100" w:afterAutospacing="1"/>
      <w:jc w:val="right"/>
    </w:pPr>
    <w:rPr>
      <w:rFonts w:ascii="Arial" w:eastAsia="Times New Roman" w:hAnsi="Arial" w:cs="Arial"/>
      <w:b/>
      <w:bCs/>
      <w:i/>
      <w:iCs/>
      <w:sz w:val="16"/>
      <w:szCs w:val="16"/>
      <w:lang w:eastAsia="bg-BG"/>
    </w:rPr>
  </w:style>
  <w:style w:type="paragraph" w:customStyle="1" w:styleId="xl350">
    <w:name w:val="xl35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i/>
      <w:iCs/>
      <w:sz w:val="16"/>
      <w:szCs w:val="16"/>
      <w:lang w:eastAsia="bg-BG"/>
    </w:rPr>
  </w:style>
  <w:style w:type="paragraph" w:customStyle="1" w:styleId="xl351">
    <w:name w:val="xl351"/>
    <w:basedOn w:val="Normal"/>
    <w:rsid w:val="006A00EB"/>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i/>
      <w:iCs/>
      <w:sz w:val="16"/>
      <w:szCs w:val="16"/>
      <w:lang w:eastAsia="bg-BG"/>
    </w:rPr>
  </w:style>
  <w:style w:type="paragraph" w:customStyle="1" w:styleId="xl352">
    <w:name w:val="xl352"/>
    <w:basedOn w:val="Normal"/>
    <w:rsid w:val="006A00EB"/>
    <w:pPr>
      <w:pBdr>
        <w:top w:val="single" w:sz="4" w:space="0" w:color="auto"/>
        <w:bottom w:val="single" w:sz="4" w:space="0" w:color="auto"/>
      </w:pBdr>
      <w:spacing w:before="100" w:beforeAutospacing="1" w:after="100" w:afterAutospacing="1"/>
      <w:jc w:val="right"/>
    </w:pPr>
    <w:rPr>
      <w:rFonts w:ascii="Arial" w:eastAsia="Times New Roman" w:hAnsi="Arial" w:cs="Arial"/>
      <w:b/>
      <w:bCs/>
      <w:i/>
      <w:iCs/>
      <w:sz w:val="16"/>
      <w:szCs w:val="16"/>
      <w:lang w:eastAsia="bg-BG"/>
    </w:rPr>
  </w:style>
  <w:style w:type="paragraph" w:customStyle="1" w:styleId="xl353">
    <w:name w:val="xl353"/>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6"/>
      <w:szCs w:val="16"/>
      <w:lang w:eastAsia="bg-BG"/>
    </w:rPr>
  </w:style>
  <w:style w:type="paragraph" w:customStyle="1" w:styleId="xl354">
    <w:name w:val="xl354"/>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6"/>
      <w:szCs w:val="16"/>
      <w:lang w:eastAsia="bg-BG"/>
    </w:rPr>
  </w:style>
  <w:style w:type="paragraph" w:customStyle="1" w:styleId="xl355">
    <w:name w:val="xl355"/>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356">
    <w:name w:val="xl356"/>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eastAsia="Times New Roman" w:hAnsi="Arial"/>
      <w:b/>
      <w:bCs/>
      <w:i/>
      <w:iCs/>
      <w:color w:val="000000"/>
      <w:sz w:val="14"/>
      <w:szCs w:val="14"/>
      <w:lang w:eastAsia="bg-BG"/>
    </w:rPr>
  </w:style>
  <w:style w:type="paragraph" w:customStyle="1" w:styleId="xl357">
    <w:name w:val="xl357"/>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i/>
      <w:iCs/>
      <w:sz w:val="14"/>
      <w:szCs w:val="14"/>
      <w:lang w:eastAsia="bg-BG"/>
    </w:rPr>
  </w:style>
  <w:style w:type="paragraph" w:customStyle="1" w:styleId="xl358">
    <w:name w:val="xl358"/>
    <w:basedOn w:val="Normal"/>
    <w:rsid w:val="006A00EB"/>
    <w:pPr>
      <w:pBdr>
        <w:bottom w:val="single" w:sz="4" w:space="0" w:color="auto"/>
      </w:pBdr>
      <w:spacing w:before="100" w:beforeAutospacing="1" w:after="100" w:afterAutospacing="1"/>
    </w:pPr>
    <w:rPr>
      <w:rFonts w:ascii="Arial" w:eastAsia="Times New Roman" w:hAnsi="Arial" w:cs="Arial"/>
      <w:i/>
      <w:iCs/>
      <w:color w:val="000000"/>
      <w:sz w:val="14"/>
      <w:szCs w:val="14"/>
      <w:lang w:eastAsia="bg-BG"/>
    </w:rPr>
  </w:style>
  <w:style w:type="paragraph" w:customStyle="1" w:styleId="xl359">
    <w:name w:val="xl359"/>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sz w:val="16"/>
      <w:szCs w:val="16"/>
      <w:lang w:eastAsia="bg-BG"/>
    </w:rPr>
  </w:style>
  <w:style w:type="paragraph" w:customStyle="1" w:styleId="xl360">
    <w:name w:val="xl36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sz w:val="12"/>
      <w:szCs w:val="12"/>
      <w:lang w:eastAsia="bg-BG"/>
    </w:rPr>
  </w:style>
  <w:style w:type="paragraph" w:customStyle="1" w:styleId="xl361">
    <w:name w:val="xl36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2"/>
      <w:szCs w:val="12"/>
      <w:lang w:eastAsia="bg-BG"/>
    </w:rPr>
  </w:style>
  <w:style w:type="paragraph" w:customStyle="1" w:styleId="xl362">
    <w:name w:val="xl36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2"/>
      <w:szCs w:val="12"/>
      <w:lang w:eastAsia="bg-BG"/>
    </w:rPr>
  </w:style>
  <w:style w:type="paragraph" w:customStyle="1" w:styleId="xl363">
    <w:name w:val="xl363"/>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b/>
      <w:bCs/>
      <w:sz w:val="12"/>
      <w:szCs w:val="12"/>
      <w:lang w:eastAsia="bg-BG"/>
    </w:rPr>
  </w:style>
  <w:style w:type="paragraph" w:customStyle="1" w:styleId="xl364">
    <w:name w:val="xl364"/>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2"/>
      <w:szCs w:val="12"/>
      <w:lang w:eastAsia="bg-BG"/>
    </w:rPr>
  </w:style>
  <w:style w:type="paragraph" w:customStyle="1" w:styleId="xl365">
    <w:name w:val="xl36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2"/>
      <w:szCs w:val="12"/>
      <w:lang w:eastAsia="bg-BG"/>
    </w:rPr>
  </w:style>
  <w:style w:type="paragraph" w:customStyle="1" w:styleId="xl366">
    <w:name w:val="xl36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2"/>
      <w:szCs w:val="12"/>
      <w:lang w:eastAsia="bg-BG"/>
    </w:rPr>
  </w:style>
  <w:style w:type="paragraph" w:customStyle="1" w:styleId="xl367">
    <w:name w:val="xl367"/>
    <w:basedOn w:val="Normal"/>
    <w:rsid w:val="006A00EB"/>
    <w:pPr>
      <w:spacing w:before="100" w:beforeAutospacing="1" w:after="100" w:afterAutospacing="1"/>
    </w:pPr>
    <w:rPr>
      <w:rFonts w:ascii="Arial" w:eastAsia="Times New Roman" w:hAnsi="Arial" w:cs="Arial"/>
      <w:sz w:val="14"/>
      <w:szCs w:val="14"/>
      <w:lang w:eastAsia="bg-BG"/>
    </w:rPr>
  </w:style>
  <w:style w:type="paragraph" w:customStyle="1" w:styleId="xl368">
    <w:name w:val="xl368"/>
    <w:basedOn w:val="Normal"/>
    <w:rsid w:val="006A00EB"/>
    <w:pPr>
      <w:shd w:val="clear" w:color="000000" w:fill="FFFFFF"/>
      <w:spacing w:before="100" w:beforeAutospacing="1" w:after="100" w:afterAutospacing="1"/>
    </w:pPr>
    <w:rPr>
      <w:rFonts w:ascii="Arial Narrow" w:eastAsia="Times New Roman" w:hAnsi="Arial Narrow"/>
      <w:sz w:val="14"/>
      <w:szCs w:val="14"/>
      <w:lang w:eastAsia="bg-BG"/>
    </w:rPr>
  </w:style>
  <w:style w:type="paragraph" w:customStyle="1" w:styleId="xl369">
    <w:name w:val="xl369"/>
    <w:basedOn w:val="Normal"/>
    <w:rsid w:val="006A00EB"/>
    <w:pPr>
      <w:shd w:val="clear" w:color="000000" w:fill="FFFFFF"/>
      <w:spacing w:before="100" w:beforeAutospacing="1" w:after="100" w:afterAutospacing="1"/>
      <w:jc w:val="right"/>
    </w:pPr>
    <w:rPr>
      <w:rFonts w:ascii="Arial Narrow" w:eastAsia="Times New Roman" w:hAnsi="Arial Narrow"/>
      <w:sz w:val="12"/>
      <w:szCs w:val="12"/>
      <w:lang w:eastAsia="bg-BG"/>
    </w:rPr>
  </w:style>
  <w:style w:type="paragraph" w:customStyle="1" w:styleId="xl370">
    <w:name w:val="xl370"/>
    <w:basedOn w:val="Normal"/>
    <w:rsid w:val="006A00EB"/>
    <w:pPr>
      <w:pBdr>
        <w:left w:val="single" w:sz="4" w:space="0" w:color="auto"/>
      </w:pBdr>
      <w:spacing w:before="100" w:beforeAutospacing="1" w:after="100" w:afterAutospacing="1"/>
    </w:pPr>
    <w:rPr>
      <w:rFonts w:ascii="Arial" w:eastAsia="Times New Roman" w:hAnsi="Arial" w:cs="Arial"/>
      <w:sz w:val="14"/>
      <w:szCs w:val="14"/>
      <w:lang w:eastAsia="bg-BG"/>
    </w:rPr>
  </w:style>
  <w:style w:type="paragraph" w:customStyle="1" w:styleId="xl371">
    <w:name w:val="xl371"/>
    <w:basedOn w:val="Normal"/>
    <w:rsid w:val="006A00EB"/>
    <w:pPr>
      <w:pBdr>
        <w:top w:val="single" w:sz="4" w:space="0" w:color="auto"/>
        <w:left w:val="single" w:sz="4" w:space="0" w:color="auto"/>
        <w:bottom w:val="single" w:sz="4" w:space="0" w:color="auto"/>
      </w:pBdr>
      <w:spacing w:before="100" w:beforeAutospacing="1" w:after="100" w:afterAutospacing="1"/>
      <w:jc w:val="center"/>
    </w:pPr>
    <w:rPr>
      <w:rFonts w:ascii="Arial Narrow" w:eastAsia="Times New Roman" w:hAnsi="Arial Narrow"/>
      <w:b/>
      <w:bCs/>
      <w:sz w:val="16"/>
      <w:szCs w:val="16"/>
      <w:lang w:eastAsia="bg-BG"/>
    </w:rPr>
  </w:style>
  <w:style w:type="paragraph" w:customStyle="1" w:styleId="xl372">
    <w:name w:val="xl372"/>
    <w:basedOn w:val="Normal"/>
    <w:rsid w:val="006A00EB"/>
    <w:pPr>
      <w:pBdr>
        <w:top w:val="single" w:sz="4" w:space="0" w:color="auto"/>
        <w:bottom w:val="single" w:sz="4" w:space="0" w:color="auto"/>
      </w:pBdr>
      <w:spacing w:before="100" w:beforeAutospacing="1" w:after="100" w:afterAutospacing="1"/>
      <w:jc w:val="center"/>
    </w:pPr>
    <w:rPr>
      <w:rFonts w:ascii="Arial Narrow" w:eastAsia="Times New Roman" w:hAnsi="Arial Narrow"/>
      <w:b/>
      <w:bCs/>
      <w:sz w:val="16"/>
      <w:szCs w:val="16"/>
      <w:lang w:eastAsia="bg-BG"/>
    </w:rPr>
  </w:style>
  <w:style w:type="paragraph" w:customStyle="1" w:styleId="xl373">
    <w:name w:val="xl373"/>
    <w:basedOn w:val="Normal"/>
    <w:rsid w:val="006A00EB"/>
    <w:pPr>
      <w:pBdr>
        <w:top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eastAsia="bg-BG"/>
    </w:rPr>
  </w:style>
  <w:style w:type="paragraph" w:customStyle="1" w:styleId="xl374">
    <w:name w:val="xl374"/>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i/>
      <w:iCs/>
      <w:sz w:val="16"/>
      <w:szCs w:val="16"/>
      <w:lang w:eastAsia="bg-BG"/>
    </w:rPr>
  </w:style>
  <w:style w:type="paragraph" w:customStyle="1" w:styleId="xl375">
    <w:name w:val="xl375"/>
    <w:basedOn w:val="Normal"/>
    <w:rsid w:val="006A00E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sz w:val="16"/>
      <w:szCs w:val="16"/>
      <w:lang w:eastAsia="bg-BG"/>
    </w:rPr>
  </w:style>
  <w:style w:type="paragraph" w:customStyle="1" w:styleId="xl376">
    <w:name w:val="xl376"/>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b/>
      <w:bCs/>
      <w:color w:val="000000"/>
      <w:sz w:val="16"/>
      <w:szCs w:val="16"/>
      <w:lang w:eastAsia="bg-BG"/>
    </w:rPr>
  </w:style>
  <w:style w:type="paragraph" w:customStyle="1" w:styleId="xl377">
    <w:name w:val="xl377"/>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eastAsia="Times New Roman" w:hAnsi="Arial"/>
      <w:b/>
      <w:bCs/>
      <w:sz w:val="16"/>
      <w:szCs w:val="16"/>
      <w:lang w:eastAsia="bg-BG"/>
    </w:rPr>
  </w:style>
  <w:style w:type="paragraph" w:customStyle="1" w:styleId="xl378">
    <w:name w:val="xl378"/>
    <w:basedOn w:val="Normal"/>
    <w:rsid w:val="006A00E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b/>
      <w:bCs/>
      <w:sz w:val="16"/>
      <w:szCs w:val="16"/>
      <w:lang w:eastAsia="bg-BG"/>
    </w:rPr>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6A00EB"/>
    <w:rPr>
      <w:rFonts w:cs="Times New Roman"/>
    </w:rPr>
  </w:style>
  <w:style w:type="character" w:customStyle="1" w:styleId="DeltaViewInsertion">
    <w:name w:val="DeltaView Insertion"/>
    <w:rsid w:val="006A00EB"/>
    <w:rPr>
      <w:b/>
      <w:i/>
      <w:spacing w:val="0"/>
      <w:lang w:val="bg-BG" w:eastAsia="bg-BG"/>
    </w:rPr>
  </w:style>
  <w:style w:type="paragraph" w:customStyle="1" w:styleId="Tiret0">
    <w:name w:val="Tiret 0"/>
    <w:basedOn w:val="Normal"/>
    <w:rsid w:val="006A00EB"/>
    <w:pPr>
      <w:numPr>
        <w:numId w:val="3"/>
      </w:numPr>
      <w:spacing w:before="120"/>
    </w:pPr>
    <w:rPr>
      <w:rFonts w:ascii="Times New Roman" w:hAnsi="Times New Roman"/>
      <w:sz w:val="24"/>
      <w:lang w:eastAsia="bg-BG"/>
    </w:rPr>
  </w:style>
  <w:style w:type="paragraph" w:customStyle="1" w:styleId="Tiret1">
    <w:name w:val="Tiret 1"/>
    <w:basedOn w:val="Normal"/>
    <w:rsid w:val="006A00EB"/>
    <w:pPr>
      <w:numPr>
        <w:numId w:val="4"/>
      </w:numPr>
      <w:spacing w:before="120"/>
    </w:pPr>
    <w:rPr>
      <w:rFonts w:ascii="Times New Roman" w:hAnsi="Times New Roman"/>
      <w:sz w:val="24"/>
      <w:lang w:eastAsia="bg-BG"/>
    </w:rPr>
  </w:style>
  <w:style w:type="paragraph" w:customStyle="1" w:styleId="NumPar1">
    <w:name w:val="NumPar 1"/>
    <w:basedOn w:val="Normal"/>
    <w:next w:val="Normal"/>
    <w:rsid w:val="006A00EB"/>
    <w:pPr>
      <w:numPr>
        <w:numId w:val="5"/>
      </w:numPr>
      <w:spacing w:before="120"/>
    </w:pPr>
    <w:rPr>
      <w:rFonts w:ascii="Times New Roman" w:hAnsi="Times New Roman"/>
      <w:sz w:val="24"/>
      <w:lang w:eastAsia="bg-BG"/>
    </w:rPr>
  </w:style>
  <w:style w:type="paragraph" w:customStyle="1" w:styleId="NumPar2">
    <w:name w:val="NumPar 2"/>
    <w:basedOn w:val="Normal"/>
    <w:next w:val="Normal"/>
    <w:rsid w:val="006A00EB"/>
    <w:pPr>
      <w:numPr>
        <w:ilvl w:val="1"/>
        <w:numId w:val="5"/>
      </w:numPr>
      <w:spacing w:before="120"/>
    </w:pPr>
    <w:rPr>
      <w:rFonts w:ascii="Times New Roman" w:hAnsi="Times New Roman"/>
      <w:sz w:val="24"/>
      <w:lang w:eastAsia="bg-BG"/>
    </w:rPr>
  </w:style>
  <w:style w:type="paragraph" w:customStyle="1" w:styleId="NumPar3">
    <w:name w:val="NumPar 3"/>
    <w:basedOn w:val="Normal"/>
    <w:next w:val="Normal"/>
    <w:rsid w:val="006A00EB"/>
    <w:pPr>
      <w:numPr>
        <w:ilvl w:val="2"/>
        <w:numId w:val="5"/>
      </w:numPr>
      <w:spacing w:before="120"/>
    </w:pPr>
    <w:rPr>
      <w:rFonts w:ascii="Times New Roman" w:hAnsi="Times New Roman"/>
      <w:sz w:val="24"/>
      <w:lang w:eastAsia="bg-BG"/>
    </w:rPr>
  </w:style>
  <w:style w:type="paragraph" w:customStyle="1" w:styleId="NumPar4">
    <w:name w:val="NumPar 4"/>
    <w:basedOn w:val="Normal"/>
    <w:next w:val="Normal"/>
    <w:rsid w:val="006A00EB"/>
    <w:pPr>
      <w:numPr>
        <w:ilvl w:val="3"/>
        <w:numId w:val="5"/>
      </w:numPr>
      <w:spacing w:before="120"/>
    </w:pPr>
    <w:rPr>
      <w:rFonts w:ascii="Times New Roman" w:hAnsi="Times New Roman"/>
      <w:sz w:val="24"/>
      <w:lang w:eastAsia="bg-BG"/>
    </w:rPr>
  </w:style>
  <w:style w:type="paragraph" w:customStyle="1" w:styleId="CharCharChar2">
    <w:name w:val="Char Char Char2"/>
    <w:basedOn w:val="Normal"/>
    <w:uiPriority w:val="99"/>
    <w:rsid w:val="006A00EB"/>
    <w:pPr>
      <w:tabs>
        <w:tab w:val="left" w:pos="709"/>
      </w:tabs>
      <w:spacing w:after="0"/>
    </w:pPr>
    <w:rPr>
      <w:rFonts w:ascii="Tahoma" w:eastAsia="Times New Roman" w:hAnsi="Tahoma"/>
      <w:sz w:val="24"/>
      <w:szCs w:val="24"/>
      <w:lang w:val="pl-PL" w:eastAsia="pl-PL"/>
    </w:rPr>
  </w:style>
  <w:style w:type="character" w:customStyle="1" w:styleId="20">
    <w:name w:val="Основен текст (2)_"/>
    <w:link w:val="21"/>
    <w:rsid w:val="006A00EB"/>
    <w:rPr>
      <w:rFonts w:ascii="Times New Roman" w:hAnsi="Times New Roman"/>
      <w:sz w:val="28"/>
      <w:szCs w:val="28"/>
      <w:shd w:val="clear" w:color="auto" w:fill="FFFFFF"/>
    </w:rPr>
  </w:style>
  <w:style w:type="character" w:customStyle="1" w:styleId="22">
    <w:name w:val="Основен текст (2) + Курсив"/>
    <w:rsid w:val="006A00EB"/>
    <w:rPr>
      <w:rFonts w:ascii="Times New Roman" w:hAnsi="Times New Roman" w:cs="Times New Roman"/>
      <w:i/>
      <w:iCs/>
      <w:sz w:val="28"/>
      <w:szCs w:val="28"/>
      <w:u w:val="none"/>
    </w:rPr>
  </w:style>
  <w:style w:type="character" w:customStyle="1" w:styleId="2Exact">
    <w:name w:val="Основен текст (2) Exact"/>
    <w:rsid w:val="006A00EB"/>
    <w:rPr>
      <w:rFonts w:ascii="Times New Roman" w:hAnsi="Times New Roman" w:cs="Times New Roman"/>
      <w:sz w:val="28"/>
      <w:szCs w:val="28"/>
      <w:u w:val="none"/>
    </w:rPr>
  </w:style>
  <w:style w:type="character" w:customStyle="1" w:styleId="50">
    <w:name w:val="Основен текст (5)_"/>
    <w:link w:val="51"/>
    <w:rsid w:val="006A00EB"/>
    <w:rPr>
      <w:rFonts w:ascii="Times New Roman" w:hAnsi="Times New Roman"/>
      <w:i/>
      <w:iCs/>
      <w:sz w:val="28"/>
      <w:szCs w:val="28"/>
      <w:shd w:val="clear" w:color="auto" w:fill="FFFFFF"/>
    </w:rPr>
  </w:style>
  <w:style w:type="character" w:customStyle="1" w:styleId="40">
    <w:name w:val="Заглавие #4_"/>
    <w:link w:val="41"/>
    <w:rsid w:val="006A00EB"/>
    <w:rPr>
      <w:rFonts w:ascii="Times New Roman" w:hAnsi="Times New Roman"/>
      <w:sz w:val="28"/>
      <w:szCs w:val="28"/>
      <w:shd w:val="clear" w:color="auto" w:fill="FFFFFF"/>
    </w:rPr>
  </w:style>
  <w:style w:type="character" w:customStyle="1" w:styleId="90">
    <w:name w:val="Основен текст (9)_"/>
    <w:link w:val="91"/>
    <w:rsid w:val="006A00EB"/>
    <w:rPr>
      <w:rFonts w:ascii="Times New Roman" w:hAnsi="Times New Roman"/>
      <w:i/>
      <w:iCs/>
      <w:sz w:val="19"/>
      <w:szCs w:val="19"/>
      <w:shd w:val="clear" w:color="auto" w:fill="FFFFFF"/>
    </w:rPr>
  </w:style>
  <w:style w:type="character" w:customStyle="1" w:styleId="10Exact">
    <w:name w:val="Основен текст (10) Exact"/>
    <w:rsid w:val="006A00EB"/>
    <w:rPr>
      <w:rFonts w:ascii="Times New Roman" w:hAnsi="Times New Roman" w:cs="Times New Roman"/>
      <w:i/>
      <w:iCs/>
      <w:sz w:val="18"/>
      <w:szCs w:val="18"/>
      <w:u w:val="none"/>
    </w:rPr>
  </w:style>
  <w:style w:type="character" w:customStyle="1" w:styleId="101">
    <w:name w:val="Основен текст (10)_"/>
    <w:link w:val="102"/>
    <w:rsid w:val="006A00EB"/>
    <w:rPr>
      <w:rFonts w:ascii="Times New Roman" w:hAnsi="Times New Roman"/>
      <w:i/>
      <w:iCs/>
      <w:sz w:val="18"/>
      <w:szCs w:val="18"/>
      <w:shd w:val="clear" w:color="auto" w:fill="FFFFFF"/>
    </w:rPr>
  </w:style>
  <w:style w:type="character" w:customStyle="1" w:styleId="210">
    <w:name w:val="Основен текст (2) + Курсив1"/>
    <w:rsid w:val="006A00EB"/>
    <w:rPr>
      <w:rFonts w:ascii="Times New Roman" w:hAnsi="Times New Roman" w:cs="Times New Roman"/>
      <w:i/>
      <w:iCs/>
      <w:sz w:val="28"/>
      <w:szCs w:val="28"/>
      <w:u w:val="single"/>
    </w:rPr>
  </w:style>
  <w:style w:type="character" w:customStyle="1" w:styleId="60">
    <w:name w:val="Основен текст (6)"/>
    <w:rsid w:val="006A00EB"/>
    <w:rPr>
      <w:rFonts w:ascii="Times New Roman" w:hAnsi="Times New Roman" w:cs="Times New Roman"/>
      <w:b/>
      <w:bCs/>
      <w:i/>
      <w:iCs/>
      <w:sz w:val="22"/>
      <w:szCs w:val="22"/>
      <w:u w:val="single"/>
    </w:rPr>
  </w:style>
  <w:style w:type="paragraph" w:customStyle="1" w:styleId="21">
    <w:name w:val="Основен текст (2)1"/>
    <w:basedOn w:val="Normal"/>
    <w:link w:val="20"/>
    <w:rsid w:val="006A00EB"/>
    <w:pPr>
      <w:widowControl w:val="0"/>
      <w:shd w:val="clear" w:color="auto" w:fill="FFFFFF"/>
      <w:spacing w:after="360" w:line="240" w:lineRule="atLeast"/>
      <w:jc w:val="center"/>
    </w:pPr>
    <w:rPr>
      <w:rFonts w:ascii="Times New Roman" w:hAnsi="Times New Roman"/>
      <w:sz w:val="28"/>
      <w:szCs w:val="28"/>
      <w:lang w:val="x-none" w:eastAsia="x-none"/>
    </w:rPr>
  </w:style>
  <w:style w:type="paragraph" w:customStyle="1" w:styleId="51">
    <w:name w:val="Основен текст (5)"/>
    <w:basedOn w:val="Normal"/>
    <w:link w:val="50"/>
    <w:rsid w:val="006A00EB"/>
    <w:pPr>
      <w:widowControl w:val="0"/>
      <w:shd w:val="clear" w:color="auto" w:fill="FFFFFF"/>
      <w:spacing w:after="0" w:line="322" w:lineRule="exact"/>
    </w:pPr>
    <w:rPr>
      <w:rFonts w:ascii="Times New Roman" w:hAnsi="Times New Roman"/>
      <w:i/>
      <w:iCs/>
      <w:sz w:val="28"/>
      <w:szCs w:val="28"/>
      <w:lang w:val="x-none" w:eastAsia="x-none"/>
    </w:rPr>
  </w:style>
  <w:style w:type="paragraph" w:customStyle="1" w:styleId="41">
    <w:name w:val="Заглавие #41"/>
    <w:basedOn w:val="Normal"/>
    <w:link w:val="40"/>
    <w:rsid w:val="006A00EB"/>
    <w:pPr>
      <w:widowControl w:val="0"/>
      <w:shd w:val="clear" w:color="auto" w:fill="FFFFFF"/>
      <w:spacing w:before="60" w:after="60" w:line="240" w:lineRule="atLeast"/>
      <w:outlineLvl w:val="3"/>
    </w:pPr>
    <w:rPr>
      <w:rFonts w:ascii="Times New Roman" w:hAnsi="Times New Roman"/>
      <w:sz w:val="28"/>
      <w:szCs w:val="28"/>
      <w:lang w:val="x-none" w:eastAsia="x-none"/>
    </w:rPr>
  </w:style>
  <w:style w:type="paragraph" w:customStyle="1" w:styleId="91">
    <w:name w:val="Основен текст (9)"/>
    <w:basedOn w:val="Normal"/>
    <w:link w:val="90"/>
    <w:rsid w:val="006A00EB"/>
    <w:pPr>
      <w:widowControl w:val="0"/>
      <w:shd w:val="clear" w:color="auto" w:fill="FFFFFF"/>
      <w:spacing w:before="60" w:after="240" w:line="240" w:lineRule="atLeast"/>
    </w:pPr>
    <w:rPr>
      <w:rFonts w:ascii="Times New Roman" w:hAnsi="Times New Roman"/>
      <w:i/>
      <w:iCs/>
      <w:sz w:val="19"/>
      <w:szCs w:val="19"/>
      <w:lang w:val="x-none" w:eastAsia="x-none"/>
    </w:rPr>
  </w:style>
  <w:style w:type="paragraph" w:customStyle="1" w:styleId="102">
    <w:name w:val="Основен текст (10)"/>
    <w:basedOn w:val="Normal"/>
    <w:link w:val="101"/>
    <w:rsid w:val="006A00EB"/>
    <w:pPr>
      <w:widowControl w:val="0"/>
      <w:shd w:val="clear" w:color="auto" w:fill="FFFFFF"/>
      <w:spacing w:before="960" w:after="240" w:line="240" w:lineRule="atLeast"/>
    </w:pPr>
    <w:rPr>
      <w:rFonts w:ascii="Times New Roman" w:hAnsi="Times New Roman"/>
      <w:i/>
      <w:iCs/>
      <w:sz w:val="18"/>
      <w:szCs w:val="18"/>
      <w:lang w:val="x-none" w:eastAsia="x-none"/>
    </w:rPr>
  </w:style>
  <w:style w:type="paragraph" w:customStyle="1" w:styleId="Default">
    <w:name w:val="Default"/>
    <w:rsid w:val="006A00EB"/>
    <w:pPr>
      <w:autoSpaceDE w:val="0"/>
      <w:autoSpaceDN w:val="0"/>
      <w:adjustRightInd w:val="0"/>
      <w:spacing w:after="120"/>
      <w:jc w:val="both"/>
    </w:pPr>
    <w:rPr>
      <w:rFonts w:eastAsia="Times New Roman" w:cs="Calibri"/>
      <w:color w:val="000000"/>
      <w:sz w:val="24"/>
      <w:szCs w:val="24"/>
    </w:rPr>
  </w:style>
  <w:style w:type="character" w:customStyle="1" w:styleId="Hyperlink0">
    <w:name w:val="Hyperlink.0"/>
    <w:rsid w:val="006A00EB"/>
    <w:rPr>
      <w:rFonts w:ascii="Times New Roman" w:eastAsia="Times New Roman" w:hAnsi="Times New Roman" w:cs="Times New Roman"/>
      <w:sz w:val="24"/>
      <w:szCs w:val="24"/>
    </w:rPr>
  </w:style>
  <w:style w:type="numbering" w:customStyle="1" w:styleId="ImportedStyle22">
    <w:name w:val="Imported Style 22"/>
    <w:rsid w:val="006A00EB"/>
    <w:pPr>
      <w:numPr>
        <w:numId w:val="6"/>
      </w:numPr>
    </w:pPr>
  </w:style>
  <w:style w:type="character" w:customStyle="1" w:styleId="Hyperlink1">
    <w:name w:val="Hyperlink.1"/>
    <w:rsid w:val="006A00EB"/>
    <w:rPr>
      <w:rFonts w:ascii="Times New Roman" w:eastAsia="Times New Roman" w:hAnsi="Times New Roman" w:cs="Times New Roman"/>
      <w:b/>
      <w:bCs/>
      <w:sz w:val="24"/>
      <w:szCs w:val="24"/>
    </w:rPr>
  </w:style>
  <w:style w:type="paragraph" w:customStyle="1" w:styleId="23">
    <w:name w:val="Основен текст2"/>
    <w:basedOn w:val="Normal"/>
    <w:rsid w:val="006A00EB"/>
    <w:pPr>
      <w:spacing w:after="0" w:line="240" w:lineRule="atLeast"/>
      <w:ind w:hanging="1420"/>
    </w:pPr>
    <w:rPr>
      <w:rFonts w:ascii="Verdana" w:eastAsia="Times New Roman" w:hAnsi="Verdana"/>
      <w:sz w:val="19"/>
      <w:szCs w:val="19"/>
      <w:lang w:val="en-AU" w:eastAsia="bg-BG"/>
    </w:rPr>
  </w:style>
  <w:style w:type="character" w:customStyle="1" w:styleId="inputvalue">
    <w:name w:val="input_value"/>
    <w:rsid w:val="006A00EB"/>
  </w:style>
  <w:style w:type="character" w:customStyle="1" w:styleId="ListParagraphChar1">
    <w:name w:val="List Paragraph Char1"/>
    <w:link w:val="ListParagraph"/>
    <w:uiPriority w:val="34"/>
    <w:locked/>
    <w:rsid w:val="006A00EB"/>
    <w:rPr>
      <w:rFonts w:ascii="Arial" w:eastAsia="Times New Roman" w:hAnsi="Arial"/>
      <w:sz w:val="24"/>
    </w:rPr>
  </w:style>
  <w:style w:type="paragraph" w:customStyle="1" w:styleId="Body">
    <w:name w:val="Body"/>
    <w:rsid w:val="00483E26"/>
    <w:pPr>
      <w:pBdr>
        <w:top w:val="nil"/>
        <w:left w:val="nil"/>
        <w:bottom w:val="nil"/>
        <w:right w:val="nil"/>
        <w:between w:val="nil"/>
        <w:bar w:val="nil"/>
      </w:pBdr>
      <w:spacing w:after="120" w:line="264" w:lineRule="auto"/>
      <w:ind w:firstLine="288"/>
    </w:pPr>
    <w:rPr>
      <w:rFonts w:ascii="Times New Roman" w:eastAsia="Arial Unicode MS" w:hAnsi="Times New Roman"/>
      <w:sz w:val="24"/>
      <w:szCs w:val="24"/>
      <w:u w:color="000000"/>
      <w:bdr w:val="nil"/>
    </w:rPr>
  </w:style>
  <w:style w:type="character" w:customStyle="1" w:styleId="None">
    <w:name w:val="None"/>
    <w:rsid w:val="006A00EB"/>
  </w:style>
  <w:style w:type="paragraph" w:customStyle="1" w:styleId="BodyText27">
    <w:name w:val="Body Text27"/>
    <w:basedOn w:val="Normal"/>
    <w:rsid w:val="006A00EB"/>
    <w:pPr>
      <w:shd w:val="clear" w:color="auto" w:fill="FFFFFF"/>
      <w:spacing w:before="1800" w:after="300" w:line="240" w:lineRule="atLeast"/>
      <w:ind w:hanging="700"/>
      <w:jc w:val="center"/>
    </w:pPr>
    <w:rPr>
      <w:rFonts w:ascii="Times New Roman" w:eastAsia="Times New Roman" w:hAnsi="Times New Roman"/>
      <w:sz w:val="23"/>
      <w:szCs w:val="23"/>
      <w:lang w:val="x-none" w:eastAsia="x-none"/>
    </w:rPr>
  </w:style>
  <w:style w:type="character" w:customStyle="1" w:styleId="Bodytext5">
    <w:name w:val="Body text (5)_"/>
    <w:link w:val="Bodytext51"/>
    <w:locked/>
    <w:rsid w:val="006A00EB"/>
    <w:rPr>
      <w:sz w:val="23"/>
      <w:szCs w:val="23"/>
      <w:shd w:val="clear" w:color="auto" w:fill="FFFFFF"/>
    </w:rPr>
  </w:style>
  <w:style w:type="paragraph" w:customStyle="1" w:styleId="Bodytext51">
    <w:name w:val="Body text (5)1"/>
    <w:basedOn w:val="Normal"/>
    <w:link w:val="Bodytext5"/>
    <w:rsid w:val="006A00EB"/>
    <w:pPr>
      <w:shd w:val="clear" w:color="auto" w:fill="FFFFFF"/>
      <w:spacing w:after="300" w:line="240" w:lineRule="atLeast"/>
      <w:ind w:hanging="340"/>
    </w:pPr>
    <w:rPr>
      <w:sz w:val="23"/>
      <w:szCs w:val="23"/>
      <w:lang w:val="x-none" w:eastAsia="x-none"/>
    </w:rPr>
  </w:style>
  <w:style w:type="paragraph" w:styleId="Revision">
    <w:name w:val="Revision"/>
    <w:hidden/>
    <w:uiPriority w:val="99"/>
    <w:semiHidden/>
    <w:rsid w:val="006A00EB"/>
    <w:pPr>
      <w:spacing w:after="120"/>
      <w:jc w:val="both"/>
    </w:pPr>
    <w:rPr>
      <w:rFonts w:eastAsia="Times New Roman" w:cs="Calibri"/>
      <w:sz w:val="22"/>
      <w:szCs w:val="22"/>
    </w:rPr>
  </w:style>
  <w:style w:type="character" w:customStyle="1" w:styleId="UnresolvedMention">
    <w:name w:val="Unresolved Mention"/>
    <w:uiPriority w:val="99"/>
    <w:semiHidden/>
    <w:unhideWhenUsed/>
    <w:rsid w:val="006A00EB"/>
    <w:rPr>
      <w:color w:val="808080"/>
      <w:shd w:val="clear" w:color="auto" w:fill="E6E6E6"/>
    </w:rPr>
  </w:style>
  <w:style w:type="paragraph" w:styleId="EndnoteText">
    <w:name w:val="endnote text"/>
    <w:basedOn w:val="Normal"/>
    <w:link w:val="EndnoteTextChar"/>
    <w:rsid w:val="00F91F4E"/>
    <w:pPr>
      <w:spacing w:after="200" w:line="276" w:lineRule="auto"/>
    </w:pPr>
    <w:rPr>
      <w:rFonts w:eastAsia="Times New Roman"/>
      <w:sz w:val="20"/>
      <w:szCs w:val="20"/>
      <w:lang w:eastAsia="bg-BG"/>
    </w:rPr>
  </w:style>
  <w:style w:type="character" w:customStyle="1" w:styleId="EndnoteTextChar">
    <w:name w:val="Endnote Text Char"/>
    <w:link w:val="EndnoteText"/>
    <w:rsid w:val="00F91F4E"/>
    <w:rPr>
      <w:rFonts w:eastAsia="Times New Roman"/>
      <w:lang w:val="bg-BG" w:eastAsia="bg-BG"/>
    </w:rPr>
  </w:style>
  <w:style w:type="character" w:styleId="EndnoteReference">
    <w:name w:val="endnote reference"/>
    <w:rsid w:val="00F91F4E"/>
    <w:rPr>
      <w:vertAlign w:val="superscript"/>
    </w:rPr>
  </w:style>
  <w:style w:type="paragraph" w:styleId="TOCHeading">
    <w:name w:val="TOC Heading"/>
    <w:basedOn w:val="Heading1"/>
    <w:next w:val="Normal"/>
    <w:uiPriority w:val="39"/>
    <w:unhideWhenUsed/>
    <w:qFormat/>
    <w:rsid w:val="002C3C61"/>
    <w:pPr>
      <w:keepLines/>
      <w:spacing w:after="0" w:line="259" w:lineRule="auto"/>
      <w:outlineLvl w:val="9"/>
    </w:pPr>
    <w:rPr>
      <w:rFonts w:ascii="Calibri Light" w:hAnsi="Calibri Light"/>
      <w:b w:val="0"/>
      <w:bCs w:val="0"/>
      <w:color w:val="2F5496"/>
      <w:kern w:val="0"/>
      <w:sz w:val="32"/>
      <w:lang w:val="en-US"/>
    </w:rPr>
  </w:style>
  <w:style w:type="character" w:customStyle="1" w:styleId="2Char">
    <w:name w:val="т2 Char"/>
    <w:link w:val="24"/>
    <w:locked/>
    <w:rsid w:val="00B30F87"/>
    <w:rPr>
      <w:b/>
      <w:spacing w:val="20"/>
      <w:lang w:val="bg-BG" w:eastAsia="bg-BG" w:bidi="ar-SA"/>
    </w:rPr>
  </w:style>
  <w:style w:type="paragraph" w:customStyle="1" w:styleId="24">
    <w:name w:val="т2"/>
    <w:link w:val="2Char"/>
    <w:rsid w:val="00B30F87"/>
    <w:pPr>
      <w:tabs>
        <w:tab w:val="left" w:pos="540"/>
      </w:tabs>
      <w:spacing w:before="240" w:after="240" w:line="360" w:lineRule="auto"/>
    </w:pPr>
    <w:rPr>
      <w:b/>
      <w:spacing w:val="20"/>
    </w:rPr>
  </w:style>
  <w:style w:type="paragraph" w:customStyle="1" w:styleId="intro">
    <w:name w:val="intro"/>
    <w:basedOn w:val="Normal"/>
    <w:rsid w:val="00144760"/>
    <w:pPr>
      <w:spacing w:before="100" w:beforeAutospacing="1" w:after="100" w:afterAutospacing="1"/>
      <w:jc w:val="left"/>
    </w:pPr>
    <w:rPr>
      <w:rFonts w:ascii="Times New Roman" w:eastAsia="Times New Roman" w:hAnsi="Times New Roman"/>
      <w:sz w:val="24"/>
      <w:szCs w:val="24"/>
      <w:lang w:val="en-US"/>
    </w:rPr>
  </w:style>
  <w:style w:type="character" w:customStyle="1" w:styleId="Bodytext0">
    <w:name w:val="Body text_"/>
    <w:link w:val="Bodytext1"/>
    <w:uiPriority w:val="99"/>
    <w:rsid w:val="00DB35F9"/>
    <w:rPr>
      <w:rFonts w:ascii="Times New Roman" w:hAnsi="Times New Roman"/>
      <w:sz w:val="21"/>
      <w:szCs w:val="21"/>
      <w:shd w:val="clear" w:color="auto" w:fill="FFFFFF"/>
    </w:rPr>
  </w:style>
  <w:style w:type="paragraph" w:customStyle="1" w:styleId="Bodytext1">
    <w:name w:val="Body text1"/>
    <w:basedOn w:val="Normal"/>
    <w:link w:val="Bodytext0"/>
    <w:uiPriority w:val="99"/>
    <w:rsid w:val="00DB35F9"/>
    <w:pPr>
      <w:widowControl w:val="0"/>
      <w:shd w:val="clear" w:color="auto" w:fill="FFFFFF"/>
      <w:spacing w:after="0" w:line="307" w:lineRule="exact"/>
    </w:pPr>
    <w:rPr>
      <w:rFonts w:ascii="Times New Roman" w:hAnsi="Times New Roman"/>
      <w:sz w:val="21"/>
      <w:szCs w:val="21"/>
      <w:lang w:val="en-US" w:eastAsia="zh-TW"/>
    </w:rPr>
  </w:style>
  <w:style w:type="character" w:customStyle="1" w:styleId="greenlight">
    <w:name w:val="greenlight"/>
    <w:rsid w:val="003E2FD4"/>
  </w:style>
  <w:style w:type="character" w:customStyle="1" w:styleId="ala">
    <w:name w:val="al_a"/>
    <w:rsid w:val="00585AA0"/>
  </w:style>
  <w:style w:type="character" w:customStyle="1" w:styleId="alcapt">
    <w:name w:val="al_capt"/>
    <w:rsid w:val="00585AA0"/>
  </w:style>
  <w:style w:type="character" w:customStyle="1" w:styleId="subparinclink">
    <w:name w:val="subparinclink"/>
    <w:rsid w:val="00585AA0"/>
  </w:style>
  <w:style w:type="numbering" w:customStyle="1" w:styleId="NoList2">
    <w:name w:val="No List2"/>
    <w:next w:val="NoList"/>
    <w:uiPriority w:val="99"/>
    <w:semiHidden/>
    <w:unhideWhenUsed/>
    <w:rsid w:val="0015708C"/>
  </w:style>
  <w:style w:type="character" w:customStyle="1" w:styleId="ldef">
    <w:name w:val="ldef"/>
    <w:rsid w:val="005B6BDB"/>
  </w:style>
  <w:style w:type="character" w:customStyle="1" w:styleId="light">
    <w:name w:val="light"/>
    <w:rsid w:val="00486CF0"/>
  </w:style>
  <w:style w:type="table" w:styleId="LightGrid-Accent1">
    <w:name w:val="Light Grid Accent 1"/>
    <w:basedOn w:val="TableNormal"/>
    <w:uiPriority w:val="62"/>
    <w:rsid w:val="00C73789"/>
    <w:rPr>
      <w:rFonts w:asciiTheme="minorHAnsi" w:eastAsiaTheme="minorHAnsi" w:hAnsiTheme="minorHAnsi" w:cstheme="minorBidi"/>
      <w:sz w:val="22"/>
      <w:szCs w:val="22"/>
      <w:lang w:val="en-GB"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17896">
      <w:bodyDiv w:val="1"/>
      <w:marLeft w:val="0"/>
      <w:marRight w:val="0"/>
      <w:marTop w:val="0"/>
      <w:marBottom w:val="0"/>
      <w:divBdr>
        <w:top w:val="none" w:sz="0" w:space="0" w:color="auto"/>
        <w:left w:val="none" w:sz="0" w:space="0" w:color="auto"/>
        <w:bottom w:val="none" w:sz="0" w:space="0" w:color="auto"/>
        <w:right w:val="none" w:sz="0" w:space="0" w:color="auto"/>
      </w:divBdr>
    </w:div>
    <w:div w:id="1296788421">
      <w:bodyDiv w:val="1"/>
      <w:marLeft w:val="0"/>
      <w:marRight w:val="0"/>
      <w:marTop w:val="0"/>
      <w:marBottom w:val="0"/>
      <w:divBdr>
        <w:top w:val="none" w:sz="0" w:space="0" w:color="auto"/>
        <w:left w:val="none" w:sz="0" w:space="0" w:color="auto"/>
        <w:bottom w:val="none" w:sz="0" w:space="0" w:color="auto"/>
        <w:right w:val="none" w:sz="0" w:space="0" w:color="auto"/>
      </w:divBdr>
    </w:div>
    <w:div w:id="21103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mfa.bg/bg/events/174/45/7039/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myana.Simeonova@mfa.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Navigate('&#1095;&#1083;5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20Navigate('&#1095;&#1083;52');" TargetMode="External"/><Relationship Id="rId4" Type="http://schemas.openxmlformats.org/officeDocument/2006/relationships/settings" Target="settings.xml"/><Relationship Id="rId9" Type="http://schemas.openxmlformats.org/officeDocument/2006/relationships/hyperlink" Target="http://www.mfa.b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B322F-BD5F-484D-AB54-5FC60365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17123</Words>
  <Characters>97604</Characters>
  <Application>Microsoft Office Word</Application>
  <DocSecurity>0</DocSecurity>
  <Lines>813</Lines>
  <Paragraphs>228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114499</CharactersWithSpaces>
  <SharedDoc>false</SharedDoc>
  <HLinks>
    <vt:vector size="198" baseType="variant">
      <vt:variant>
        <vt:i4>7143486</vt:i4>
      </vt:variant>
      <vt:variant>
        <vt:i4>120</vt:i4>
      </vt:variant>
      <vt:variant>
        <vt:i4>0</vt:i4>
      </vt:variant>
      <vt:variant>
        <vt:i4>5</vt:i4>
      </vt:variant>
      <vt:variant>
        <vt:lpwstr>http://www.mfa.bg/bg/events/174/45/7039/index.html</vt:lpwstr>
      </vt:variant>
      <vt:variant>
        <vt:lpwstr/>
      </vt:variant>
      <vt:variant>
        <vt:i4>72680481</vt:i4>
      </vt:variant>
      <vt:variant>
        <vt:i4>117</vt:i4>
      </vt:variant>
      <vt:variant>
        <vt:i4>0</vt:i4>
      </vt:variant>
      <vt:variant>
        <vt:i4>5</vt:i4>
      </vt:variant>
      <vt:variant>
        <vt:lpwstr>javascript: Navigate('чл52');</vt:lpwstr>
      </vt:variant>
      <vt:variant>
        <vt:lpwstr/>
      </vt:variant>
      <vt:variant>
        <vt:i4>72680481</vt:i4>
      </vt:variant>
      <vt:variant>
        <vt:i4>114</vt:i4>
      </vt:variant>
      <vt:variant>
        <vt:i4>0</vt:i4>
      </vt:variant>
      <vt:variant>
        <vt:i4>5</vt:i4>
      </vt:variant>
      <vt:variant>
        <vt:lpwstr>javascript: Navigate('чл52');</vt:lpwstr>
      </vt:variant>
      <vt:variant>
        <vt:lpwstr/>
      </vt:variant>
      <vt:variant>
        <vt:i4>6946943</vt:i4>
      </vt:variant>
      <vt:variant>
        <vt:i4>111</vt:i4>
      </vt:variant>
      <vt:variant>
        <vt:i4>0</vt:i4>
      </vt:variant>
      <vt:variant>
        <vt:i4>5</vt:i4>
      </vt:variant>
      <vt:variant>
        <vt:lpwstr>http://www.mfa.bg/</vt:lpwstr>
      </vt:variant>
      <vt:variant>
        <vt:lpwstr/>
      </vt:variant>
      <vt:variant>
        <vt:i4>1966130</vt:i4>
      </vt:variant>
      <vt:variant>
        <vt:i4>107</vt:i4>
      </vt:variant>
      <vt:variant>
        <vt:i4>0</vt:i4>
      </vt:variant>
      <vt:variant>
        <vt:i4>5</vt:i4>
      </vt:variant>
      <vt:variant>
        <vt:lpwstr/>
      </vt:variant>
      <vt:variant>
        <vt:lpwstr>_Toc510617697</vt:lpwstr>
      </vt:variant>
      <vt:variant>
        <vt:i4>1966130</vt:i4>
      </vt:variant>
      <vt:variant>
        <vt:i4>104</vt:i4>
      </vt:variant>
      <vt:variant>
        <vt:i4>0</vt:i4>
      </vt:variant>
      <vt:variant>
        <vt:i4>5</vt:i4>
      </vt:variant>
      <vt:variant>
        <vt:lpwstr/>
      </vt:variant>
      <vt:variant>
        <vt:lpwstr>_Toc510617696</vt:lpwstr>
      </vt:variant>
      <vt:variant>
        <vt:i4>1966130</vt:i4>
      </vt:variant>
      <vt:variant>
        <vt:i4>101</vt:i4>
      </vt:variant>
      <vt:variant>
        <vt:i4>0</vt:i4>
      </vt:variant>
      <vt:variant>
        <vt:i4>5</vt:i4>
      </vt:variant>
      <vt:variant>
        <vt:lpwstr/>
      </vt:variant>
      <vt:variant>
        <vt:lpwstr>_Toc510617694</vt:lpwstr>
      </vt:variant>
      <vt:variant>
        <vt:i4>1966130</vt:i4>
      </vt:variant>
      <vt:variant>
        <vt:i4>98</vt:i4>
      </vt:variant>
      <vt:variant>
        <vt:i4>0</vt:i4>
      </vt:variant>
      <vt:variant>
        <vt:i4>5</vt:i4>
      </vt:variant>
      <vt:variant>
        <vt:lpwstr/>
      </vt:variant>
      <vt:variant>
        <vt:lpwstr>_Toc510617694</vt:lpwstr>
      </vt:variant>
      <vt:variant>
        <vt:i4>1966130</vt:i4>
      </vt:variant>
      <vt:variant>
        <vt:i4>95</vt:i4>
      </vt:variant>
      <vt:variant>
        <vt:i4>0</vt:i4>
      </vt:variant>
      <vt:variant>
        <vt:i4>5</vt:i4>
      </vt:variant>
      <vt:variant>
        <vt:lpwstr/>
      </vt:variant>
      <vt:variant>
        <vt:lpwstr>_Toc510617693</vt:lpwstr>
      </vt:variant>
      <vt:variant>
        <vt:i4>1966130</vt:i4>
      </vt:variant>
      <vt:variant>
        <vt:i4>92</vt:i4>
      </vt:variant>
      <vt:variant>
        <vt:i4>0</vt:i4>
      </vt:variant>
      <vt:variant>
        <vt:i4>5</vt:i4>
      </vt:variant>
      <vt:variant>
        <vt:lpwstr/>
      </vt:variant>
      <vt:variant>
        <vt:lpwstr>_Toc510617692</vt:lpwstr>
      </vt:variant>
      <vt:variant>
        <vt:i4>1966130</vt:i4>
      </vt:variant>
      <vt:variant>
        <vt:i4>89</vt:i4>
      </vt:variant>
      <vt:variant>
        <vt:i4>0</vt:i4>
      </vt:variant>
      <vt:variant>
        <vt:i4>5</vt:i4>
      </vt:variant>
      <vt:variant>
        <vt:lpwstr/>
      </vt:variant>
      <vt:variant>
        <vt:lpwstr>_Toc510617691</vt:lpwstr>
      </vt:variant>
      <vt:variant>
        <vt:i4>1966130</vt:i4>
      </vt:variant>
      <vt:variant>
        <vt:i4>86</vt:i4>
      </vt:variant>
      <vt:variant>
        <vt:i4>0</vt:i4>
      </vt:variant>
      <vt:variant>
        <vt:i4>5</vt:i4>
      </vt:variant>
      <vt:variant>
        <vt:lpwstr/>
      </vt:variant>
      <vt:variant>
        <vt:lpwstr>_Toc510617690</vt:lpwstr>
      </vt:variant>
      <vt:variant>
        <vt:i4>2031666</vt:i4>
      </vt:variant>
      <vt:variant>
        <vt:i4>83</vt:i4>
      </vt:variant>
      <vt:variant>
        <vt:i4>0</vt:i4>
      </vt:variant>
      <vt:variant>
        <vt:i4>5</vt:i4>
      </vt:variant>
      <vt:variant>
        <vt:lpwstr/>
      </vt:variant>
      <vt:variant>
        <vt:lpwstr>_Toc510617687</vt:lpwstr>
      </vt:variant>
      <vt:variant>
        <vt:i4>2031666</vt:i4>
      </vt:variant>
      <vt:variant>
        <vt:i4>80</vt:i4>
      </vt:variant>
      <vt:variant>
        <vt:i4>0</vt:i4>
      </vt:variant>
      <vt:variant>
        <vt:i4>5</vt:i4>
      </vt:variant>
      <vt:variant>
        <vt:lpwstr/>
      </vt:variant>
      <vt:variant>
        <vt:lpwstr>_Toc510617686</vt:lpwstr>
      </vt:variant>
      <vt:variant>
        <vt:i4>2031666</vt:i4>
      </vt:variant>
      <vt:variant>
        <vt:i4>77</vt:i4>
      </vt:variant>
      <vt:variant>
        <vt:i4>0</vt:i4>
      </vt:variant>
      <vt:variant>
        <vt:i4>5</vt:i4>
      </vt:variant>
      <vt:variant>
        <vt:lpwstr/>
      </vt:variant>
      <vt:variant>
        <vt:lpwstr>_Toc510617685</vt:lpwstr>
      </vt:variant>
      <vt:variant>
        <vt:i4>2031666</vt:i4>
      </vt:variant>
      <vt:variant>
        <vt:i4>74</vt:i4>
      </vt:variant>
      <vt:variant>
        <vt:i4>0</vt:i4>
      </vt:variant>
      <vt:variant>
        <vt:i4>5</vt:i4>
      </vt:variant>
      <vt:variant>
        <vt:lpwstr/>
      </vt:variant>
      <vt:variant>
        <vt:lpwstr>_Toc510617684</vt:lpwstr>
      </vt:variant>
      <vt:variant>
        <vt:i4>2031666</vt:i4>
      </vt:variant>
      <vt:variant>
        <vt:i4>71</vt:i4>
      </vt:variant>
      <vt:variant>
        <vt:i4>0</vt:i4>
      </vt:variant>
      <vt:variant>
        <vt:i4>5</vt:i4>
      </vt:variant>
      <vt:variant>
        <vt:lpwstr/>
      </vt:variant>
      <vt:variant>
        <vt:lpwstr>_Toc510617683</vt:lpwstr>
      </vt:variant>
      <vt:variant>
        <vt:i4>2031666</vt:i4>
      </vt:variant>
      <vt:variant>
        <vt:i4>68</vt:i4>
      </vt:variant>
      <vt:variant>
        <vt:i4>0</vt:i4>
      </vt:variant>
      <vt:variant>
        <vt:i4>5</vt:i4>
      </vt:variant>
      <vt:variant>
        <vt:lpwstr/>
      </vt:variant>
      <vt:variant>
        <vt:lpwstr>_Toc510617682</vt:lpwstr>
      </vt:variant>
      <vt:variant>
        <vt:i4>2031666</vt:i4>
      </vt:variant>
      <vt:variant>
        <vt:i4>65</vt:i4>
      </vt:variant>
      <vt:variant>
        <vt:i4>0</vt:i4>
      </vt:variant>
      <vt:variant>
        <vt:i4>5</vt:i4>
      </vt:variant>
      <vt:variant>
        <vt:lpwstr/>
      </vt:variant>
      <vt:variant>
        <vt:lpwstr>_Toc510617681</vt:lpwstr>
      </vt:variant>
      <vt:variant>
        <vt:i4>2031666</vt:i4>
      </vt:variant>
      <vt:variant>
        <vt:i4>62</vt:i4>
      </vt:variant>
      <vt:variant>
        <vt:i4>0</vt:i4>
      </vt:variant>
      <vt:variant>
        <vt:i4>5</vt:i4>
      </vt:variant>
      <vt:variant>
        <vt:lpwstr/>
      </vt:variant>
      <vt:variant>
        <vt:lpwstr>_Toc510617680</vt:lpwstr>
      </vt:variant>
      <vt:variant>
        <vt:i4>1048626</vt:i4>
      </vt:variant>
      <vt:variant>
        <vt:i4>59</vt:i4>
      </vt:variant>
      <vt:variant>
        <vt:i4>0</vt:i4>
      </vt:variant>
      <vt:variant>
        <vt:i4>5</vt:i4>
      </vt:variant>
      <vt:variant>
        <vt:lpwstr/>
      </vt:variant>
      <vt:variant>
        <vt:lpwstr>_Toc510617679</vt:lpwstr>
      </vt:variant>
      <vt:variant>
        <vt:i4>1048626</vt:i4>
      </vt:variant>
      <vt:variant>
        <vt:i4>56</vt:i4>
      </vt:variant>
      <vt:variant>
        <vt:i4>0</vt:i4>
      </vt:variant>
      <vt:variant>
        <vt:i4>5</vt:i4>
      </vt:variant>
      <vt:variant>
        <vt:lpwstr/>
      </vt:variant>
      <vt:variant>
        <vt:lpwstr>_Toc510617678</vt:lpwstr>
      </vt:variant>
      <vt:variant>
        <vt:i4>1048626</vt:i4>
      </vt:variant>
      <vt:variant>
        <vt:i4>53</vt:i4>
      </vt:variant>
      <vt:variant>
        <vt:i4>0</vt:i4>
      </vt:variant>
      <vt:variant>
        <vt:i4>5</vt:i4>
      </vt:variant>
      <vt:variant>
        <vt:lpwstr/>
      </vt:variant>
      <vt:variant>
        <vt:lpwstr>_Toc510617677</vt:lpwstr>
      </vt:variant>
      <vt:variant>
        <vt:i4>1048626</vt:i4>
      </vt:variant>
      <vt:variant>
        <vt:i4>50</vt:i4>
      </vt:variant>
      <vt:variant>
        <vt:i4>0</vt:i4>
      </vt:variant>
      <vt:variant>
        <vt:i4>5</vt:i4>
      </vt:variant>
      <vt:variant>
        <vt:lpwstr/>
      </vt:variant>
      <vt:variant>
        <vt:lpwstr>_Toc510617676</vt:lpwstr>
      </vt:variant>
      <vt:variant>
        <vt:i4>1048626</vt:i4>
      </vt:variant>
      <vt:variant>
        <vt:i4>47</vt:i4>
      </vt:variant>
      <vt:variant>
        <vt:i4>0</vt:i4>
      </vt:variant>
      <vt:variant>
        <vt:i4>5</vt:i4>
      </vt:variant>
      <vt:variant>
        <vt:lpwstr/>
      </vt:variant>
      <vt:variant>
        <vt:lpwstr>_Toc510617675</vt:lpwstr>
      </vt:variant>
      <vt:variant>
        <vt:i4>1048626</vt:i4>
      </vt:variant>
      <vt:variant>
        <vt:i4>44</vt:i4>
      </vt:variant>
      <vt:variant>
        <vt:i4>0</vt:i4>
      </vt:variant>
      <vt:variant>
        <vt:i4>5</vt:i4>
      </vt:variant>
      <vt:variant>
        <vt:lpwstr/>
      </vt:variant>
      <vt:variant>
        <vt:lpwstr>_Toc510617671</vt:lpwstr>
      </vt:variant>
      <vt:variant>
        <vt:i4>1048626</vt:i4>
      </vt:variant>
      <vt:variant>
        <vt:i4>38</vt:i4>
      </vt:variant>
      <vt:variant>
        <vt:i4>0</vt:i4>
      </vt:variant>
      <vt:variant>
        <vt:i4>5</vt:i4>
      </vt:variant>
      <vt:variant>
        <vt:lpwstr/>
      </vt:variant>
      <vt:variant>
        <vt:lpwstr>_Toc510617670</vt:lpwstr>
      </vt:variant>
      <vt:variant>
        <vt:i4>1114162</vt:i4>
      </vt:variant>
      <vt:variant>
        <vt:i4>32</vt:i4>
      </vt:variant>
      <vt:variant>
        <vt:i4>0</vt:i4>
      </vt:variant>
      <vt:variant>
        <vt:i4>5</vt:i4>
      </vt:variant>
      <vt:variant>
        <vt:lpwstr/>
      </vt:variant>
      <vt:variant>
        <vt:lpwstr>_Toc510617669</vt:lpwstr>
      </vt:variant>
      <vt:variant>
        <vt:i4>1114162</vt:i4>
      </vt:variant>
      <vt:variant>
        <vt:i4>26</vt:i4>
      </vt:variant>
      <vt:variant>
        <vt:i4>0</vt:i4>
      </vt:variant>
      <vt:variant>
        <vt:i4>5</vt:i4>
      </vt:variant>
      <vt:variant>
        <vt:lpwstr/>
      </vt:variant>
      <vt:variant>
        <vt:lpwstr>_Toc510617668</vt:lpwstr>
      </vt:variant>
      <vt:variant>
        <vt:i4>1114162</vt:i4>
      </vt:variant>
      <vt:variant>
        <vt:i4>20</vt:i4>
      </vt:variant>
      <vt:variant>
        <vt:i4>0</vt:i4>
      </vt:variant>
      <vt:variant>
        <vt:i4>5</vt:i4>
      </vt:variant>
      <vt:variant>
        <vt:lpwstr/>
      </vt:variant>
      <vt:variant>
        <vt:lpwstr>_Toc510617668</vt:lpwstr>
      </vt:variant>
      <vt:variant>
        <vt:i4>1114162</vt:i4>
      </vt:variant>
      <vt:variant>
        <vt:i4>14</vt:i4>
      </vt:variant>
      <vt:variant>
        <vt:i4>0</vt:i4>
      </vt:variant>
      <vt:variant>
        <vt:i4>5</vt:i4>
      </vt:variant>
      <vt:variant>
        <vt:lpwstr/>
      </vt:variant>
      <vt:variant>
        <vt:lpwstr>_Toc510617667</vt:lpwstr>
      </vt:variant>
      <vt:variant>
        <vt:i4>1114162</vt:i4>
      </vt:variant>
      <vt:variant>
        <vt:i4>8</vt:i4>
      </vt:variant>
      <vt:variant>
        <vt:i4>0</vt:i4>
      </vt:variant>
      <vt:variant>
        <vt:i4>5</vt:i4>
      </vt:variant>
      <vt:variant>
        <vt:lpwstr/>
      </vt:variant>
      <vt:variant>
        <vt:lpwstr>_Toc510617666</vt:lpwstr>
      </vt:variant>
      <vt:variant>
        <vt:i4>1114162</vt:i4>
      </vt:variant>
      <vt:variant>
        <vt:i4>2</vt:i4>
      </vt:variant>
      <vt:variant>
        <vt:i4>0</vt:i4>
      </vt:variant>
      <vt:variant>
        <vt:i4>5</vt:i4>
      </vt:variant>
      <vt:variant>
        <vt:lpwstr/>
      </vt:variant>
      <vt:variant>
        <vt:lpwstr>_Toc510617665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Tyralion</dc:creator>
  <cp:keywords/>
  <cp:lastModifiedBy>Stanislava Emilova Kostova</cp:lastModifiedBy>
  <cp:revision>9</cp:revision>
  <cp:lastPrinted>2018-07-27T16:03:00Z</cp:lastPrinted>
  <dcterms:created xsi:type="dcterms:W3CDTF">2018-07-27T15:54:00Z</dcterms:created>
  <dcterms:modified xsi:type="dcterms:W3CDTF">2018-07-27T16:04:00Z</dcterms:modified>
</cp:coreProperties>
</file>