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9D5457">
          <w:rPr>
            <w:rStyle w:val="Hyperlink"/>
            <w:rFonts w:ascii="Garamond" w:hAnsi="Garamond"/>
            <w:sz w:val="20"/>
            <w:szCs w:val="20"/>
          </w:rPr>
          <w:t>eeas-cpcc-libya</w:t>
        </w:r>
        <w:r w:rsidR="00552BD4" w:rsidRPr="00183B6B">
          <w:rPr>
            <w:rStyle w:val="Hyperlink"/>
            <w:rFonts w:ascii="Garamond" w:hAnsi="Garamond"/>
            <w:sz w:val="20"/>
            <w:szCs w:val="20"/>
          </w:rPr>
          <w:t>@eeas.europa.eu</w:t>
        </w:r>
      </w:hyperlink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3C7730">
        <w:rPr>
          <w:rFonts w:ascii="Garamond" w:hAnsi="Garamond" w:cs="Garamond"/>
          <w:b/>
          <w:bCs/>
        </w:rPr>
        <w:t xml:space="preserve">tion form for </w:t>
      </w:r>
      <w:bookmarkStart w:id="0" w:name="_GoBack"/>
      <w:bookmarkEnd w:id="0"/>
      <w:r w:rsidR="009D5457">
        <w:rPr>
          <w:rFonts w:ascii="Garamond" w:hAnsi="Garamond" w:cs="Garamond"/>
          <w:b/>
          <w:bCs/>
        </w:rPr>
        <w:t>EUBAM Libya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D5457">
          <w:rPr>
            <w:rStyle w:val="Hyperlink"/>
            <w:rFonts w:ascii="Garamond" w:hAnsi="Garamond"/>
            <w:sz w:val="20"/>
            <w:szCs w:val="20"/>
          </w:rPr>
          <w:t>eeas-cpcc-libya</w:t>
        </w:r>
        <w:r w:rsidR="009D5457" w:rsidRPr="00183B6B">
          <w:rPr>
            <w:rStyle w:val="Hyperlink"/>
            <w:rFonts w:ascii="Garamond" w:hAnsi="Garamond"/>
            <w:sz w:val="20"/>
            <w:szCs w:val="20"/>
          </w:rPr>
          <w:t>@eeas.europa.eu</w:t>
        </w:r>
      </w:hyperlink>
      <w:r w:rsidR="00D00B08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6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6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6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6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6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6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6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6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6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6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6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6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6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6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6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6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6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6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6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6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6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6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6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6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6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6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6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6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6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6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3C7730">
              <w:rPr>
                <w:rFonts w:ascii="Garamond" w:hAnsi="Garamond" w:cs="Garamond"/>
                <w:color w:val="000000"/>
              </w:rPr>
            </w:r>
            <w:r w:rsidR="003C773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3C7730">
              <w:rPr>
                <w:rFonts w:ascii="Garamond" w:hAnsi="Garamond" w:cs="Garamond"/>
                <w:color w:val="000000"/>
              </w:rPr>
            </w:r>
            <w:r w:rsidR="003C773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295FF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730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457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cpcc.eupolcopps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cpcc.eupolcopps@eeas.europa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1160</Words>
  <Characters>10108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LAURSEN Lars Jorn (EEAS)</cp:lastModifiedBy>
  <cp:revision>3</cp:revision>
  <cp:lastPrinted>2015-04-24T13:52:00Z</cp:lastPrinted>
  <dcterms:created xsi:type="dcterms:W3CDTF">2015-06-01T12:37:00Z</dcterms:created>
  <dcterms:modified xsi:type="dcterms:W3CDTF">2015-06-01T12:40:00Z</dcterms:modified>
</cp:coreProperties>
</file>